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B6" w:rsidRPr="002E5D2E" w:rsidRDefault="008239B6" w:rsidP="008239B6">
      <w:pPr>
        <w:jc w:val="center"/>
        <w:rPr>
          <w:rFonts w:ascii="Book Antiqua" w:eastAsia="Calibri" w:hAnsi="Book Antiqua" w:cs="Book Antiqua"/>
          <w:sz w:val="24"/>
          <w:szCs w:val="24"/>
        </w:rPr>
      </w:pPr>
      <w:bookmarkStart w:id="0" w:name="OLE_LINK3"/>
      <w:r w:rsidRPr="002E5D2E">
        <w:rPr>
          <w:noProof/>
          <w:sz w:val="24"/>
          <w:szCs w:val="24"/>
          <w:lang w:val="en-US"/>
        </w:rPr>
        <w:drawing>
          <wp:anchor distT="0" distB="0" distL="114300" distR="114300" simplePos="0" relativeHeight="251659264" behindDoc="1" locked="0" layoutInCell="1" allowOverlap="1" wp14:anchorId="1EBD8CA6" wp14:editId="68C98ECC">
            <wp:simplePos x="0" y="0"/>
            <wp:positionH relativeFrom="column">
              <wp:posOffset>2162540</wp:posOffset>
            </wp:positionH>
            <wp:positionV relativeFrom="paragraph">
              <wp:posOffset>-384810</wp:posOffset>
            </wp:positionV>
            <wp:extent cx="1143000" cy="12659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43000" cy="1265959"/>
                    </a:xfrm>
                    <a:prstGeom prst="rect">
                      <a:avLst/>
                    </a:prstGeom>
                    <a:noFill/>
                  </pic:spPr>
                </pic:pic>
              </a:graphicData>
            </a:graphic>
            <wp14:sizeRelH relativeFrom="margin">
              <wp14:pctWidth>0</wp14:pctWidth>
            </wp14:sizeRelH>
            <wp14:sizeRelV relativeFrom="margin">
              <wp14:pctHeight>0</wp14:pctHeight>
            </wp14:sizeRelV>
          </wp:anchor>
        </w:drawing>
      </w:r>
    </w:p>
    <w:p w:rsidR="008239B6" w:rsidRPr="002E5D2E" w:rsidRDefault="008239B6" w:rsidP="008239B6">
      <w:pPr>
        <w:rPr>
          <w:rFonts w:ascii="Book Antiqua" w:eastAsia="Calibri" w:hAnsi="Book Antiqua" w:cs="Book Antiqua"/>
          <w:sz w:val="24"/>
          <w:szCs w:val="24"/>
        </w:rPr>
      </w:pPr>
      <w:r w:rsidRPr="002E5D2E">
        <w:rPr>
          <w:rFonts w:ascii="Book Antiqua" w:eastAsia="Calibri" w:hAnsi="Book Antiqua" w:cs="Book Antiqua"/>
          <w:sz w:val="24"/>
          <w:szCs w:val="24"/>
        </w:rPr>
        <w:t xml:space="preserve">             </w:t>
      </w:r>
    </w:p>
    <w:p w:rsidR="008239B6" w:rsidRPr="002E5D2E" w:rsidRDefault="008239B6" w:rsidP="008239B6">
      <w:pPr>
        <w:spacing w:after="0"/>
        <w:jc w:val="center"/>
        <w:rPr>
          <w:rFonts w:ascii="Book Antiqua" w:eastAsia="Calibri" w:hAnsi="Book Antiqua" w:cs="Book Antiqua"/>
          <w:b/>
          <w:bCs/>
          <w:sz w:val="24"/>
          <w:szCs w:val="24"/>
        </w:rPr>
      </w:pPr>
    </w:p>
    <w:p w:rsidR="008239B6" w:rsidRPr="00763C71" w:rsidRDefault="008239B6" w:rsidP="008239B6">
      <w:pPr>
        <w:spacing w:after="0"/>
        <w:rPr>
          <w:rFonts w:ascii="Book Antiqua" w:eastAsia="Calibri" w:hAnsi="Book Antiqua" w:cs="Book Antiqua"/>
          <w:b/>
          <w:bCs/>
          <w:sz w:val="28"/>
          <w:szCs w:val="28"/>
        </w:rPr>
      </w:pPr>
      <w:r w:rsidRPr="002E5D2E">
        <w:rPr>
          <w:rFonts w:ascii="Book Antiqua" w:eastAsia="Calibri" w:hAnsi="Book Antiqua" w:cs="Book Antiqua"/>
          <w:b/>
          <w:bCs/>
          <w:sz w:val="24"/>
          <w:szCs w:val="24"/>
        </w:rPr>
        <w:t xml:space="preserve"> </w:t>
      </w:r>
    </w:p>
    <w:p w:rsidR="008239B6" w:rsidRPr="00763C71" w:rsidRDefault="008239B6" w:rsidP="008239B6">
      <w:pPr>
        <w:spacing w:after="0"/>
        <w:jc w:val="center"/>
        <w:rPr>
          <w:rFonts w:ascii="Book Antiqua" w:eastAsia="Batang" w:hAnsi="Book Antiqua" w:cs="Times New Roman"/>
          <w:b/>
          <w:bCs/>
          <w:sz w:val="28"/>
          <w:szCs w:val="28"/>
          <w:lang w:val="sv-SE"/>
        </w:rPr>
      </w:pPr>
      <w:r w:rsidRPr="00763C71">
        <w:rPr>
          <w:rFonts w:ascii="Book Antiqua" w:eastAsia="Calibri" w:hAnsi="Book Antiqua" w:cs="Book Antiqua"/>
          <w:b/>
          <w:bCs/>
          <w:sz w:val="28"/>
          <w:szCs w:val="28"/>
        </w:rPr>
        <w:t>Republika e Kosovës</w:t>
      </w:r>
    </w:p>
    <w:p w:rsidR="008239B6" w:rsidRPr="002E5D2E" w:rsidRDefault="008239B6" w:rsidP="008239B6">
      <w:pPr>
        <w:spacing w:after="0" w:line="240" w:lineRule="auto"/>
        <w:jc w:val="center"/>
        <w:rPr>
          <w:rFonts w:ascii="Book Antiqua" w:hAnsi="Book Antiqua" w:cs="Book Antiqua"/>
          <w:b/>
          <w:bCs/>
          <w:sz w:val="24"/>
          <w:szCs w:val="24"/>
        </w:rPr>
      </w:pPr>
      <w:r w:rsidRPr="002E5D2E">
        <w:rPr>
          <w:rFonts w:ascii="Book Antiqua" w:eastAsia="Batang" w:hAnsi="Book Antiqua" w:cs="Book Antiqua"/>
          <w:b/>
          <w:bCs/>
          <w:sz w:val="24"/>
          <w:szCs w:val="24"/>
          <w:lang w:val="sv-SE"/>
        </w:rPr>
        <w:t>Republika Kosova-</w:t>
      </w:r>
      <w:r w:rsidRPr="002E5D2E">
        <w:rPr>
          <w:rFonts w:ascii="Book Antiqua" w:eastAsia="Calibri" w:hAnsi="Book Antiqua" w:cs="Book Antiqua"/>
          <w:b/>
          <w:bCs/>
          <w:sz w:val="24"/>
          <w:szCs w:val="24"/>
          <w:lang w:val="sv-SE"/>
        </w:rPr>
        <w:t xml:space="preserve">Republic of </w:t>
      </w:r>
      <w:r w:rsidRPr="002E5D2E">
        <w:rPr>
          <w:rFonts w:ascii="Book Antiqua" w:eastAsia="Calibri" w:hAnsi="Book Antiqua" w:cs="Book Antiqua"/>
          <w:b/>
          <w:bCs/>
          <w:sz w:val="24"/>
          <w:szCs w:val="24"/>
        </w:rPr>
        <w:t>Kosovo</w:t>
      </w:r>
    </w:p>
    <w:p w:rsidR="008239B6" w:rsidRPr="002E5D2E" w:rsidRDefault="008239B6" w:rsidP="008239B6">
      <w:pPr>
        <w:spacing w:after="0" w:line="240" w:lineRule="auto"/>
        <w:jc w:val="center"/>
        <w:rPr>
          <w:rFonts w:ascii="Book Antiqua" w:eastAsia="Calibri" w:hAnsi="Book Antiqua" w:cs="Book Antiqua"/>
          <w:b/>
          <w:bCs/>
          <w:sz w:val="24"/>
          <w:szCs w:val="24"/>
          <w:lang w:val="sv-SE"/>
        </w:rPr>
      </w:pPr>
      <w:r w:rsidRPr="002E5D2E">
        <w:rPr>
          <w:rFonts w:ascii="Book Antiqua" w:eastAsia="Calibri" w:hAnsi="Book Antiqua" w:cs="Book Antiqua"/>
          <w:b/>
          <w:i/>
          <w:iCs/>
          <w:sz w:val="24"/>
          <w:szCs w:val="24"/>
        </w:rPr>
        <w:t xml:space="preserve">Qeveria - Vlada - Government </w:t>
      </w:r>
    </w:p>
    <w:p w:rsidR="008239B6" w:rsidRPr="002E5D2E" w:rsidRDefault="008239B6" w:rsidP="008239B6">
      <w:pPr>
        <w:autoSpaceDE w:val="0"/>
        <w:autoSpaceDN w:val="0"/>
        <w:adjustRightInd w:val="0"/>
        <w:spacing w:after="0"/>
        <w:jc w:val="center"/>
        <w:rPr>
          <w:rFonts w:ascii="Book Antiqua" w:eastAsia="Calibri" w:hAnsi="Book Antiqua" w:cs="Book Antiqua"/>
          <w:b/>
          <w:bCs/>
          <w:i/>
          <w:iCs/>
          <w:sz w:val="24"/>
          <w:szCs w:val="24"/>
        </w:rPr>
      </w:pPr>
      <w:r w:rsidRPr="002E5D2E">
        <w:rPr>
          <w:rFonts w:ascii="Book Antiqua" w:eastAsia="Calibri" w:hAnsi="Book Antiqua" w:cs="Book Antiqua"/>
          <w:b/>
          <w:bCs/>
          <w:i/>
          <w:iCs/>
          <w:sz w:val="24"/>
          <w:szCs w:val="24"/>
        </w:rPr>
        <w:t xml:space="preserve">Ministria e Punës dhe Mirëqenies Sociale </w:t>
      </w:r>
    </w:p>
    <w:p w:rsidR="00E039FB" w:rsidRPr="002E5D2E" w:rsidRDefault="008239B6" w:rsidP="008239B6">
      <w:pPr>
        <w:jc w:val="center"/>
        <w:rPr>
          <w:rFonts w:ascii="Book Antiqua" w:eastAsia="Calibri" w:hAnsi="Book Antiqua" w:cs="Book Antiqua"/>
          <w:b/>
          <w:bCs/>
          <w:i/>
          <w:iCs/>
          <w:sz w:val="24"/>
          <w:szCs w:val="24"/>
        </w:rPr>
      </w:pPr>
      <w:r w:rsidRPr="002E5D2E">
        <w:rPr>
          <w:rFonts w:ascii="Book Antiqua" w:eastAsia="Calibri" w:hAnsi="Book Antiqua" w:cs="Book Antiqua"/>
          <w:b/>
          <w:bCs/>
          <w:i/>
          <w:iCs/>
          <w:sz w:val="24"/>
          <w:szCs w:val="24"/>
        </w:rPr>
        <w:t>Ministarstvo Rada i Socijalne Zastine – Minist</w:t>
      </w:r>
      <w:r w:rsidR="0077635E" w:rsidRPr="002E5D2E">
        <w:rPr>
          <w:rFonts w:ascii="Book Antiqua" w:eastAsia="Calibri" w:hAnsi="Book Antiqua" w:cs="Book Antiqua"/>
          <w:b/>
          <w:bCs/>
          <w:i/>
          <w:iCs/>
          <w:sz w:val="24"/>
          <w:szCs w:val="24"/>
        </w:rPr>
        <w:t>ry of Labour and Social Welfare</w:t>
      </w:r>
    </w:p>
    <w:p w:rsidR="0077635E" w:rsidRPr="00785930" w:rsidRDefault="0077635E" w:rsidP="0077635E">
      <w:pPr>
        <w:rPr>
          <w:rFonts w:ascii="Book Antiqua" w:hAnsi="Book Antiqua" w:cs="Times New Roman"/>
        </w:rPr>
      </w:pPr>
      <w:r w:rsidRPr="002E5D2E">
        <w:rPr>
          <w:rFonts w:ascii="Book Antiqua" w:eastAsia="Calibri" w:hAnsi="Book Antiqua" w:cs="Book Antiqua"/>
          <w:b/>
          <w:bCs/>
          <w:i/>
          <w:iCs/>
          <w:sz w:val="24"/>
          <w:szCs w:val="24"/>
        </w:rPr>
        <w:t>________________________________________________________________________</w:t>
      </w:r>
    </w:p>
    <w:p w:rsidR="008239B6" w:rsidRPr="00785930" w:rsidRDefault="008239B6" w:rsidP="009C1B7A">
      <w:pPr>
        <w:jc w:val="both"/>
        <w:rPr>
          <w:rFonts w:ascii="Book Antiqua" w:hAnsi="Book Antiqua" w:cs="Times New Roman"/>
        </w:rPr>
      </w:pPr>
    </w:p>
    <w:p w:rsidR="0077635E" w:rsidRPr="00785930" w:rsidRDefault="0077635E" w:rsidP="009C1B7A">
      <w:pPr>
        <w:jc w:val="both"/>
        <w:rPr>
          <w:rFonts w:ascii="Book Antiqua" w:hAnsi="Book Antiqua" w:cs="Times New Roman"/>
          <w:sz w:val="28"/>
          <w:szCs w:val="28"/>
        </w:rPr>
      </w:pPr>
    </w:p>
    <w:bookmarkEnd w:id="0"/>
    <w:p w:rsidR="00E039FB" w:rsidRPr="002E5D2E" w:rsidRDefault="00E039FB" w:rsidP="00A14EB0">
      <w:pPr>
        <w:jc w:val="center"/>
        <w:rPr>
          <w:rFonts w:ascii="Times New Roman" w:hAnsi="Times New Roman" w:cs="Times New Roman"/>
          <w:b/>
          <w:sz w:val="24"/>
          <w:szCs w:val="24"/>
        </w:rPr>
      </w:pPr>
      <w:r w:rsidRPr="002E5D2E">
        <w:rPr>
          <w:rFonts w:ascii="Times New Roman" w:hAnsi="Times New Roman" w:cs="Times New Roman"/>
          <w:b/>
          <w:sz w:val="24"/>
          <w:szCs w:val="24"/>
        </w:rPr>
        <w:t>KONCEPT</w:t>
      </w:r>
      <w:r w:rsidR="00FC26E9" w:rsidRPr="002E5D2E">
        <w:rPr>
          <w:rFonts w:ascii="Times New Roman" w:hAnsi="Times New Roman" w:cs="Times New Roman"/>
          <w:b/>
          <w:sz w:val="24"/>
          <w:szCs w:val="24"/>
        </w:rPr>
        <w:t xml:space="preserve"> </w:t>
      </w:r>
      <w:r w:rsidR="00852461" w:rsidRPr="002E5D2E">
        <w:rPr>
          <w:rFonts w:ascii="Times New Roman" w:hAnsi="Times New Roman" w:cs="Times New Roman"/>
          <w:b/>
          <w:sz w:val="24"/>
          <w:szCs w:val="24"/>
        </w:rPr>
        <w:t xml:space="preserve"> </w:t>
      </w:r>
      <w:r w:rsidRPr="002E5D2E">
        <w:rPr>
          <w:rFonts w:ascii="Times New Roman" w:hAnsi="Times New Roman" w:cs="Times New Roman"/>
          <w:b/>
          <w:sz w:val="24"/>
          <w:szCs w:val="24"/>
        </w:rPr>
        <w:t>DOKUMENT</w:t>
      </w:r>
    </w:p>
    <w:p w:rsidR="00E039FB" w:rsidRPr="002E5D2E" w:rsidRDefault="00E039FB" w:rsidP="008239B6">
      <w:pPr>
        <w:jc w:val="center"/>
        <w:rPr>
          <w:rFonts w:ascii="Times New Roman" w:hAnsi="Times New Roman" w:cs="Times New Roman"/>
          <w:b/>
          <w:sz w:val="24"/>
          <w:szCs w:val="24"/>
        </w:rPr>
      </w:pPr>
      <w:r w:rsidRPr="002E5D2E">
        <w:rPr>
          <w:rFonts w:ascii="Times New Roman" w:hAnsi="Times New Roman" w:cs="Times New Roman"/>
          <w:b/>
          <w:sz w:val="24"/>
          <w:szCs w:val="24"/>
        </w:rPr>
        <w:t>Për rregullimi</w:t>
      </w:r>
      <w:r w:rsidR="003D651A" w:rsidRPr="002E5D2E">
        <w:rPr>
          <w:rFonts w:ascii="Times New Roman" w:hAnsi="Times New Roman" w:cs="Times New Roman"/>
          <w:b/>
          <w:sz w:val="24"/>
          <w:szCs w:val="24"/>
        </w:rPr>
        <w:t>n</w:t>
      </w:r>
      <w:r w:rsidRPr="002E5D2E">
        <w:rPr>
          <w:rFonts w:ascii="Times New Roman" w:hAnsi="Times New Roman" w:cs="Times New Roman"/>
          <w:b/>
          <w:sz w:val="24"/>
          <w:szCs w:val="24"/>
        </w:rPr>
        <w:t xml:space="preserve"> e</w:t>
      </w:r>
      <w:r w:rsidR="00704BDE" w:rsidRPr="002E5D2E">
        <w:rPr>
          <w:rFonts w:ascii="Times New Roman" w:hAnsi="Times New Roman" w:cs="Times New Roman"/>
          <w:b/>
          <w:sz w:val="24"/>
          <w:szCs w:val="24"/>
        </w:rPr>
        <w:t xml:space="preserve"> </w:t>
      </w:r>
      <w:r w:rsidR="00E55B96" w:rsidRPr="002E5D2E">
        <w:rPr>
          <w:rFonts w:ascii="Times New Roman" w:hAnsi="Times New Roman" w:cs="Times New Roman"/>
          <w:b/>
          <w:sz w:val="24"/>
          <w:szCs w:val="24"/>
        </w:rPr>
        <w:t>fushës</w:t>
      </w:r>
      <w:r w:rsidR="00BE763C" w:rsidRPr="002E5D2E">
        <w:rPr>
          <w:rFonts w:ascii="Times New Roman" w:hAnsi="Times New Roman" w:cs="Times New Roman"/>
          <w:b/>
          <w:sz w:val="24"/>
          <w:szCs w:val="24"/>
        </w:rPr>
        <w:t xml:space="preserve"> s</w:t>
      </w:r>
      <w:r w:rsidR="00E55B96" w:rsidRPr="002E5D2E">
        <w:rPr>
          <w:rFonts w:ascii="Times New Roman" w:hAnsi="Times New Roman" w:cs="Times New Roman"/>
          <w:b/>
          <w:sz w:val="24"/>
          <w:szCs w:val="24"/>
        </w:rPr>
        <w:t>ë</w:t>
      </w:r>
      <w:r w:rsidR="00731C4A" w:rsidRPr="002E5D2E">
        <w:rPr>
          <w:rFonts w:ascii="Times New Roman" w:hAnsi="Times New Roman" w:cs="Times New Roman"/>
          <w:b/>
          <w:sz w:val="24"/>
          <w:szCs w:val="24"/>
        </w:rPr>
        <w:t xml:space="preserve"> t</w:t>
      </w:r>
      <w:r w:rsidR="00E55B96" w:rsidRPr="002E5D2E">
        <w:rPr>
          <w:rFonts w:ascii="Times New Roman" w:hAnsi="Times New Roman" w:cs="Times New Roman"/>
          <w:b/>
          <w:sz w:val="24"/>
          <w:szCs w:val="24"/>
        </w:rPr>
        <w:t>ë</w:t>
      </w:r>
      <w:r w:rsidR="00731C4A" w:rsidRPr="002E5D2E">
        <w:rPr>
          <w:rFonts w:ascii="Times New Roman" w:hAnsi="Times New Roman" w:cs="Times New Roman"/>
          <w:b/>
          <w:sz w:val="24"/>
          <w:szCs w:val="24"/>
        </w:rPr>
        <w:t xml:space="preserve"> drejtave n</w:t>
      </w:r>
      <w:r w:rsidR="00E55B96" w:rsidRPr="002E5D2E">
        <w:rPr>
          <w:rFonts w:ascii="Times New Roman" w:hAnsi="Times New Roman" w:cs="Times New Roman"/>
          <w:b/>
          <w:sz w:val="24"/>
          <w:szCs w:val="24"/>
        </w:rPr>
        <w:t>ë</w:t>
      </w:r>
      <w:r w:rsidR="00704BDE" w:rsidRPr="002E5D2E">
        <w:rPr>
          <w:rFonts w:ascii="Times New Roman" w:hAnsi="Times New Roman" w:cs="Times New Roman"/>
          <w:b/>
          <w:sz w:val="24"/>
          <w:szCs w:val="24"/>
        </w:rPr>
        <w:t xml:space="preserve"> </w:t>
      </w:r>
      <w:r w:rsidR="00963DCD" w:rsidRPr="002E5D2E">
        <w:rPr>
          <w:rFonts w:ascii="Times New Roman" w:hAnsi="Times New Roman" w:cs="Times New Roman"/>
          <w:b/>
          <w:sz w:val="24"/>
          <w:szCs w:val="24"/>
        </w:rPr>
        <w:t>përfitime</w:t>
      </w:r>
      <w:r w:rsidR="00731C4A" w:rsidRPr="002E5D2E">
        <w:rPr>
          <w:rFonts w:ascii="Times New Roman" w:hAnsi="Times New Roman" w:cs="Times New Roman"/>
          <w:b/>
          <w:sz w:val="24"/>
          <w:szCs w:val="24"/>
        </w:rPr>
        <w:t xml:space="preserve"> dhe </w:t>
      </w:r>
      <w:r w:rsidR="00963DCD" w:rsidRPr="002E5D2E">
        <w:rPr>
          <w:rFonts w:ascii="Times New Roman" w:hAnsi="Times New Roman" w:cs="Times New Roman"/>
          <w:b/>
          <w:sz w:val="24"/>
          <w:szCs w:val="24"/>
        </w:rPr>
        <w:t>shërbime</w:t>
      </w:r>
      <w:r w:rsidR="00704BDE" w:rsidRPr="002E5D2E">
        <w:rPr>
          <w:rFonts w:ascii="Times New Roman" w:hAnsi="Times New Roman" w:cs="Times New Roman"/>
          <w:b/>
          <w:sz w:val="24"/>
          <w:szCs w:val="24"/>
        </w:rPr>
        <w:t xml:space="preserve"> </w:t>
      </w:r>
      <w:r w:rsidR="00963DCD" w:rsidRPr="002E5D2E">
        <w:rPr>
          <w:rFonts w:ascii="Times New Roman" w:hAnsi="Times New Roman" w:cs="Times New Roman"/>
          <w:b/>
          <w:sz w:val="24"/>
          <w:szCs w:val="24"/>
        </w:rPr>
        <w:t>për</w:t>
      </w:r>
      <w:r w:rsidR="00357CF7" w:rsidRPr="002E5D2E">
        <w:rPr>
          <w:rFonts w:ascii="Times New Roman" w:hAnsi="Times New Roman" w:cs="Times New Roman"/>
          <w:b/>
          <w:sz w:val="24"/>
          <w:szCs w:val="24"/>
        </w:rPr>
        <w:t xml:space="preserve"> Personat me Aftësi të Kufizuar</w:t>
      </w:r>
      <w:r w:rsidR="00342CB1" w:rsidRPr="002E5D2E">
        <w:rPr>
          <w:rFonts w:ascii="Times New Roman" w:hAnsi="Times New Roman" w:cs="Times New Roman"/>
          <w:b/>
          <w:sz w:val="24"/>
          <w:szCs w:val="24"/>
        </w:rPr>
        <w:t>a</w:t>
      </w:r>
    </w:p>
    <w:p w:rsidR="00E039FB" w:rsidRPr="007A4926" w:rsidRDefault="00E039FB" w:rsidP="007A4926">
      <w:pPr>
        <w:jc w:val="both"/>
        <w:rPr>
          <w:rFonts w:ascii="Book Antiqua" w:hAnsi="Book Antiqua" w:cs="Times New Roman"/>
          <w:b/>
          <w:sz w:val="24"/>
          <w:szCs w:val="24"/>
        </w:rPr>
      </w:pPr>
    </w:p>
    <w:p w:rsidR="0077635E" w:rsidRPr="007A4926" w:rsidRDefault="0077635E" w:rsidP="007A4926">
      <w:pPr>
        <w:jc w:val="both"/>
        <w:rPr>
          <w:rFonts w:ascii="Book Antiqua" w:hAnsi="Book Antiqua" w:cs="Times New Roman"/>
          <w:b/>
          <w:sz w:val="24"/>
          <w:szCs w:val="24"/>
        </w:rPr>
      </w:pPr>
    </w:p>
    <w:p w:rsidR="00E039FB" w:rsidRPr="007A4926" w:rsidRDefault="00E039FB" w:rsidP="007A4926">
      <w:pPr>
        <w:jc w:val="both"/>
        <w:rPr>
          <w:rStyle w:val="Strong"/>
          <w:rFonts w:ascii="Book Antiqua" w:hAnsi="Book Antiqua"/>
          <w:bCs/>
          <w:sz w:val="24"/>
          <w:szCs w:val="24"/>
        </w:rPr>
      </w:pPr>
      <w:r w:rsidRPr="007A4926">
        <w:rPr>
          <w:rStyle w:val="Strong"/>
          <w:rFonts w:ascii="Book Antiqua" w:hAnsi="Book Antiqua"/>
          <w:bCs/>
          <w:sz w:val="24"/>
          <w:szCs w:val="24"/>
        </w:rPr>
        <w:t>Kapitulli - I</w:t>
      </w:r>
    </w:p>
    <w:p w:rsidR="00E039FB" w:rsidRPr="007A4926" w:rsidRDefault="00E039FB"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t>1. Hyrje - (Dokumentet ndërlidhëse)</w:t>
      </w: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Çdo person, gëzon të drejtat universale të cilat janë të njohura me Deklaratën e Kombeve të Bashkuara për të Drejtat e Njeriut dhe të </w:t>
      </w:r>
      <w:r w:rsidR="007C4453" w:rsidRPr="007A4926">
        <w:rPr>
          <w:rFonts w:ascii="Book Antiqua" w:hAnsi="Book Antiqua" w:cs="Times New Roman"/>
          <w:sz w:val="24"/>
          <w:szCs w:val="24"/>
        </w:rPr>
        <w:t>drejtat</w:t>
      </w:r>
      <w:r w:rsidRPr="007A4926">
        <w:rPr>
          <w:rFonts w:ascii="Book Antiqua" w:hAnsi="Book Antiqua" w:cs="Times New Roman"/>
          <w:sz w:val="24"/>
          <w:szCs w:val="24"/>
        </w:rPr>
        <w:t xml:space="preserve"> e garantuara për të gjithë personat me aftësi të kufizuara nga Konventa e Kombeve të Bashkuara mbi të Drejtat e Personave me Aftësi të Kufizuara.</w:t>
      </w:r>
    </w:p>
    <w:p w:rsidR="00E039FB" w:rsidRPr="007A4926" w:rsidRDefault="00DC2FEE" w:rsidP="007A4926">
      <w:pPr>
        <w:jc w:val="both"/>
        <w:rPr>
          <w:rFonts w:ascii="Book Antiqua" w:hAnsi="Book Antiqua" w:cs="Times New Roman"/>
          <w:bCs/>
          <w:sz w:val="24"/>
          <w:szCs w:val="24"/>
        </w:rPr>
      </w:pPr>
      <w:r w:rsidRPr="007A4926">
        <w:rPr>
          <w:rFonts w:ascii="Book Antiqua" w:hAnsi="Book Antiqua" w:cs="Times New Roman"/>
          <w:bCs/>
          <w:sz w:val="24"/>
          <w:szCs w:val="24"/>
        </w:rPr>
        <w:t>Personat me</w:t>
      </w:r>
      <w:r w:rsidR="00E039FB" w:rsidRPr="007A4926">
        <w:rPr>
          <w:rFonts w:ascii="Book Antiqua" w:hAnsi="Book Antiqua" w:cs="Times New Roman"/>
          <w:bCs/>
          <w:sz w:val="24"/>
          <w:szCs w:val="24"/>
        </w:rPr>
        <w:t xml:space="preserve"> aftësi të kufizuar</w:t>
      </w:r>
      <w:r w:rsidRPr="007A4926">
        <w:rPr>
          <w:rFonts w:ascii="Book Antiqua" w:hAnsi="Book Antiqua" w:cs="Times New Roman"/>
          <w:bCs/>
          <w:sz w:val="24"/>
          <w:szCs w:val="24"/>
        </w:rPr>
        <w:t>a</w:t>
      </w:r>
      <w:r w:rsidR="00E039FB" w:rsidRPr="007A4926">
        <w:rPr>
          <w:rFonts w:ascii="Book Antiqua" w:hAnsi="Book Antiqua" w:cs="Times New Roman"/>
          <w:bCs/>
          <w:sz w:val="24"/>
          <w:szCs w:val="24"/>
        </w:rPr>
        <w:t xml:space="preserve"> janë pjesë e natyrshme dhe integrale e shoqërisë si tërësi,  </w:t>
      </w:r>
      <w:r w:rsidR="00274D3F" w:rsidRPr="007A4926">
        <w:rPr>
          <w:rFonts w:ascii="Book Antiqua" w:hAnsi="Book Antiqua" w:cs="Times New Roman"/>
          <w:bCs/>
          <w:sz w:val="24"/>
          <w:szCs w:val="24"/>
        </w:rPr>
        <w:t>prandaj</w:t>
      </w:r>
      <w:r w:rsidR="00E039FB" w:rsidRPr="007A4926">
        <w:rPr>
          <w:rFonts w:ascii="Book Antiqua" w:hAnsi="Book Antiqua" w:cs="Times New Roman"/>
          <w:bCs/>
          <w:sz w:val="24"/>
          <w:szCs w:val="24"/>
        </w:rPr>
        <w:t xml:space="preserve"> shteti duhet t</w:t>
      </w:r>
      <w:r w:rsidRPr="007A4926">
        <w:rPr>
          <w:rFonts w:ascii="Book Antiqua" w:hAnsi="Book Antiqua" w:cs="Times New Roman"/>
          <w:bCs/>
          <w:sz w:val="24"/>
          <w:szCs w:val="24"/>
        </w:rPr>
        <w:t>’iu</w:t>
      </w:r>
      <w:r w:rsidR="00E039FB" w:rsidRPr="007A4926">
        <w:rPr>
          <w:rFonts w:ascii="Book Antiqua" w:hAnsi="Book Antiqua" w:cs="Times New Roman"/>
          <w:bCs/>
          <w:sz w:val="24"/>
          <w:szCs w:val="24"/>
        </w:rPr>
        <w:t xml:space="preserve"> ofroj</w:t>
      </w:r>
      <w:r w:rsidRPr="007A4926">
        <w:rPr>
          <w:rFonts w:ascii="Book Antiqua" w:hAnsi="Book Antiqua" w:cs="Times New Roman"/>
          <w:bCs/>
          <w:sz w:val="24"/>
          <w:szCs w:val="24"/>
        </w:rPr>
        <w:t>ë</w:t>
      </w:r>
      <w:r w:rsidR="00E039FB" w:rsidRPr="007A4926">
        <w:rPr>
          <w:rFonts w:ascii="Book Antiqua" w:hAnsi="Book Antiqua" w:cs="Times New Roman"/>
          <w:bCs/>
          <w:sz w:val="24"/>
          <w:szCs w:val="24"/>
        </w:rPr>
        <w:t xml:space="preserve"> garanci dhe mundësi që përmes formave të ndryshme, PAK</w:t>
      </w:r>
      <w:r w:rsidR="00274D3F" w:rsidRPr="007A4926">
        <w:rPr>
          <w:rFonts w:ascii="Book Antiqua" w:hAnsi="Book Antiqua" w:cs="Times New Roman"/>
          <w:bCs/>
          <w:sz w:val="24"/>
          <w:szCs w:val="24"/>
        </w:rPr>
        <w:t>-të</w:t>
      </w:r>
      <w:r w:rsidR="00E039FB" w:rsidRPr="007A4926">
        <w:rPr>
          <w:rFonts w:ascii="Book Antiqua" w:hAnsi="Book Antiqua" w:cs="Times New Roman"/>
          <w:bCs/>
          <w:sz w:val="24"/>
          <w:szCs w:val="24"/>
        </w:rPr>
        <w:t xml:space="preserve"> t</w:t>
      </w:r>
      <w:r w:rsidR="00274D3F" w:rsidRPr="007A4926">
        <w:rPr>
          <w:rFonts w:ascii="Book Antiqua" w:hAnsi="Book Antiqua" w:cs="Times New Roman"/>
          <w:bCs/>
          <w:sz w:val="24"/>
          <w:szCs w:val="24"/>
        </w:rPr>
        <w:t>ë</w:t>
      </w:r>
      <w:r w:rsidR="00E039FB" w:rsidRPr="007A4926">
        <w:rPr>
          <w:rFonts w:ascii="Book Antiqua" w:hAnsi="Book Antiqua" w:cs="Times New Roman"/>
          <w:bCs/>
          <w:sz w:val="24"/>
          <w:szCs w:val="24"/>
        </w:rPr>
        <w:t xml:space="preserve"> mund të kontribuojnë në zhvillimin e vendit tonë dhe në të njëjtën kohë të integrohen në proceset e ndryshme shoqërore, </w:t>
      </w:r>
      <w:r w:rsidR="00E039FB" w:rsidRPr="007A4926">
        <w:rPr>
          <w:rFonts w:ascii="Book Antiqua" w:hAnsi="Book Antiqua" w:cs="Times New Roman"/>
          <w:sz w:val="24"/>
          <w:szCs w:val="24"/>
        </w:rPr>
        <w:t>për përfshirjen dhe trajtimin e duhur tё kësaj kategori pa asnjë lloj diskriminimi.</w:t>
      </w: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Korniza ligjore e cila merret me rregullimin e të drejtave të personave me aftësi të kufizuar</w:t>
      </w:r>
      <w:r w:rsidR="00274D3F" w:rsidRPr="007A4926">
        <w:rPr>
          <w:rFonts w:ascii="Book Antiqua" w:hAnsi="Book Antiqua" w:cs="Times New Roman"/>
          <w:sz w:val="24"/>
          <w:szCs w:val="24"/>
        </w:rPr>
        <w:t>a</w:t>
      </w:r>
      <w:r w:rsidRPr="007A4926">
        <w:rPr>
          <w:rFonts w:ascii="Book Antiqua" w:hAnsi="Book Antiqua" w:cs="Times New Roman"/>
          <w:sz w:val="24"/>
          <w:szCs w:val="24"/>
        </w:rPr>
        <w:t>,</w:t>
      </w:r>
      <w:r w:rsidR="00704BDE"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si në kuptimin e të drejtës së Bashkimit Evropian, e po ashtu edhe të drejtës ndërkombëtare, është mjaft e gjerë. </w:t>
      </w: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Parimi i mundësive të barabarta në punësim dhe politika sociale,  përbën një të drejtë universale e njohur nga Konventa e UN për  </w:t>
      </w:r>
      <w:r w:rsidR="00274D3F" w:rsidRPr="007A4926">
        <w:rPr>
          <w:rFonts w:ascii="Book Antiqua" w:hAnsi="Book Antiqua" w:cs="Times New Roman"/>
          <w:sz w:val="24"/>
          <w:szCs w:val="24"/>
        </w:rPr>
        <w:t>P</w:t>
      </w:r>
      <w:r w:rsidRPr="007A4926">
        <w:rPr>
          <w:rFonts w:ascii="Book Antiqua" w:hAnsi="Book Antiqua" w:cs="Times New Roman"/>
          <w:sz w:val="24"/>
          <w:szCs w:val="24"/>
        </w:rPr>
        <w:t xml:space="preserve">ersonat me </w:t>
      </w:r>
      <w:r w:rsidR="00274D3F" w:rsidRPr="007A4926">
        <w:rPr>
          <w:rFonts w:ascii="Book Antiqua" w:hAnsi="Book Antiqua" w:cs="Times New Roman"/>
          <w:sz w:val="24"/>
          <w:szCs w:val="24"/>
        </w:rPr>
        <w:t>A</w:t>
      </w:r>
      <w:r w:rsidRPr="007A4926">
        <w:rPr>
          <w:rFonts w:ascii="Book Antiqua" w:hAnsi="Book Antiqua" w:cs="Times New Roman"/>
          <w:sz w:val="24"/>
          <w:szCs w:val="24"/>
        </w:rPr>
        <w:t xml:space="preserve">ftësi të </w:t>
      </w:r>
      <w:r w:rsidR="00274D3F" w:rsidRPr="007A4926">
        <w:rPr>
          <w:rFonts w:ascii="Book Antiqua" w:hAnsi="Book Antiqua" w:cs="Times New Roman"/>
          <w:sz w:val="24"/>
          <w:szCs w:val="24"/>
        </w:rPr>
        <w:t>K</w:t>
      </w:r>
      <w:r w:rsidRPr="007A4926">
        <w:rPr>
          <w:rFonts w:ascii="Book Antiqua" w:hAnsi="Book Antiqua" w:cs="Times New Roman"/>
          <w:sz w:val="24"/>
          <w:szCs w:val="24"/>
        </w:rPr>
        <w:t>ufizuar</w:t>
      </w:r>
      <w:r w:rsidR="00274D3F" w:rsidRPr="007A4926">
        <w:rPr>
          <w:rFonts w:ascii="Book Antiqua" w:hAnsi="Book Antiqua" w:cs="Times New Roman"/>
          <w:sz w:val="24"/>
          <w:szCs w:val="24"/>
        </w:rPr>
        <w:t>a</w:t>
      </w:r>
      <w:r w:rsidRPr="007A4926">
        <w:rPr>
          <w:rFonts w:ascii="Book Antiqua" w:hAnsi="Book Antiqua" w:cs="Times New Roman"/>
          <w:sz w:val="24"/>
          <w:szCs w:val="24"/>
        </w:rPr>
        <w:t xml:space="preserve"> e miratuar në vitin 2006. </w:t>
      </w:r>
    </w:p>
    <w:p w:rsidR="00E039FB" w:rsidRPr="007A4926" w:rsidRDefault="00E039FB" w:rsidP="007A4926">
      <w:pPr>
        <w:spacing w:after="0"/>
        <w:jc w:val="both"/>
        <w:rPr>
          <w:rFonts w:ascii="Book Antiqua" w:hAnsi="Book Antiqua" w:cs="Times New Roman"/>
          <w:sz w:val="24"/>
          <w:szCs w:val="24"/>
        </w:rPr>
      </w:pPr>
      <w:r w:rsidRPr="007A4926">
        <w:rPr>
          <w:rFonts w:ascii="Book Antiqua" w:hAnsi="Book Antiqua" w:cs="Times New Roman"/>
          <w:sz w:val="24"/>
          <w:szCs w:val="24"/>
        </w:rPr>
        <w:t>Qëllimi i kësaj Konvente është të nxisë, mbrojë dhe të siguro</w:t>
      </w:r>
      <w:r w:rsidR="00C96F0A" w:rsidRPr="007A4926">
        <w:rPr>
          <w:rFonts w:ascii="Book Antiqua" w:hAnsi="Book Antiqua" w:cs="Times New Roman"/>
          <w:sz w:val="24"/>
          <w:szCs w:val="24"/>
        </w:rPr>
        <w:t>jë</w:t>
      </w:r>
      <w:r w:rsidRPr="007A4926">
        <w:rPr>
          <w:rFonts w:ascii="Book Antiqua" w:hAnsi="Book Antiqua" w:cs="Times New Roman"/>
          <w:sz w:val="24"/>
          <w:szCs w:val="24"/>
        </w:rPr>
        <w:t xml:space="preserve"> që të gjithë personat me aftësi të kufizuar</w:t>
      </w:r>
      <w:r w:rsidR="00C96F0A" w:rsidRPr="007A4926">
        <w:rPr>
          <w:rFonts w:ascii="Book Antiqua" w:hAnsi="Book Antiqua" w:cs="Times New Roman"/>
          <w:sz w:val="24"/>
          <w:szCs w:val="24"/>
        </w:rPr>
        <w:t>a</w:t>
      </w:r>
      <w:r w:rsidRPr="007A4926">
        <w:rPr>
          <w:rFonts w:ascii="Book Antiqua" w:hAnsi="Book Antiqua" w:cs="Times New Roman"/>
          <w:sz w:val="24"/>
          <w:szCs w:val="24"/>
        </w:rPr>
        <w:t xml:space="preserve"> të gëzojnë plotësisht dhe në mënyrë të barabartë të gjitha të drejtat dhe liritë themelore të njeriut, si dhe të nxisë respektin për dinjitetin e tyre. Në </w:t>
      </w:r>
      <w:r w:rsidR="00755A92" w:rsidRPr="007A4926">
        <w:rPr>
          <w:rFonts w:ascii="Book Antiqua" w:hAnsi="Book Antiqua" w:cs="Times New Roman"/>
          <w:sz w:val="24"/>
          <w:szCs w:val="24"/>
        </w:rPr>
        <w:t>veçanti</w:t>
      </w:r>
      <w:r w:rsidR="00C96F0A" w:rsidRPr="007A4926">
        <w:rPr>
          <w:rFonts w:ascii="Book Antiqua" w:hAnsi="Book Antiqua" w:cs="Times New Roman"/>
          <w:sz w:val="24"/>
          <w:szCs w:val="24"/>
        </w:rPr>
        <w:t>,</w:t>
      </w:r>
      <w:r w:rsidRPr="007A4926">
        <w:rPr>
          <w:rFonts w:ascii="Book Antiqua" w:hAnsi="Book Antiqua" w:cs="Times New Roman"/>
          <w:sz w:val="24"/>
          <w:szCs w:val="24"/>
        </w:rPr>
        <w:t xml:space="preserve"> Neni  28</w:t>
      </w:r>
      <w:r w:rsidR="005F6048" w:rsidRPr="007A4926">
        <w:rPr>
          <w:rFonts w:ascii="Book Antiqua" w:hAnsi="Book Antiqua" w:cs="Times New Roman"/>
          <w:sz w:val="24"/>
          <w:szCs w:val="24"/>
        </w:rPr>
        <w:t xml:space="preserve"> i </w:t>
      </w:r>
      <w:r w:rsidR="00755A92" w:rsidRPr="007A4926">
        <w:rPr>
          <w:rFonts w:ascii="Book Antiqua" w:hAnsi="Book Antiqua" w:cs="Times New Roman"/>
          <w:sz w:val="24"/>
          <w:szCs w:val="24"/>
        </w:rPr>
        <w:t>Konventës</w:t>
      </w:r>
      <w:r w:rsidR="005F6048" w:rsidRPr="007A4926">
        <w:rPr>
          <w:rFonts w:ascii="Book Antiqua" w:hAnsi="Book Antiqua" w:cs="Times New Roman"/>
          <w:sz w:val="24"/>
          <w:szCs w:val="24"/>
        </w:rPr>
        <w:t xml:space="preserve"> prezanton s</w:t>
      </w:r>
      <w:r w:rsidRPr="007A4926">
        <w:rPr>
          <w:rFonts w:ascii="Book Antiqua" w:hAnsi="Book Antiqua" w:cs="Times New Roman"/>
          <w:sz w:val="24"/>
          <w:szCs w:val="24"/>
        </w:rPr>
        <w:t xml:space="preserve">tandardet e duhura të jetesës dhe mbrojtjes sociale, </w:t>
      </w:r>
      <w:r w:rsidR="005F6048" w:rsidRPr="007A4926">
        <w:rPr>
          <w:rFonts w:ascii="Book Antiqua" w:hAnsi="Book Antiqua" w:cs="Times New Roman"/>
          <w:sz w:val="24"/>
          <w:szCs w:val="24"/>
        </w:rPr>
        <w:t xml:space="preserve">si dhe </w:t>
      </w:r>
      <w:r w:rsidR="00755A92" w:rsidRPr="007A4926">
        <w:rPr>
          <w:rFonts w:ascii="Book Antiqua" w:hAnsi="Book Antiqua" w:cs="Times New Roman"/>
          <w:sz w:val="24"/>
          <w:szCs w:val="24"/>
        </w:rPr>
        <w:t>përcakton</w:t>
      </w:r>
      <w:r w:rsidRPr="007A4926">
        <w:rPr>
          <w:rFonts w:ascii="Book Antiqua" w:hAnsi="Book Antiqua" w:cs="Times New Roman"/>
          <w:sz w:val="24"/>
          <w:szCs w:val="24"/>
        </w:rPr>
        <w:t xml:space="preserve"> qartë të drejtën e personave  me aftësi të kufizuar për përmirësimin e kushteve të jetesës, dhe për t</w:t>
      </w:r>
      <w:r w:rsidR="005F6048" w:rsidRPr="007A4926">
        <w:rPr>
          <w:rFonts w:ascii="Book Antiqua" w:hAnsi="Book Antiqua" w:cs="Times New Roman"/>
          <w:sz w:val="24"/>
          <w:szCs w:val="24"/>
        </w:rPr>
        <w:t>’</w:t>
      </w:r>
      <w:r w:rsidR="00C96F0A" w:rsidRPr="007A4926">
        <w:rPr>
          <w:rFonts w:ascii="Book Antiqua" w:hAnsi="Book Antiqua" w:cs="Times New Roman"/>
          <w:sz w:val="24"/>
          <w:szCs w:val="24"/>
        </w:rPr>
        <w:t>i</w:t>
      </w:r>
      <w:r w:rsidRPr="007A4926">
        <w:rPr>
          <w:rFonts w:ascii="Book Antiqua" w:hAnsi="Book Antiqua" w:cs="Times New Roman"/>
          <w:sz w:val="24"/>
          <w:szCs w:val="24"/>
        </w:rPr>
        <w:t xml:space="preserve">u siguruar </w:t>
      </w:r>
      <w:r w:rsidR="00C96F0A" w:rsidRPr="007A4926">
        <w:rPr>
          <w:rFonts w:ascii="Book Antiqua" w:hAnsi="Book Antiqua" w:cs="Times New Roman"/>
          <w:sz w:val="24"/>
          <w:szCs w:val="24"/>
        </w:rPr>
        <w:t xml:space="preserve">atyre </w:t>
      </w:r>
      <w:r w:rsidRPr="007A4926">
        <w:rPr>
          <w:rFonts w:ascii="Book Antiqua" w:hAnsi="Book Antiqua" w:cs="Times New Roman"/>
          <w:sz w:val="24"/>
          <w:szCs w:val="24"/>
        </w:rPr>
        <w:t>qasjen në programet dhe përfitimet e pensionit</w:t>
      </w:r>
      <w:r w:rsidR="001A0D1A" w:rsidRPr="007A4926">
        <w:rPr>
          <w:rFonts w:ascii="Book Antiqua" w:hAnsi="Book Antiqua" w:cs="Times New Roman"/>
          <w:sz w:val="24"/>
          <w:szCs w:val="24"/>
        </w:rPr>
        <w:t xml:space="preserve"> apo </w:t>
      </w:r>
      <w:r w:rsidR="00973A93" w:rsidRPr="007A4926">
        <w:rPr>
          <w:rFonts w:ascii="Book Antiqua" w:hAnsi="Book Antiqua" w:cs="Times New Roman"/>
          <w:sz w:val="24"/>
          <w:szCs w:val="24"/>
        </w:rPr>
        <w:t>kompensimit</w:t>
      </w:r>
      <w:r w:rsidR="001A0D1A" w:rsidRPr="007A4926">
        <w:rPr>
          <w:rFonts w:ascii="Book Antiqua" w:hAnsi="Book Antiqua" w:cs="Times New Roman"/>
          <w:sz w:val="24"/>
          <w:szCs w:val="24"/>
        </w:rPr>
        <w:t>.</w:t>
      </w:r>
      <w:r w:rsidR="00704BDE"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Me nënshkrimin e Konventës së Kombeve të Bashkuara </w:t>
      </w:r>
      <w:r w:rsidR="00755A92" w:rsidRPr="007A4926">
        <w:rPr>
          <w:rFonts w:ascii="Book Antiqua" w:hAnsi="Book Antiqua" w:cs="Times New Roman"/>
          <w:sz w:val="24"/>
          <w:szCs w:val="24"/>
        </w:rPr>
        <w:t>për</w:t>
      </w:r>
      <w:r w:rsidRPr="007A4926">
        <w:rPr>
          <w:rFonts w:ascii="Book Antiqua" w:hAnsi="Book Antiqua" w:cs="Times New Roman"/>
          <w:sz w:val="24"/>
          <w:szCs w:val="24"/>
        </w:rPr>
        <w:t xml:space="preserve"> të Drejtat e Personave me Aftësi të Kufizuara (UNCRPD), BE-ja, ka miratuar Strategjinë Evropiane për </w:t>
      </w:r>
      <w:r w:rsidR="00C96F0A" w:rsidRPr="007A4926">
        <w:rPr>
          <w:rFonts w:ascii="Book Antiqua" w:hAnsi="Book Antiqua" w:cs="Times New Roman"/>
          <w:sz w:val="24"/>
          <w:szCs w:val="24"/>
        </w:rPr>
        <w:t>P</w:t>
      </w:r>
      <w:r w:rsidRPr="007A4926">
        <w:rPr>
          <w:rFonts w:ascii="Book Antiqua" w:hAnsi="Book Antiqua" w:cs="Times New Roman"/>
          <w:sz w:val="24"/>
          <w:szCs w:val="24"/>
        </w:rPr>
        <w:t xml:space="preserve">ersonat me </w:t>
      </w:r>
      <w:r w:rsidR="00C96F0A" w:rsidRPr="007A4926">
        <w:rPr>
          <w:rFonts w:ascii="Book Antiqua" w:hAnsi="Book Antiqua" w:cs="Times New Roman"/>
          <w:sz w:val="24"/>
          <w:szCs w:val="24"/>
        </w:rPr>
        <w:t>A</w:t>
      </w:r>
      <w:r w:rsidRPr="007A4926">
        <w:rPr>
          <w:rFonts w:ascii="Book Antiqua" w:hAnsi="Book Antiqua" w:cs="Times New Roman"/>
          <w:sz w:val="24"/>
          <w:szCs w:val="24"/>
        </w:rPr>
        <w:t xml:space="preserve">ftësi të </w:t>
      </w:r>
      <w:r w:rsidR="00C96F0A" w:rsidRPr="007A4926">
        <w:rPr>
          <w:rFonts w:ascii="Book Antiqua" w:hAnsi="Book Antiqua" w:cs="Times New Roman"/>
          <w:sz w:val="24"/>
          <w:szCs w:val="24"/>
        </w:rPr>
        <w:t>K</w:t>
      </w:r>
      <w:r w:rsidRPr="007A4926">
        <w:rPr>
          <w:rFonts w:ascii="Book Antiqua" w:hAnsi="Book Antiqua" w:cs="Times New Roman"/>
          <w:sz w:val="24"/>
          <w:szCs w:val="24"/>
        </w:rPr>
        <w:t>ufizuar</w:t>
      </w:r>
      <w:r w:rsidR="00C96F0A" w:rsidRPr="007A4926">
        <w:rPr>
          <w:rFonts w:ascii="Book Antiqua" w:hAnsi="Book Antiqua" w:cs="Times New Roman"/>
          <w:sz w:val="24"/>
          <w:szCs w:val="24"/>
        </w:rPr>
        <w:t>a</w:t>
      </w:r>
      <w:r w:rsidRPr="007A4926">
        <w:rPr>
          <w:rFonts w:ascii="Book Antiqua" w:hAnsi="Book Antiqua" w:cs="Times New Roman"/>
          <w:sz w:val="24"/>
          <w:szCs w:val="24"/>
        </w:rPr>
        <w:t xml:space="preserve"> 2010-2020.</w:t>
      </w:r>
    </w:p>
    <w:p w:rsidR="005F6048"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Qëllimi i përgjithshëm i kësaj </w:t>
      </w:r>
      <w:r w:rsidR="005F6048" w:rsidRPr="007A4926">
        <w:rPr>
          <w:rFonts w:ascii="Book Antiqua" w:hAnsi="Book Antiqua" w:cs="Times New Roman"/>
          <w:sz w:val="24"/>
          <w:szCs w:val="24"/>
        </w:rPr>
        <w:t>s</w:t>
      </w:r>
      <w:r w:rsidRPr="007A4926">
        <w:rPr>
          <w:rFonts w:ascii="Book Antiqua" w:hAnsi="Book Antiqua" w:cs="Times New Roman"/>
          <w:sz w:val="24"/>
          <w:szCs w:val="24"/>
        </w:rPr>
        <w:t>trategjie është që të fuqizojë personat me aftësi të kufizuara në mënyrë që ata të mund t</w:t>
      </w:r>
      <w:r w:rsidR="005F6048" w:rsidRPr="007A4926">
        <w:rPr>
          <w:rFonts w:ascii="Book Antiqua" w:hAnsi="Book Antiqua" w:cs="Times New Roman"/>
          <w:sz w:val="24"/>
          <w:szCs w:val="24"/>
        </w:rPr>
        <w:t>’</w:t>
      </w:r>
      <w:r w:rsidRPr="007A4926">
        <w:rPr>
          <w:rFonts w:ascii="Book Antiqua" w:hAnsi="Book Antiqua" w:cs="Times New Roman"/>
          <w:sz w:val="24"/>
          <w:szCs w:val="24"/>
        </w:rPr>
        <w:t>i gëzojnë të drejtat e tyre të plota, dhe të përfitojnë plotësisht nga pjesëmarrja në shoqëri dhe në ekonominë evropiane</w:t>
      </w:r>
      <w:r w:rsidR="005F6048" w:rsidRPr="007A4926">
        <w:rPr>
          <w:rFonts w:ascii="Book Antiqua" w:hAnsi="Book Antiqua" w:cs="Times New Roman"/>
          <w:sz w:val="24"/>
          <w:szCs w:val="24"/>
        </w:rPr>
        <w:t>.</w:t>
      </w:r>
    </w:p>
    <w:p w:rsidR="00B60363"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Burimet  kryesore ndërkombëtare dhe evropiane për të drejta e personave me aftësi të kufizuara në masë të konsiderueshme, janë inkorporuar në sistemin tonë juridik</w:t>
      </w:r>
      <w:r w:rsidR="005F6048" w:rsidRPr="007A4926">
        <w:rPr>
          <w:rFonts w:ascii="Book Antiqua" w:hAnsi="Book Antiqua" w:cs="Times New Roman"/>
          <w:sz w:val="24"/>
          <w:szCs w:val="24"/>
        </w:rPr>
        <w:t xml:space="preserve"> dhe </w:t>
      </w:r>
      <w:r w:rsidR="00755A92" w:rsidRPr="007A4926">
        <w:rPr>
          <w:rFonts w:ascii="Book Antiqua" w:hAnsi="Book Antiqua" w:cs="Times New Roman"/>
          <w:sz w:val="24"/>
          <w:szCs w:val="24"/>
        </w:rPr>
        <w:t>janë</w:t>
      </w:r>
      <w:r w:rsidR="00704BDE" w:rsidRPr="007A4926">
        <w:rPr>
          <w:rFonts w:ascii="Book Antiqua" w:hAnsi="Book Antiqua" w:cs="Times New Roman"/>
          <w:sz w:val="24"/>
          <w:szCs w:val="24"/>
        </w:rPr>
        <w:t xml:space="preserve"> </w:t>
      </w:r>
      <w:r w:rsidR="00755A92" w:rsidRPr="007A4926">
        <w:rPr>
          <w:rFonts w:ascii="Book Antiqua" w:hAnsi="Book Antiqua" w:cs="Times New Roman"/>
          <w:sz w:val="24"/>
          <w:szCs w:val="24"/>
        </w:rPr>
        <w:t>të</w:t>
      </w:r>
      <w:r w:rsidR="005F6048" w:rsidRPr="007A4926">
        <w:rPr>
          <w:rFonts w:ascii="Book Antiqua" w:hAnsi="Book Antiqua" w:cs="Times New Roman"/>
          <w:sz w:val="24"/>
          <w:szCs w:val="24"/>
        </w:rPr>
        <w:t xml:space="preserve"> rregulluara me </w:t>
      </w:r>
      <w:r w:rsidR="004C75A1" w:rsidRPr="007A4926">
        <w:rPr>
          <w:rFonts w:ascii="Book Antiqua" w:hAnsi="Book Antiqua" w:cs="Times New Roman"/>
          <w:sz w:val="24"/>
          <w:szCs w:val="24"/>
        </w:rPr>
        <w:t>K</w:t>
      </w:r>
      <w:r w:rsidR="00755A92" w:rsidRPr="007A4926">
        <w:rPr>
          <w:rFonts w:ascii="Book Antiqua" w:hAnsi="Book Antiqua" w:cs="Times New Roman"/>
          <w:sz w:val="24"/>
          <w:szCs w:val="24"/>
        </w:rPr>
        <w:t>ushtetutë</w:t>
      </w:r>
      <w:r w:rsidR="00B60363" w:rsidRPr="007A4926">
        <w:rPr>
          <w:rFonts w:ascii="Book Antiqua" w:hAnsi="Book Antiqua" w:cs="Times New Roman"/>
          <w:sz w:val="24"/>
          <w:szCs w:val="24"/>
        </w:rPr>
        <w:t>.</w:t>
      </w:r>
      <w:r w:rsidR="00704BDE" w:rsidRPr="007A4926">
        <w:rPr>
          <w:rFonts w:ascii="Book Antiqua" w:hAnsi="Book Antiqua" w:cs="Times New Roman"/>
          <w:sz w:val="24"/>
          <w:szCs w:val="24"/>
        </w:rPr>
        <w:t xml:space="preserve"> </w:t>
      </w:r>
      <w:r w:rsidRPr="007A4926">
        <w:rPr>
          <w:rFonts w:ascii="Book Antiqua" w:hAnsi="Book Antiqua" w:cs="Times New Roman"/>
          <w:sz w:val="24"/>
          <w:szCs w:val="24"/>
        </w:rPr>
        <w:t>Kushtetuta e Republikës së</w:t>
      </w:r>
      <w:r w:rsidR="004C75A1" w:rsidRPr="007A4926">
        <w:rPr>
          <w:rFonts w:ascii="Book Antiqua" w:hAnsi="Book Antiqua" w:cs="Times New Roman"/>
          <w:sz w:val="24"/>
          <w:szCs w:val="24"/>
        </w:rPr>
        <w:t xml:space="preserve"> Kosovës, në kapitullin e II-të</w:t>
      </w:r>
      <w:r w:rsidRPr="007A4926">
        <w:rPr>
          <w:rFonts w:ascii="Book Antiqua" w:hAnsi="Book Antiqua" w:cs="Times New Roman"/>
          <w:sz w:val="24"/>
          <w:szCs w:val="24"/>
        </w:rPr>
        <w:t xml:space="preserve"> </w:t>
      </w:r>
      <w:r w:rsidR="004C75A1" w:rsidRPr="007A4926">
        <w:rPr>
          <w:rFonts w:ascii="Book Antiqua" w:hAnsi="Book Antiqua" w:cs="Times New Roman"/>
          <w:sz w:val="24"/>
          <w:szCs w:val="24"/>
        </w:rPr>
        <w:t>“</w:t>
      </w:r>
      <w:r w:rsidRPr="007A4926">
        <w:rPr>
          <w:rFonts w:ascii="Book Antiqua" w:hAnsi="Book Antiqua" w:cs="Times New Roman"/>
          <w:sz w:val="24"/>
          <w:szCs w:val="24"/>
        </w:rPr>
        <w:t>Të drejtat dhe liritë themelore</w:t>
      </w:r>
      <w:r w:rsidR="004C75A1" w:rsidRPr="007A4926">
        <w:rPr>
          <w:rFonts w:ascii="Book Antiqua" w:hAnsi="Book Antiqua" w:cs="Times New Roman"/>
          <w:sz w:val="24"/>
          <w:szCs w:val="24"/>
        </w:rPr>
        <w:t>”</w:t>
      </w:r>
      <w:r w:rsidRPr="007A4926">
        <w:rPr>
          <w:rFonts w:ascii="Book Antiqua" w:hAnsi="Book Antiqua" w:cs="Times New Roman"/>
          <w:sz w:val="24"/>
          <w:szCs w:val="24"/>
        </w:rPr>
        <w:t xml:space="preserve">, promovon parimin se: “Te drejtat dhe liritë themelore të njeriut janë të pandashme, të patjetërsueshme, e të pacenueshme dhe janë bazë e rendit juridik të Republikës së Kosovës”. </w:t>
      </w:r>
    </w:p>
    <w:p w:rsidR="00492EE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Repu</w:t>
      </w:r>
      <w:r w:rsidR="00FA584D" w:rsidRPr="007A4926">
        <w:rPr>
          <w:rFonts w:ascii="Book Antiqua" w:hAnsi="Book Antiqua" w:cs="Times New Roman"/>
          <w:sz w:val="24"/>
          <w:szCs w:val="24"/>
        </w:rPr>
        <w:t>blika e Kosovës, duke respektuar</w:t>
      </w:r>
      <w:r w:rsidRPr="007A4926">
        <w:rPr>
          <w:rFonts w:ascii="Book Antiqua" w:hAnsi="Book Antiqua" w:cs="Times New Roman"/>
          <w:sz w:val="24"/>
          <w:szCs w:val="24"/>
        </w:rPr>
        <w:t xml:space="preserve"> parimet ndërkombëtare, përpos që ka garantuar juridikisht të drejtat dhe liritë e qytetarit, ka bërë edhe politika të zhvillimit, të ndërtimit dhe avancimit të mirëqenies për të gjithë qytetarët e vet, duke respektuar normat dhe parimet juridike.</w:t>
      </w:r>
    </w:p>
    <w:p w:rsidR="00492EE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Qeveria e Kosovës ka miratuar Strategjinë Nacionale për të </w:t>
      </w:r>
      <w:r w:rsidR="00FA584D" w:rsidRPr="007A4926">
        <w:rPr>
          <w:rFonts w:ascii="Book Antiqua" w:hAnsi="Book Antiqua" w:cs="Times New Roman"/>
          <w:sz w:val="24"/>
          <w:szCs w:val="24"/>
        </w:rPr>
        <w:t>D</w:t>
      </w:r>
      <w:r w:rsidRPr="007A4926">
        <w:rPr>
          <w:rFonts w:ascii="Book Antiqua" w:hAnsi="Book Antiqua" w:cs="Times New Roman"/>
          <w:sz w:val="24"/>
          <w:szCs w:val="24"/>
        </w:rPr>
        <w:t xml:space="preserve">rejtat e </w:t>
      </w:r>
      <w:r w:rsidR="00FA584D" w:rsidRPr="007A4926">
        <w:rPr>
          <w:rFonts w:ascii="Book Antiqua" w:hAnsi="Book Antiqua" w:cs="Times New Roman"/>
          <w:sz w:val="24"/>
          <w:szCs w:val="24"/>
        </w:rPr>
        <w:t>P</w:t>
      </w:r>
      <w:r w:rsidRPr="007A4926">
        <w:rPr>
          <w:rFonts w:ascii="Book Antiqua" w:hAnsi="Book Antiqua" w:cs="Times New Roman"/>
          <w:sz w:val="24"/>
          <w:szCs w:val="24"/>
        </w:rPr>
        <w:t xml:space="preserve">ersonave me </w:t>
      </w:r>
      <w:r w:rsidR="00FA584D" w:rsidRPr="007A4926">
        <w:rPr>
          <w:rFonts w:ascii="Book Antiqua" w:hAnsi="Book Antiqua" w:cs="Times New Roman"/>
          <w:sz w:val="24"/>
          <w:szCs w:val="24"/>
        </w:rPr>
        <w:t>Aftësi të K</w:t>
      </w:r>
      <w:r w:rsidRPr="007A4926">
        <w:rPr>
          <w:rFonts w:ascii="Book Antiqua" w:hAnsi="Book Antiqua" w:cs="Times New Roman"/>
          <w:sz w:val="24"/>
          <w:szCs w:val="24"/>
        </w:rPr>
        <w:t>ufizuara 2013 -2023 si dhe Planin e Veprimit të zbatimit të kësaj strategjie.</w:t>
      </w:r>
    </w:p>
    <w:p w:rsidR="00492EE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Qëllimi i kësaj strategjie është  që të promovojë, të mbrojë dhe të sigurojë zbatimin e plotë dhe të barabartë të të gjitha të drejtave dhe lirive themelore të njeriut nga të gjithë personat me aftësi të kufizuar</w:t>
      </w:r>
      <w:r w:rsidR="00FA584D" w:rsidRPr="007A4926">
        <w:rPr>
          <w:rFonts w:ascii="Book Antiqua" w:hAnsi="Book Antiqua" w:cs="Times New Roman"/>
          <w:sz w:val="24"/>
          <w:szCs w:val="24"/>
        </w:rPr>
        <w:t>a</w:t>
      </w:r>
      <w:r w:rsidRPr="007A4926">
        <w:rPr>
          <w:rFonts w:ascii="Book Antiqua" w:hAnsi="Book Antiqua" w:cs="Times New Roman"/>
          <w:sz w:val="24"/>
          <w:szCs w:val="24"/>
        </w:rPr>
        <w:t xml:space="preserve">, si dhe të kontribuojë në respektimin e dinjitetit të tyre të qenësishëm. </w:t>
      </w:r>
    </w:p>
    <w:p w:rsidR="00E039FB" w:rsidRPr="007A4926" w:rsidRDefault="00E039FB"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Njëra prej objektivave të kësaj strategjie është mbrojtja sociale që mbështet të gjithë personat në nevojë</w:t>
      </w:r>
      <w:r w:rsidR="00360443" w:rsidRPr="007A4926">
        <w:rPr>
          <w:rFonts w:ascii="Book Antiqua" w:hAnsi="Book Antiqua" w:cs="Times New Roman"/>
          <w:sz w:val="24"/>
          <w:szCs w:val="24"/>
        </w:rPr>
        <w:t>,</w:t>
      </w:r>
      <w:r w:rsidRPr="007A4926">
        <w:rPr>
          <w:rFonts w:ascii="Book Antiqua" w:hAnsi="Book Antiqua" w:cs="Times New Roman"/>
          <w:sz w:val="24"/>
          <w:szCs w:val="24"/>
        </w:rPr>
        <w:t xml:space="preserve"> duke përmirësuar cilësinë e jetës së tyre. Kjo e drejtë dhe nevojë do të jetë sigurisht më e theksuar tek femrat dhe të moshuarit me aftësi të kufizuar</w:t>
      </w:r>
      <w:r w:rsidR="00360443" w:rsidRPr="007A4926">
        <w:rPr>
          <w:rFonts w:ascii="Book Antiqua" w:hAnsi="Book Antiqua" w:cs="Times New Roman"/>
          <w:sz w:val="24"/>
          <w:szCs w:val="24"/>
        </w:rPr>
        <w:t>a</w:t>
      </w:r>
      <w:r w:rsidRPr="007A4926">
        <w:rPr>
          <w:rFonts w:ascii="Book Antiqua" w:hAnsi="Book Antiqua" w:cs="Times New Roman"/>
          <w:sz w:val="24"/>
          <w:szCs w:val="24"/>
        </w:rPr>
        <w:t xml:space="preserve">, si kategori </w:t>
      </w:r>
      <w:r w:rsidR="00360443" w:rsidRPr="007A4926">
        <w:rPr>
          <w:rFonts w:ascii="Book Antiqua" w:hAnsi="Book Antiqua" w:cs="Times New Roman"/>
          <w:sz w:val="24"/>
          <w:szCs w:val="24"/>
        </w:rPr>
        <w:t>të</w:t>
      </w:r>
      <w:r w:rsidRPr="007A4926">
        <w:rPr>
          <w:rFonts w:ascii="Book Antiqua" w:hAnsi="Book Antiqua" w:cs="Times New Roman"/>
          <w:sz w:val="24"/>
          <w:szCs w:val="24"/>
        </w:rPr>
        <w:t xml:space="preserve"> cila</w:t>
      </w:r>
      <w:r w:rsidR="00360443" w:rsidRPr="007A4926">
        <w:rPr>
          <w:rFonts w:ascii="Book Antiqua" w:hAnsi="Book Antiqua" w:cs="Times New Roman"/>
          <w:sz w:val="24"/>
          <w:szCs w:val="24"/>
        </w:rPr>
        <w:t>t</w:t>
      </w:r>
      <w:r w:rsidRPr="007A4926">
        <w:rPr>
          <w:rFonts w:ascii="Book Antiqua" w:hAnsi="Book Antiqua" w:cs="Times New Roman"/>
          <w:sz w:val="24"/>
          <w:szCs w:val="24"/>
        </w:rPr>
        <w:t xml:space="preserve"> konsiderohe</w:t>
      </w:r>
      <w:r w:rsidR="00360443" w:rsidRPr="007A4926">
        <w:rPr>
          <w:rFonts w:ascii="Book Antiqua" w:hAnsi="Book Antiqua" w:cs="Times New Roman"/>
          <w:sz w:val="24"/>
          <w:szCs w:val="24"/>
        </w:rPr>
        <w:t>n më të</w:t>
      </w:r>
      <w:r w:rsidRPr="007A4926">
        <w:rPr>
          <w:rFonts w:ascii="Book Antiqua" w:hAnsi="Book Antiqua" w:cs="Times New Roman"/>
          <w:sz w:val="24"/>
          <w:szCs w:val="24"/>
        </w:rPr>
        <w:t xml:space="preserve"> rrezikuar</w:t>
      </w:r>
      <w:r w:rsidR="00360443" w:rsidRPr="007A4926">
        <w:rPr>
          <w:rFonts w:ascii="Book Antiqua" w:hAnsi="Book Antiqua" w:cs="Times New Roman"/>
          <w:sz w:val="24"/>
          <w:szCs w:val="24"/>
        </w:rPr>
        <w:t>a</w:t>
      </w:r>
      <w:r w:rsidRPr="007A4926">
        <w:rPr>
          <w:rFonts w:ascii="Book Antiqua" w:hAnsi="Book Antiqua" w:cs="Times New Roman"/>
          <w:sz w:val="24"/>
          <w:szCs w:val="24"/>
        </w:rPr>
        <w:t xml:space="preserve"> në shoqëri. </w:t>
      </w:r>
      <w:r w:rsidR="002D3C87" w:rsidRPr="007A4926">
        <w:rPr>
          <w:rFonts w:ascii="Book Antiqua" w:hAnsi="Book Antiqua" w:cs="Times New Roman"/>
          <w:sz w:val="24"/>
          <w:szCs w:val="24"/>
        </w:rPr>
        <w:t>I</w:t>
      </w:r>
      <w:r w:rsidRPr="007A4926">
        <w:rPr>
          <w:rFonts w:ascii="Book Antiqua" w:hAnsi="Book Antiqua" w:cs="Times New Roman"/>
          <w:sz w:val="24"/>
          <w:szCs w:val="24"/>
        </w:rPr>
        <w:t xml:space="preserve">nstrument tjetër i rëndësishëm në aspektin e  rregullimit  ligjor të çështjes së </w:t>
      </w:r>
      <w:r w:rsidR="00755A92" w:rsidRPr="007A4926">
        <w:rPr>
          <w:rFonts w:ascii="Book Antiqua" w:hAnsi="Book Antiqua" w:cs="Times New Roman"/>
          <w:sz w:val="24"/>
          <w:szCs w:val="24"/>
        </w:rPr>
        <w:t>përfitimit</w:t>
      </w:r>
      <w:r w:rsidR="00360443"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pension</w:t>
      </w:r>
      <w:r w:rsidR="00973A93" w:rsidRPr="007A4926">
        <w:rPr>
          <w:rFonts w:ascii="Book Antiqua" w:hAnsi="Book Antiqua" w:cs="Times New Roman"/>
          <w:sz w:val="24"/>
          <w:szCs w:val="24"/>
        </w:rPr>
        <w:t>eve  të</w:t>
      </w:r>
      <w:r w:rsidRPr="007A4926">
        <w:rPr>
          <w:rFonts w:ascii="Book Antiqua" w:hAnsi="Book Antiqua" w:cs="Times New Roman"/>
          <w:sz w:val="24"/>
          <w:szCs w:val="24"/>
        </w:rPr>
        <w:t xml:space="preserve"> financuara nga shteti për personat me aftësi të kufizuar</w:t>
      </w:r>
      <w:r w:rsidR="00360443" w:rsidRPr="007A4926">
        <w:rPr>
          <w:rFonts w:ascii="Book Antiqua" w:hAnsi="Book Antiqua" w:cs="Times New Roman"/>
          <w:sz w:val="24"/>
          <w:szCs w:val="24"/>
        </w:rPr>
        <w:t>a</w:t>
      </w:r>
      <w:r w:rsidRPr="007A4926">
        <w:rPr>
          <w:rFonts w:ascii="Book Antiqua" w:hAnsi="Book Antiqua" w:cs="Times New Roman"/>
          <w:sz w:val="24"/>
          <w:szCs w:val="24"/>
        </w:rPr>
        <w:t xml:space="preserve"> është </w:t>
      </w:r>
      <w:r w:rsidRPr="007A4926">
        <w:rPr>
          <w:rFonts w:ascii="Book Antiqua" w:hAnsi="Book Antiqua" w:cs="Times New Roman"/>
          <w:bCs/>
          <w:sz w:val="24"/>
          <w:szCs w:val="24"/>
        </w:rPr>
        <w:t>Ligji nr. 04/L-1</w:t>
      </w:r>
      <w:r w:rsidR="00360443" w:rsidRPr="007A4926">
        <w:rPr>
          <w:rFonts w:ascii="Book Antiqua" w:hAnsi="Book Antiqua" w:cs="Times New Roman"/>
          <w:bCs/>
          <w:sz w:val="24"/>
          <w:szCs w:val="24"/>
        </w:rPr>
        <w:t>31 për S</w:t>
      </w:r>
      <w:r w:rsidRPr="007A4926">
        <w:rPr>
          <w:rFonts w:ascii="Book Antiqua" w:hAnsi="Book Antiqua" w:cs="Times New Roman"/>
          <w:bCs/>
          <w:sz w:val="24"/>
          <w:szCs w:val="24"/>
        </w:rPr>
        <w:t xml:space="preserve">kemat </w:t>
      </w:r>
      <w:r w:rsidR="00360443" w:rsidRPr="007A4926">
        <w:rPr>
          <w:rFonts w:ascii="Book Antiqua" w:hAnsi="Book Antiqua" w:cs="Times New Roman"/>
          <w:bCs/>
          <w:sz w:val="24"/>
          <w:szCs w:val="24"/>
        </w:rPr>
        <w:t>P</w:t>
      </w:r>
      <w:r w:rsidRPr="007A4926">
        <w:rPr>
          <w:rFonts w:ascii="Book Antiqua" w:hAnsi="Book Antiqua" w:cs="Times New Roman"/>
          <w:bCs/>
          <w:sz w:val="24"/>
          <w:szCs w:val="24"/>
        </w:rPr>
        <w:t xml:space="preserve">ensionale të </w:t>
      </w:r>
      <w:r w:rsidR="00360443" w:rsidRPr="007A4926">
        <w:rPr>
          <w:rFonts w:ascii="Book Antiqua" w:hAnsi="Book Antiqua" w:cs="Times New Roman"/>
          <w:bCs/>
          <w:sz w:val="24"/>
          <w:szCs w:val="24"/>
        </w:rPr>
        <w:t>F</w:t>
      </w:r>
      <w:r w:rsidRPr="007A4926">
        <w:rPr>
          <w:rFonts w:ascii="Book Antiqua" w:hAnsi="Book Antiqua" w:cs="Times New Roman"/>
          <w:bCs/>
          <w:sz w:val="24"/>
          <w:szCs w:val="24"/>
        </w:rPr>
        <w:t xml:space="preserve">inancuara nga </w:t>
      </w:r>
      <w:r w:rsidR="00360443" w:rsidRPr="007A4926">
        <w:rPr>
          <w:rFonts w:ascii="Book Antiqua" w:hAnsi="Book Antiqua" w:cs="Times New Roman"/>
          <w:bCs/>
          <w:sz w:val="24"/>
          <w:szCs w:val="24"/>
        </w:rPr>
        <w:t>S</w:t>
      </w:r>
      <w:r w:rsidRPr="007A4926">
        <w:rPr>
          <w:rFonts w:ascii="Book Antiqua" w:hAnsi="Book Antiqua" w:cs="Times New Roman"/>
          <w:bCs/>
          <w:sz w:val="24"/>
          <w:szCs w:val="24"/>
        </w:rPr>
        <w:t xml:space="preserve">hteti, i cili </w:t>
      </w:r>
      <w:r w:rsidRPr="007A4926">
        <w:rPr>
          <w:rFonts w:ascii="Book Antiqua" w:hAnsi="Book Antiqua" w:cs="Times New Roman"/>
          <w:sz w:val="24"/>
          <w:szCs w:val="24"/>
        </w:rPr>
        <w:t xml:space="preserve">përfshin Skemën e Pensionit Bazik të Moshës, Skemën e Pensionit </w:t>
      </w:r>
      <w:r w:rsidR="00755A92" w:rsidRPr="007A4926">
        <w:rPr>
          <w:rFonts w:ascii="Book Antiqua" w:hAnsi="Book Antiqua" w:cs="Times New Roman"/>
          <w:sz w:val="24"/>
          <w:szCs w:val="24"/>
        </w:rPr>
        <w:t>Kontributpagues</w:t>
      </w:r>
      <w:r w:rsidRPr="007A4926">
        <w:rPr>
          <w:rFonts w:ascii="Book Antiqua" w:hAnsi="Book Antiqua" w:cs="Times New Roman"/>
          <w:sz w:val="24"/>
          <w:szCs w:val="24"/>
        </w:rPr>
        <w:t xml:space="preserve"> të Moshës</w:t>
      </w:r>
      <w:r w:rsidRPr="007A4926">
        <w:rPr>
          <w:rFonts w:ascii="Book Antiqua" w:hAnsi="Book Antiqua" w:cs="Times New Roman"/>
          <w:bCs/>
          <w:sz w:val="24"/>
          <w:szCs w:val="24"/>
        </w:rPr>
        <w:t xml:space="preserve">, </w:t>
      </w:r>
      <w:r w:rsidR="00704BDE" w:rsidRPr="007A4926">
        <w:rPr>
          <w:rFonts w:ascii="Book Antiqua" w:hAnsi="Book Antiqua" w:cs="Times New Roman"/>
          <w:sz w:val="24"/>
          <w:szCs w:val="24"/>
        </w:rPr>
        <w:t>Skemën</w:t>
      </w:r>
      <w:r w:rsidRPr="007A4926">
        <w:rPr>
          <w:rFonts w:ascii="Book Antiqua" w:hAnsi="Book Antiqua" w:cs="Times New Roman"/>
          <w:sz w:val="24"/>
          <w:szCs w:val="24"/>
        </w:rPr>
        <w:t xml:space="preserve"> Pensionit të Aftësisë së Kufizua, Skemën e Pensionit të Parakohshëm, si dhe rregullon çështjet e pensionit</w:t>
      </w:r>
      <w:r w:rsidR="00704BDE" w:rsidRPr="007A4926">
        <w:rPr>
          <w:rFonts w:ascii="Book Antiqua" w:hAnsi="Book Antiqua" w:cs="Times New Roman"/>
          <w:sz w:val="24"/>
          <w:szCs w:val="24"/>
        </w:rPr>
        <w:t xml:space="preserve"> </w:t>
      </w:r>
      <w:r w:rsidRPr="007A4926">
        <w:rPr>
          <w:rFonts w:ascii="Book Antiqua" w:hAnsi="Book Antiqua" w:cs="Times New Roman"/>
          <w:sz w:val="24"/>
          <w:szCs w:val="24"/>
        </w:rPr>
        <w:t>familjar dhe invalidor të punës, në rastet kur kontribuuesit lëndohen në punë apo</w:t>
      </w:r>
      <w:r w:rsidR="00360443" w:rsidRPr="007A4926">
        <w:rPr>
          <w:rFonts w:ascii="Book Antiqua" w:hAnsi="Book Antiqua" w:cs="Times New Roman"/>
          <w:sz w:val="24"/>
          <w:szCs w:val="24"/>
        </w:rPr>
        <w:t xml:space="preserve"> fitojnë sëmundje profesionale.</w:t>
      </w:r>
    </w:p>
    <w:p w:rsidR="00492EEB" w:rsidRPr="007A4926" w:rsidRDefault="002D3C87" w:rsidP="007A4926">
      <w:pPr>
        <w:jc w:val="both"/>
        <w:rPr>
          <w:rFonts w:ascii="Book Antiqua" w:hAnsi="Book Antiqua" w:cs="Times New Roman"/>
          <w:sz w:val="24"/>
          <w:szCs w:val="24"/>
        </w:rPr>
      </w:pPr>
      <w:r w:rsidRPr="007A4926">
        <w:rPr>
          <w:rFonts w:ascii="Book Antiqua" w:hAnsi="Book Antiqua" w:cs="Times New Roman"/>
          <w:sz w:val="24"/>
          <w:szCs w:val="24"/>
        </w:rPr>
        <w:t>Ç</w:t>
      </w:r>
      <w:r w:rsidR="00E039FB" w:rsidRPr="007A4926">
        <w:rPr>
          <w:rFonts w:ascii="Book Antiqua" w:hAnsi="Book Antiqua" w:cs="Times New Roman"/>
          <w:sz w:val="24"/>
          <w:szCs w:val="24"/>
        </w:rPr>
        <w:t>ështja e aftësisë së kufizu</w:t>
      </w:r>
      <w:r w:rsidR="00360443" w:rsidRPr="007A4926">
        <w:rPr>
          <w:rFonts w:ascii="Book Antiqua" w:hAnsi="Book Antiqua" w:cs="Times New Roman"/>
          <w:sz w:val="24"/>
          <w:szCs w:val="24"/>
        </w:rPr>
        <w:t>ar është e rregulluar edhe  me l</w:t>
      </w:r>
      <w:r w:rsidR="00E039FB" w:rsidRPr="007A4926">
        <w:rPr>
          <w:rFonts w:ascii="Book Antiqua" w:hAnsi="Book Antiqua" w:cs="Times New Roman"/>
          <w:sz w:val="24"/>
          <w:szCs w:val="24"/>
        </w:rPr>
        <w:t>igjin e  veçantë  që rregullon të drejtat themelore të personave të verbër</w:t>
      </w:r>
      <w:r w:rsidR="00360443" w:rsidRPr="007A4926">
        <w:rPr>
          <w:rFonts w:ascii="Book Antiqua" w:hAnsi="Book Antiqua" w:cs="Times New Roman"/>
          <w:sz w:val="24"/>
          <w:szCs w:val="24"/>
        </w:rPr>
        <w:t>, Ligjit nr. 04/L-092 për Personat e V</w:t>
      </w:r>
      <w:r w:rsidR="00E039FB" w:rsidRPr="007A4926">
        <w:rPr>
          <w:rFonts w:ascii="Book Antiqua" w:hAnsi="Book Antiqua" w:cs="Times New Roman"/>
          <w:sz w:val="24"/>
          <w:szCs w:val="24"/>
        </w:rPr>
        <w:t xml:space="preserve">erbër. </w:t>
      </w:r>
    </w:p>
    <w:p w:rsidR="00492EE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Ky ligj </w:t>
      </w:r>
      <w:r w:rsidR="00360443" w:rsidRPr="007A4926">
        <w:rPr>
          <w:rFonts w:ascii="Book Antiqua" w:hAnsi="Book Antiqua" w:cs="Times New Roman"/>
          <w:sz w:val="24"/>
          <w:szCs w:val="24"/>
        </w:rPr>
        <w:t>r</w:t>
      </w:r>
      <w:r w:rsidRPr="007A4926">
        <w:rPr>
          <w:rFonts w:ascii="Book Antiqua" w:hAnsi="Book Antiqua" w:cs="Times New Roman"/>
          <w:sz w:val="24"/>
          <w:szCs w:val="24"/>
        </w:rPr>
        <w:t>regullo</w:t>
      </w:r>
      <w:r w:rsidR="00360443" w:rsidRPr="007A4926">
        <w:rPr>
          <w:rFonts w:ascii="Book Antiqua" w:hAnsi="Book Antiqua" w:cs="Times New Roman"/>
          <w:sz w:val="24"/>
          <w:szCs w:val="24"/>
        </w:rPr>
        <w:t>n</w:t>
      </w:r>
      <w:r w:rsidRPr="007A4926">
        <w:rPr>
          <w:rFonts w:ascii="Book Antiqua" w:hAnsi="Book Antiqua" w:cs="Times New Roman"/>
          <w:sz w:val="24"/>
          <w:szCs w:val="24"/>
        </w:rPr>
        <w:t xml:space="preserve"> statusin ligjor të personave të verbër në Republikën e Kosovës, të drejtat dhe përfitimet</w:t>
      </w:r>
      <w:r w:rsidR="00360443" w:rsidRPr="007A4926">
        <w:rPr>
          <w:rFonts w:ascii="Book Antiqua" w:hAnsi="Book Antiqua" w:cs="Times New Roman"/>
          <w:sz w:val="24"/>
          <w:szCs w:val="24"/>
        </w:rPr>
        <w:t>,</w:t>
      </w:r>
      <w:r w:rsidRPr="007A4926">
        <w:rPr>
          <w:rFonts w:ascii="Book Antiqua" w:hAnsi="Book Antiqua" w:cs="Times New Roman"/>
          <w:sz w:val="24"/>
          <w:szCs w:val="24"/>
        </w:rPr>
        <w:t xml:space="preserve"> si dhe përcakton kriteret për kategorizimin e personave të verbërve.</w:t>
      </w:r>
    </w:p>
    <w:p w:rsidR="00492EE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Po ashtu</w:t>
      </w:r>
      <w:r w:rsidR="00360443" w:rsidRPr="007A4926">
        <w:rPr>
          <w:rFonts w:ascii="Book Antiqua" w:hAnsi="Book Antiqua" w:cs="Times New Roman"/>
          <w:sz w:val="24"/>
          <w:szCs w:val="24"/>
        </w:rPr>
        <w:t>,</w:t>
      </w:r>
      <w:r w:rsidRPr="007A4926">
        <w:rPr>
          <w:rFonts w:ascii="Book Antiqua" w:hAnsi="Book Antiqua" w:cs="Times New Roman"/>
          <w:sz w:val="24"/>
          <w:szCs w:val="24"/>
        </w:rPr>
        <w:t xml:space="preserve"> është nxjerr edhe Ligji  Nr. 03/L-019 për Aftësimin, Riaftësimin dhe Punësimin e Personave me Aftësi të Kufizuara.</w:t>
      </w:r>
    </w:p>
    <w:p w:rsidR="00492EE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Ky Ligj ka për qëllim përkrahjen ligjore dhe institucionale për aftësim, riaftësimin, nxitjen dhe përgatitjen profesionale për punësim të përshtatshëm për personat me aftësi të kufizuara</w:t>
      </w:r>
      <w:r w:rsidR="00360443" w:rsidRPr="007A4926">
        <w:rPr>
          <w:rFonts w:ascii="Book Antiqua" w:hAnsi="Book Antiqua" w:cs="Times New Roman"/>
          <w:sz w:val="24"/>
          <w:szCs w:val="24"/>
        </w:rPr>
        <w:t>,</w:t>
      </w:r>
      <w:r w:rsidRPr="007A4926">
        <w:rPr>
          <w:rFonts w:ascii="Book Antiqua" w:hAnsi="Book Antiqua" w:cs="Times New Roman"/>
          <w:sz w:val="24"/>
          <w:szCs w:val="24"/>
        </w:rPr>
        <w:t xml:space="preserve"> duke u mbështetur në principet dhe tretmanin e mundësive të barabarta. </w:t>
      </w:r>
    </w:p>
    <w:p w:rsidR="00E039FB" w:rsidRPr="007A4926" w:rsidRDefault="00E039FB" w:rsidP="007A4926">
      <w:pPr>
        <w:spacing w:after="0"/>
        <w:jc w:val="both"/>
        <w:rPr>
          <w:rFonts w:ascii="Book Antiqua" w:hAnsi="Book Antiqua" w:cs="Times New Roman"/>
          <w:sz w:val="24"/>
          <w:szCs w:val="24"/>
        </w:rPr>
      </w:pPr>
      <w:r w:rsidRPr="007A4926">
        <w:rPr>
          <w:rFonts w:ascii="Book Antiqua" w:hAnsi="Book Antiqua" w:cs="Times New Roman"/>
          <w:sz w:val="24"/>
          <w:szCs w:val="24"/>
        </w:rPr>
        <w:t xml:space="preserve">Qeveria e Kosovës, përkatësisht, Ministria e Punës dhe Mirëqenies Sociale, ka hartuar </w:t>
      </w:r>
      <w:r w:rsidR="00755A92" w:rsidRPr="007A4926">
        <w:rPr>
          <w:rFonts w:ascii="Book Antiqua" w:hAnsi="Book Antiqua" w:cs="Times New Roman"/>
          <w:sz w:val="24"/>
          <w:szCs w:val="24"/>
        </w:rPr>
        <w:t>Strategjinë</w:t>
      </w:r>
      <w:r w:rsidR="002D3C87" w:rsidRPr="007A4926">
        <w:rPr>
          <w:rFonts w:ascii="Book Antiqua" w:hAnsi="Book Antiqua" w:cs="Times New Roman"/>
          <w:sz w:val="24"/>
          <w:szCs w:val="24"/>
        </w:rPr>
        <w:t xml:space="preserve"> Sektoriale 201</w:t>
      </w:r>
      <w:r w:rsidR="001A0D1A" w:rsidRPr="007A4926">
        <w:rPr>
          <w:rFonts w:ascii="Book Antiqua" w:hAnsi="Book Antiqua" w:cs="Times New Roman"/>
          <w:sz w:val="24"/>
          <w:szCs w:val="24"/>
        </w:rPr>
        <w:t>5</w:t>
      </w:r>
      <w:r w:rsidR="002D3C87" w:rsidRPr="007A4926">
        <w:rPr>
          <w:rFonts w:ascii="Book Antiqua" w:hAnsi="Book Antiqua" w:cs="Times New Roman"/>
          <w:sz w:val="24"/>
          <w:szCs w:val="24"/>
        </w:rPr>
        <w:t>-2020 dhe Planin</w:t>
      </w:r>
      <w:r w:rsidR="00360443" w:rsidRPr="007A4926">
        <w:rPr>
          <w:rFonts w:ascii="Book Antiqua" w:hAnsi="Book Antiqua" w:cs="Times New Roman"/>
          <w:sz w:val="24"/>
          <w:szCs w:val="24"/>
        </w:rPr>
        <w:t xml:space="preserve"> e</w:t>
      </w:r>
      <w:r w:rsidR="002D3C87" w:rsidRPr="007A4926">
        <w:rPr>
          <w:rFonts w:ascii="Book Antiqua" w:hAnsi="Book Antiqua" w:cs="Times New Roman"/>
          <w:sz w:val="24"/>
          <w:szCs w:val="24"/>
        </w:rPr>
        <w:t xml:space="preserve"> Veprimit 201</w:t>
      </w:r>
      <w:r w:rsidR="001A0D1A" w:rsidRPr="007A4926">
        <w:rPr>
          <w:rFonts w:ascii="Book Antiqua" w:hAnsi="Book Antiqua" w:cs="Times New Roman"/>
          <w:sz w:val="24"/>
          <w:szCs w:val="24"/>
        </w:rPr>
        <w:t>5</w:t>
      </w:r>
      <w:r w:rsidR="002D3C87" w:rsidRPr="007A4926">
        <w:rPr>
          <w:rFonts w:ascii="Book Antiqua" w:hAnsi="Book Antiqua" w:cs="Times New Roman"/>
          <w:sz w:val="24"/>
          <w:szCs w:val="24"/>
        </w:rPr>
        <w:t>-2016.</w:t>
      </w:r>
    </w:p>
    <w:p w:rsidR="00E039FB" w:rsidRPr="007A4926" w:rsidRDefault="00E039FB" w:rsidP="007A4926">
      <w:pPr>
        <w:spacing w:after="0"/>
        <w:jc w:val="both"/>
        <w:rPr>
          <w:rFonts w:ascii="Book Antiqua" w:hAnsi="Book Antiqua" w:cs="Times New Roman"/>
          <w:sz w:val="24"/>
          <w:szCs w:val="24"/>
        </w:rPr>
      </w:pPr>
    </w:p>
    <w:p w:rsidR="00E039FB" w:rsidRPr="007A4926" w:rsidRDefault="00973A93" w:rsidP="007A4926">
      <w:pPr>
        <w:jc w:val="both"/>
        <w:rPr>
          <w:rFonts w:ascii="Book Antiqua" w:hAnsi="Book Antiqua" w:cs="Times New Roman"/>
          <w:sz w:val="24"/>
          <w:szCs w:val="24"/>
        </w:rPr>
      </w:pPr>
      <w:r w:rsidRPr="007A4926">
        <w:rPr>
          <w:rFonts w:ascii="Book Antiqua" w:hAnsi="Book Antiqua" w:cs="Times New Roman"/>
          <w:sz w:val="24"/>
          <w:szCs w:val="24"/>
        </w:rPr>
        <w:t>Objektiv</w:t>
      </w:r>
      <w:r w:rsidR="009E6A41" w:rsidRPr="007A4926">
        <w:rPr>
          <w:rFonts w:ascii="Book Antiqua" w:hAnsi="Book Antiqua" w:cs="Times New Roman"/>
          <w:sz w:val="24"/>
          <w:szCs w:val="24"/>
        </w:rPr>
        <w:t xml:space="preserve"> i</w:t>
      </w:r>
      <w:r w:rsidRPr="007A4926">
        <w:rPr>
          <w:rFonts w:ascii="Book Antiqua" w:hAnsi="Book Antiqua" w:cs="Times New Roman"/>
          <w:sz w:val="24"/>
          <w:szCs w:val="24"/>
        </w:rPr>
        <w:t xml:space="preserve"> </w:t>
      </w:r>
      <w:r w:rsidR="00E039FB" w:rsidRPr="007A4926">
        <w:rPr>
          <w:rFonts w:ascii="Book Antiqua" w:hAnsi="Book Antiqua" w:cs="Times New Roman"/>
          <w:sz w:val="24"/>
          <w:szCs w:val="24"/>
        </w:rPr>
        <w:t xml:space="preserve">kësaj strategjie është rritja e nivelit të punësimit dhe ngritja e aftësimeve profesionale sipas kërkesës së tregut të punës. Një ndër qëllimet e saj  është edhe hartimi i masave dhe politikave zhvillimore për grupet e cenueshme, me theks të veçantë, punësimin e personave me aftësi të kufizuara.  </w:t>
      </w:r>
    </w:p>
    <w:p w:rsidR="00E039FB" w:rsidRPr="007A4926" w:rsidRDefault="00E039FB" w:rsidP="007A4926">
      <w:pPr>
        <w:pStyle w:val="Default"/>
        <w:spacing w:line="276" w:lineRule="auto"/>
        <w:jc w:val="both"/>
        <w:rPr>
          <w:rFonts w:ascii="Book Antiqua" w:hAnsi="Book Antiqua" w:cs="Times New Roman"/>
          <w:color w:val="auto"/>
          <w:lang w:val="sq-AL"/>
        </w:rPr>
      </w:pPr>
      <w:r w:rsidRPr="007A4926">
        <w:rPr>
          <w:rFonts w:ascii="Book Antiqua" w:hAnsi="Book Antiqua" w:cs="Times New Roman"/>
          <w:color w:val="auto"/>
          <w:lang w:val="sq-AL"/>
        </w:rPr>
        <w:lastRenderedPageBreak/>
        <w:t>Po ashtu</w:t>
      </w:r>
      <w:r w:rsidR="009E6A41" w:rsidRPr="007A4926">
        <w:rPr>
          <w:rFonts w:ascii="Book Antiqua" w:hAnsi="Book Antiqua" w:cs="Times New Roman"/>
          <w:color w:val="auto"/>
          <w:lang w:val="sq-AL"/>
        </w:rPr>
        <w:t>,</w:t>
      </w:r>
      <w:r w:rsidRPr="007A4926">
        <w:rPr>
          <w:rFonts w:ascii="Book Antiqua" w:hAnsi="Book Antiqua" w:cs="Times New Roman"/>
          <w:color w:val="auto"/>
          <w:lang w:val="sq-AL"/>
        </w:rPr>
        <w:t xml:space="preserve"> është nxjerr</w:t>
      </w:r>
      <w:r w:rsidR="009E6A41" w:rsidRPr="007A4926">
        <w:rPr>
          <w:rFonts w:ascii="Book Antiqua" w:hAnsi="Book Antiqua" w:cs="Times New Roman"/>
          <w:color w:val="auto"/>
          <w:lang w:val="sq-AL"/>
        </w:rPr>
        <w:t>ë</w:t>
      </w:r>
      <w:r w:rsidRPr="007A4926">
        <w:rPr>
          <w:rFonts w:ascii="Book Antiqua" w:hAnsi="Book Antiqua" w:cs="Times New Roman"/>
          <w:color w:val="auto"/>
          <w:lang w:val="sq-AL"/>
        </w:rPr>
        <w:t xml:space="preserve"> dhe miratuar edhe  </w:t>
      </w:r>
      <w:r w:rsidR="009E6A41" w:rsidRPr="007A4926">
        <w:rPr>
          <w:rFonts w:ascii="Book Antiqua" w:hAnsi="Book Antiqua" w:cs="Times New Roman"/>
          <w:color w:val="auto"/>
          <w:lang w:val="sq-AL"/>
        </w:rPr>
        <w:t>L</w:t>
      </w:r>
      <w:r w:rsidRPr="007A4926">
        <w:rPr>
          <w:rFonts w:ascii="Book Antiqua" w:hAnsi="Book Antiqua" w:cs="Times New Roman"/>
          <w:bCs/>
          <w:color w:val="auto"/>
          <w:lang w:val="sq-AL"/>
        </w:rPr>
        <w:t xml:space="preserve">igji nr. 04/l-205 për Agjencinë e Punësimit të Republikës së Kosovës, sipas këtij ligji </w:t>
      </w:r>
      <w:r w:rsidRPr="007A4926">
        <w:rPr>
          <w:rFonts w:ascii="Book Antiqua" w:hAnsi="Book Antiqua" w:cs="Times New Roman"/>
          <w:color w:val="auto"/>
          <w:lang w:val="sq-AL"/>
        </w:rPr>
        <w:t>Agjencia e Punësimit e Kosovës është ofrues publik i shërbimeve në tregun e punës, që ka për qëllim administrimin e tregut të punës dhe zbatimin e politikave të punësimit dhe aftësimit profesional.</w:t>
      </w:r>
    </w:p>
    <w:p w:rsidR="00973A93" w:rsidRPr="007A4926" w:rsidRDefault="00973A93" w:rsidP="007A4926">
      <w:pPr>
        <w:pStyle w:val="Default"/>
        <w:spacing w:line="276" w:lineRule="auto"/>
        <w:jc w:val="both"/>
        <w:rPr>
          <w:rFonts w:ascii="Book Antiqua" w:hAnsi="Book Antiqua" w:cs="Times New Roman"/>
          <w:color w:val="auto"/>
          <w:lang w:val="sq-AL"/>
        </w:rPr>
      </w:pPr>
    </w:p>
    <w:p w:rsidR="00E32CFC" w:rsidRPr="007A4926" w:rsidRDefault="00973A93" w:rsidP="007A4926">
      <w:pPr>
        <w:autoSpaceDE w:val="0"/>
        <w:autoSpaceDN w:val="0"/>
        <w:adjustRightInd w:val="0"/>
        <w:spacing w:after="0"/>
        <w:jc w:val="both"/>
        <w:rPr>
          <w:rFonts w:ascii="Book Antiqua" w:eastAsia="Calibri" w:hAnsi="Book Antiqua" w:cs="Arial-BoldMT"/>
          <w:bCs/>
          <w:sz w:val="24"/>
          <w:szCs w:val="24"/>
        </w:rPr>
      </w:pPr>
      <w:r w:rsidRPr="007A4926">
        <w:rPr>
          <w:rFonts w:ascii="Book Antiqua" w:eastAsia="Calibri" w:hAnsi="Book Antiqua" w:cs="Arial-BoldMT"/>
          <w:bCs/>
          <w:sz w:val="24"/>
          <w:szCs w:val="24"/>
        </w:rPr>
        <w:t>Gjithashtu</w:t>
      </w:r>
      <w:r w:rsidR="009E6A41" w:rsidRPr="007A4926">
        <w:rPr>
          <w:rFonts w:ascii="Book Antiqua" w:eastAsia="Calibri" w:hAnsi="Book Antiqua" w:cs="Arial-BoldMT"/>
          <w:bCs/>
          <w:sz w:val="24"/>
          <w:szCs w:val="24"/>
        </w:rPr>
        <w:t>,</w:t>
      </w:r>
      <w:r w:rsidRPr="007A4926">
        <w:rPr>
          <w:rFonts w:ascii="Book Antiqua" w:eastAsia="Calibri" w:hAnsi="Book Antiqua" w:cs="Arial-BoldMT"/>
          <w:bCs/>
          <w:sz w:val="24"/>
          <w:szCs w:val="24"/>
        </w:rPr>
        <w:t xml:space="preserve"> është </w:t>
      </w:r>
      <w:r w:rsidR="00B60363" w:rsidRPr="007A4926">
        <w:rPr>
          <w:rFonts w:ascii="Book Antiqua" w:eastAsia="Calibri" w:hAnsi="Book Antiqua" w:cs="Arial-BoldMT"/>
          <w:bCs/>
          <w:sz w:val="24"/>
          <w:szCs w:val="24"/>
        </w:rPr>
        <w:t xml:space="preserve">miratuar </w:t>
      </w:r>
      <w:r w:rsidRPr="007A4926">
        <w:rPr>
          <w:rFonts w:ascii="Book Antiqua" w:eastAsia="Calibri" w:hAnsi="Book Antiqua" w:cs="Arial-BoldMT"/>
          <w:bCs/>
          <w:sz w:val="24"/>
          <w:szCs w:val="24"/>
        </w:rPr>
        <w:t>edhe</w:t>
      </w:r>
      <w:r w:rsidR="00704BDE" w:rsidRPr="007A4926">
        <w:rPr>
          <w:rFonts w:ascii="Book Antiqua" w:eastAsia="Calibri" w:hAnsi="Book Antiqua" w:cs="Arial-BoldMT"/>
          <w:bCs/>
          <w:sz w:val="24"/>
          <w:szCs w:val="24"/>
        </w:rPr>
        <w:t xml:space="preserve"> </w:t>
      </w:r>
      <w:r w:rsidRPr="007A4926">
        <w:rPr>
          <w:rFonts w:ascii="Book Antiqua" w:eastAsia="Calibri" w:hAnsi="Book Antiqua" w:cs="Arial-BoldMT"/>
          <w:bCs/>
          <w:sz w:val="24"/>
          <w:szCs w:val="24"/>
        </w:rPr>
        <w:t xml:space="preserve">Ligji nr. 05/l -067 për </w:t>
      </w:r>
      <w:r w:rsidR="009E6A41" w:rsidRPr="007A4926">
        <w:rPr>
          <w:rFonts w:ascii="Book Antiqua" w:eastAsia="Calibri" w:hAnsi="Book Antiqua" w:cs="Arial-BoldMT"/>
          <w:bCs/>
          <w:sz w:val="24"/>
          <w:szCs w:val="24"/>
        </w:rPr>
        <w:t>S</w:t>
      </w:r>
      <w:r w:rsidRPr="007A4926">
        <w:rPr>
          <w:rFonts w:ascii="Book Antiqua" w:eastAsia="Calibri" w:hAnsi="Book Antiqua" w:cs="Arial-BoldMT"/>
          <w:bCs/>
          <w:sz w:val="24"/>
          <w:szCs w:val="24"/>
        </w:rPr>
        <w:t xml:space="preserve">tatusin dhe të </w:t>
      </w:r>
      <w:r w:rsidR="009E6A41" w:rsidRPr="007A4926">
        <w:rPr>
          <w:rFonts w:ascii="Book Antiqua" w:eastAsia="Calibri" w:hAnsi="Book Antiqua" w:cs="Arial-BoldMT"/>
          <w:bCs/>
          <w:sz w:val="24"/>
          <w:szCs w:val="24"/>
        </w:rPr>
        <w:t>D</w:t>
      </w:r>
      <w:r w:rsidRPr="007A4926">
        <w:rPr>
          <w:rFonts w:ascii="Book Antiqua" w:eastAsia="Calibri" w:hAnsi="Book Antiqua" w:cs="Arial-BoldMT"/>
          <w:bCs/>
          <w:sz w:val="24"/>
          <w:szCs w:val="24"/>
        </w:rPr>
        <w:t xml:space="preserve">rejtat e </w:t>
      </w:r>
      <w:r w:rsidR="009E6A41" w:rsidRPr="007A4926">
        <w:rPr>
          <w:rFonts w:ascii="Book Antiqua" w:eastAsia="Calibri" w:hAnsi="Book Antiqua" w:cs="Arial-BoldMT"/>
          <w:bCs/>
          <w:sz w:val="24"/>
          <w:szCs w:val="24"/>
        </w:rPr>
        <w:t>P</w:t>
      </w:r>
      <w:r w:rsidR="00E32CFC" w:rsidRPr="007A4926">
        <w:rPr>
          <w:rFonts w:ascii="Book Antiqua" w:eastAsia="Calibri" w:hAnsi="Book Antiqua" w:cs="Arial-BoldMT"/>
          <w:bCs/>
          <w:sz w:val="24"/>
          <w:szCs w:val="24"/>
        </w:rPr>
        <w:t>e</w:t>
      </w:r>
      <w:r w:rsidRPr="007A4926">
        <w:rPr>
          <w:rFonts w:ascii="Book Antiqua" w:eastAsia="Calibri" w:hAnsi="Book Antiqua" w:cs="Arial-BoldMT"/>
          <w:bCs/>
          <w:sz w:val="24"/>
          <w:szCs w:val="24"/>
        </w:rPr>
        <w:t xml:space="preserve">rsonave </w:t>
      </w:r>
      <w:r w:rsidR="009E6A41" w:rsidRPr="007A4926">
        <w:rPr>
          <w:rFonts w:ascii="Book Antiqua" w:eastAsia="Calibri" w:hAnsi="Book Antiqua" w:cs="Arial-BoldMT"/>
          <w:bCs/>
          <w:sz w:val="24"/>
          <w:szCs w:val="24"/>
        </w:rPr>
        <w:t>P</w:t>
      </w:r>
      <w:r w:rsidRPr="007A4926">
        <w:rPr>
          <w:rFonts w:ascii="Book Antiqua" w:eastAsia="Calibri" w:hAnsi="Book Antiqua" w:cs="Arial-BoldMT"/>
          <w:bCs/>
          <w:sz w:val="24"/>
          <w:szCs w:val="24"/>
        </w:rPr>
        <w:t xml:space="preserve">araplegjik dhe </w:t>
      </w:r>
      <w:r w:rsidR="009E6A41" w:rsidRPr="007A4926">
        <w:rPr>
          <w:rFonts w:ascii="Book Antiqua" w:eastAsia="Calibri" w:hAnsi="Book Antiqua" w:cs="Arial-BoldMT"/>
          <w:bCs/>
          <w:sz w:val="24"/>
          <w:szCs w:val="24"/>
        </w:rPr>
        <w:t>T</w:t>
      </w:r>
      <w:r w:rsidRPr="007A4926">
        <w:rPr>
          <w:rFonts w:ascii="Book Antiqua" w:eastAsia="Calibri" w:hAnsi="Book Antiqua" w:cs="Arial-BoldMT"/>
          <w:bCs/>
          <w:sz w:val="24"/>
          <w:szCs w:val="24"/>
        </w:rPr>
        <w:t>etraplegjik</w:t>
      </w:r>
      <w:r w:rsidR="00E32CFC" w:rsidRPr="007A4926">
        <w:rPr>
          <w:rFonts w:ascii="Book Antiqua" w:eastAsia="Calibri" w:hAnsi="Book Antiqua" w:cs="Arial-BoldMT"/>
          <w:bCs/>
          <w:sz w:val="24"/>
          <w:szCs w:val="24"/>
        </w:rPr>
        <w:t>.</w:t>
      </w:r>
      <w:r w:rsidR="004A0E2D" w:rsidRPr="007A4926">
        <w:rPr>
          <w:rFonts w:ascii="Book Antiqua" w:eastAsia="Calibri" w:hAnsi="Book Antiqua" w:cs="Arial-BoldMT"/>
          <w:bCs/>
          <w:sz w:val="24"/>
          <w:szCs w:val="24"/>
        </w:rPr>
        <w:t xml:space="preserve"> </w:t>
      </w:r>
      <w:r w:rsidR="00E32CFC" w:rsidRPr="007A4926">
        <w:rPr>
          <w:rFonts w:ascii="Book Antiqua" w:eastAsia="Calibri" w:hAnsi="Book Antiqua" w:cs="ArialMT"/>
          <w:sz w:val="24"/>
          <w:szCs w:val="24"/>
        </w:rPr>
        <w:t>Me këtë ligj rregullohet statusi dhe të drejtat e personave, të cilët si shkak i sëmundjes apo dëmtimit kanë humbur në formë të përhershme mundësinë e zhvendosjes dhe lëvizjes së ekstremiteteve të poshtme apo personave të cilët si shkak i sëmundjes apo dëmtimit kanë humbur në formë të përhershme mundësinë e zhvendosjes dhe lëvizjes të ekstremiteteve të sipërme dhe të poshtme</w:t>
      </w:r>
      <w:r w:rsidR="009E6A41" w:rsidRPr="007A4926">
        <w:rPr>
          <w:rFonts w:ascii="Book Antiqua" w:eastAsia="Calibri" w:hAnsi="Book Antiqua" w:cs="ArialMT"/>
          <w:sz w:val="24"/>
          <w:szCs w:val="24"/>
        </w:rPr>
        <w:t>,</w:t>
      </w:r>
      <w:r w:rsidR="00E32CFC" w:rsidRPr="007A4926">
        <w:rPr>
          <w:rFonts w:ascii="Book Antiqua" w:eastAsia="Calibri" w:hAnsi="Book Antiqua" w:cs="ArialMT"/>
          <w:sz w:val="24"/>
          <w:szCs w:val="24"/>
        </w:rPr>
        <w:t xml:space="preserve"> të cilët marrin kompensim mujor.</w:t>
      </w:r>
    </w:p>
    <w:p w:rsidR="00E32CFC" w:rsidRPr="007A4926" w:rsidRDefault="00E32CFC" w:rsidP="007A4926">
      <w:pPr>
        <w:autoSpaceDE w:val="0"/>
        <w:autoSpaceDN w:val="0"/>
        <w:adjustRightInd w:val="0"/>
        <w:spacing w:after="0"/>
        <w:jc w:val="both"/>
        <w:rPr>
          <w:rFonts w:ascii="Book Antiqua" w:eastAsia="Calibri" w:hAnsi="Book Antiqua" w:cs="Arial-BoldMT"/>
          <w:b/>
          <w:bCs/>
          <w:sz w:val="24"/>
          <w:szCs w:val="24"/>
        </w:rPr>
      </w:pP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Krahas këtyre iniciativa </w:t>
      </w:r>
      <w:r w:rsidR="00077E80" w:rsidRPr="007A4926">
        <w:rPr>
          <w:rFonts w:ascii="Book Antiqua" w:hAnsi="Book Antiqua" w:cs="Times New Roman"/>
          <w:sz w:val="24"/>
          <w:szCs w:val="24"/>
        </w:rPr>
        <w:t>l</w:t>
      </w:r>
      <w:r w:rsidRPr="007A4926">
        <w:rPr>
          <w:rFonts w:ascii="Book Antiqua" w:hAnsi="Book Antiqua" w:cs="Times New Roman"/>
          <w:sz w:val="24"/>
          <w:szCs w:val="24"/>
        </w:rPr>
        <w:t xml:space="preserve">egjislative me </w:t>
      </w:r>
      <w:r w:rsidRPr="007A4926">
        <w:rPr>
          <w:rStyle w:val="hps"/>
          <w:rFonts w:ascii="Book Antiqua" w:hAnsi="Book Antiqua" w:cs="Times New Roman"/>
          <w:sz w:val="24"/>
          <w:szCs w:val="24"/>
        </w:rPr>
        <w:t>qëllim të avancimi të kornize ligjore, MPMS</w:t>
      </w:r>
      <w:r w:rsidR="009E6A41" w:rsidRPr="007A4926">
        <w:rPr>
          <w:rStyle w:val="hps"/>
          <w:rFonts w:ascii="Book Antiqua" w:hAnsi="Book Antiqua" w:cs="Times New Roman"/>
          <w:sz w:val="24"/>
          <w:szCs w:val="24"/>
        </w:rPr>
        <w:t>-ja</w:t>
      </w:r>
      <w:r w:rsidRPr="007A4926">
        <w:rPr>
          <w:rStyle w:val="hps"/>
          <w:rFonts w:ascii="Book Antiqua" w:hAnsi="Book Antiqua" w:cs="Times New Roman"/>
          <w:sz w:val="24"/>
          <w:szCs w:val="24"/>
        </w:rPr>
        <w:t xml:space="preserve"> në kuadër të Strategjisë Sektoriale  201</w:t>
      </w:r>
      <w:r w:rsidR="001A0D1A" w:rsidRPr="007A4926">
        <w:rPr>
          <w:rStyle w:val="hps"/>
          <w:rFonts w:ascii="Book Antiqua" w:hAnsi="Book Antiqua" w:cs="Times New Roman"/>
          <w:sz w:val="24"/>
          <w:szCs w:val="24"/>
        </w:rPr>
        <w:t>5</w:t>
      </w:r>
      <w:r w:rsidRPr="007A4926">
        <w:rPr>
          <w:rStyle w:val="hps"/>
          <w:rFonts w:ascii="Book Antiqua" w:hAnsi="Book Antiqua" w:cs="Times New Roman"/>
          <w:sz w:val="24"/>
          <w:szCs w:val="24"/>
        </w:rPr>
        <w:t xml:space="preserve">-2020, ka paraparë si aktivitete të saj edhe hartimin e </w:t>
      </w:r>
      <w:r w:rsidR="00893AD2" w:rsidRPr="007A4926">
        <w:rPr>
          <w:rStyle w:val="hps"/>
          <w:rFonts w:ascii="Book Antiqua" w:hAnsi="Book Antiqua" w:cs="Times New Roman"/>
          <w:sz w:val="24"/>
          <w:szCs w:val="24"/>
        </w:rPr>
        <w:t>p</w:t>
      </w:r>
      <w:r w:rsidRPr="007A4926">
        <w:rPr>
          <w:rStyle w:val="hps"/>
          <w:rFonts w:ascii="Book Antiqua" w:hAnsi="Book Antiqua" w:cs="Times New Roman"/>
          <w:sz w:val="24"/>
          <w:szCs w:val="24"/>
        </w:rPr>
        <w:t>rojektligjit për trajtimi e personave me aftësi të kufizuar</w:t>
      </w:r>
      <w:r w:rsidR="009E6A41" w:rsidRPr="007A4926">
        <w:rPr>
          <w:rStyle w:val="hps"/>
          <w:rFonts w:ascii="Book Antiqua" w:hAnsi="Book Antiqua" w:cs="Times New Roman"/>
          <w:sz w:val="24"/>
          <w:szCs w:val="24"/>
        </w:rPr>
        <w:t>a,</w:t>
      </w:r>
      <w:r w:rsidRPr="007A4926">
        <w:rPr>
          <w:rStyle w:val="hps"/>
          <w:rFonts w:ascii="Book Antiqua" w:hAnsi="Book Antiqua" w:cs="Times New Roman"/>
          <w:sz w:val="24"/>
          <w:szCs w:val="24"/>
        </w:rPr>
        <w:t xml:space="preserve"> ligj</w:t>
      </w:r>
      <w:r w:rsidR="009E6A41" w:rsidRPr="007A4926">
        <w:rPr>
          <w:rStyle w:val="hps"/>
          <w:rFonts w:ascii="Book Antiqua" w:hAnsi="Book Antiqua" w:cs="Times New Roman"/>
          <w:sz w:val="24"/>
          <w:szCs w:val="24"/>
        </w:rPr>
        <w:t xml:space="preserve"> i cili</w:t>
      </w:r>
      <w:r w:rsidRPr="007A4926">
        <w:rPr>
          <w:rStyle w:val="hps"/>
          <w:rFonts w:ascii="Book Antiqua" w:hAnsi="Book Antiqua" w:cs="Times New Roman"/>
          <w:sz w:val="24"/>
          <w:szCs w:val="24"/>
        </w:rPr>
        <w:t xml:space="preserve"> </w:t>
      </w:r>
      <w:r w:rsidRPr="007A4926">
        <w:rPr>
          <w:rFonts w:ascii="Book Antiqua" w:hAnsi="Book Antiqua" w:cs="Times New Roman"/>
          <w:sz w:val="24"/>
          <w:szCs w:val="24"/>
        </w:rPr>
        <w:t xml:space="preserve">do të </w:t>
      </w:r>
      <w:r w:rsidRPr="007A4926">
        <w:rPr>
          <w:rFonts w:ascii="Book Antiqua" w:hAnsi="Book Antiqua" w:cs="Times New Roman"/>
          <w:sz w:val="24"/>
          <w:szCs w:val="24"/>
          <w:lang w:eastAsia="fi-FI"/>
        </w:rPr>
        <w:t xml:space="preserve">garantojë trajtimin </w:t>
      </w:r>
      <w:r w:rsidR="00CF1562" w:rsidRPr="007A4926">
        <w:rPr>
          <w:rFonts w:ascii="Book Antiqua" w:hAnsi="Book Antiqua" w:cs="Times New Roman"/>
          <w:sz w:val="24"/>
          <w:szCs w:val="24"/>
          <w:lang w:eastAsia="fi-FI"/>
        </w:rPr>
        <w:t>e barabartë të</w:t>
      </w:r>
      <w:r w:rsidRPr="007A4926">
        <w:rPr>
          <w:rFonts w:ascii="Book Antiqua" w:hAnsi="Book Antiqua" w:cs="Times New Roman"/>
          <w:sz w:val="24"/>
          <w:szCs w:val="24"/>
          <w:lang w:eastAsia="fi-FI"/>
        </w:rPr>
        <w:t xml:space="preserve"> gjitha  kategorive  të personave me aftësi të kufizuara</w:t>
      </w:r>
      <w:r w:rsidRPr="007A4926">
        <w:rPr>
          <w:rFonts w:ascii="Book Antiqua" w:hAnsi="Book Antiqua" w:cs="Times New Roman"/>
          <w:sz w:val="24"/>
          <w:szCs w:val="24"/>
        </w:rPr>
        <w:t xml:space="preserve">, në pajtim me normat dhe praktikat ndërkombëtare, </w:t>
      </w:r>
      <w:r w:rsidR="00F100A8" w:rsidRPr="007A4926">
        <w:rPr>
          <w:rFonts w:ascii="Book Antiqua" w:hAnsi="Book Antiqua" w:cs="Times New Roman"/>
          <w:sz w:val="24"/>
          <w:szCs w:val="24"/>
        </w:rPr>
        <w:t xml:space="preserve"> </w:t>
      </w:r>
      <w:r w:rsidR="00755A92" w:rsidRPr="007A4926">
        <w:rPr>
          <w:rFonts w:ascii="Book Antiqua" w:hAnsi="Book Antiqua" w:cs="Times New Roman"/>
          <w:sz w:val="24"/>
          <w:szCs w:val="24"/>
        </w:rPr>
        <w:t>qëllimi</w:t>
      </w:r>
      <w:r w:rsidR="00F100A8" w:rsidRPr="007A4926">
        <w:rPr>
          <w:rFonts w:ascii="Book Antiqua" w:hAnsi="Book Antiqua" w:cs="Times New Roman"/>
          <w:sz w:val="24"/>
          <w:szCs w:val="24"/>
        </w:rPr>
        <w:t xml:space="preserve"> i së</w:t>
      </w:r>
      <w:r w:rsidRPr="007A4926">
        <w:rPr>
          <w:rFonts w:ascii="Book Antiqua" w:hAnsi="Book Antiqua" w:cs="Times New Roman"/>
          <w:sz w:val="24"/>
          <w:szCs w:val="24"/>
        </w:rPr>
        <w:t xml:space="preserve"> cilit </w:t>
      </w:r>
      <w:r w:rsidR="00F100A8" w:rsidRPr="007A4926">
        <w:rPr>
          <w:rFonts w:ascii="Book Antiqua" w:hAnsi="Book Antiqua" w:cs="Times New Roman"/>
          <w:sz w:val="24"/>
          <w:szCs w:val="24"/>
        </w:rPr>
        <w:t>ë</w:t>
      </w:r>
      <w:r w:rsidR="00755A92" w:rsidRPr="007A4926">
        <w:rPr>
          <w:rFonts w:ascii="Book Antiqua" w:hAnsi="Book Antiqua" w:cs="Times New Roman"/>
          <w:sz w:val="24"/>
          <w:szCs w:val="24"/>
        </w:rPr>
        <w:t>shtë</w:t>
      </w:r>
      <w:r w:rsidRPr="007A4926">
        <w:rPr>
          <w:rFonts w:ascii="Book Antiqua" w:hAnsi="Book Antiqua" w:cs="Times New Roman"/>
          <w:sz w:val="24"/>
          <w:szCs w:val="24"/>
        </w:rPr>
        <w:t xml:space="preserve"> t</w:t>
      </w:r>
      <w:r w:rsidR="001A0D1A" w:rsidRPr="007A4926">
        <w:rPr>
          <w:rFonts w:ascii="Book Antiqua" w:hAnsi="Book Antiqua" w:cs="Times New Roman"/>
          <w:sz w:val="24"/>
          <w:szCs w:val="24"/>
        </w:rPr>
        <w:t>’</w:t>
      </w:r>
      <w:r w:rsidRPr="007A4926">
        <w:rPr>
          <w:rFonts w:ascii="Book Antiqua" w:hAnsi="Book Antiqua" w:cs="Times New Roman"/>
          <w:sz w:val="24"/>
          <w:szCs w:val="24"/>
        </w:rPr>
        <w:t xml:space="preserve">i mbrojë dhe </w:t>
      </w:r>
      <w:r w:rsidR="00F100A8" w:rsidRPr="007A4926">
        <w:rPr>
          <w:rFonts w:ascii="Book Antiqua" w:hAnsi="Book Antiqua" w:cs="Times New Roman"/>
          <w:sz w:val="24"/>
          <w:szCs w:val="24"/>
        </w:rPr>
        <w:t xml:space="preserve">promovojë  të drejtat e tyre  në </w:t>
      </w:r>
      <w:r w:rsidRPr="007A4926">
        <w:rPr>
          <w:rFonts w:ascii="Book Antiqua" w:hAnsi="Book Antiqua" w:cs="Times New Roman"/>
          <w:sz w:val="24"/>
          <w:szCs w:val="24"/>
        </w:rPr>
        <w:t xml:space="preserve"> përfitime financiare dhe benificione</w:t>
      </w:r>
      <w:r w:rsidR="001A0D1A" w:rsidRPr="007A4926">
        <w:rPr>
          <w:rFonts w:ascii="Book Antiqua" w:hAnsi="Book Antiqua" w:cs="Times New Roman"/>
          <w:sz w:val="24"/>
          <w:szCs w:val="24"/>
        </w:rPr>
        <w:t xml:space="preserve">t </w:t>
      </w:r>
      <w:r w:rsidR="009E6A41" w:rsidRPr="007A4926">
        <w:rPr>
          <w:rFonts w:ascii="Book Antiqua" w:hAnsi="Book Antiqua" w:cs="Times New Roman"/>
          <w:sz w:val="24"/>
          <w:szCs w:val="24"/>
        </w:rPr>
        <w:t xml:space="preserve">e </w:t>
      </w:r>
      <w:r w:rsidR="001A0D1A" w:rsidRPr="007A4926">
        <w:rPr>
          <w:rFonts w:ascii="Book Antiqua" w:hAnsi="Book Antiqua" w:cs="Times New Roman"/>
          <w:sz w:val="24"/>
          <w:szCs w:val="24"/>
        </w:rPr>
        <w:t>tjera.</w:t>
      </w:r>
    </w:p>
    <w:p w:rsidR="00E039FB" w:rsidRPr="007A4926" w:rsidRDefault="00E039FB" w:rsidP="007A4926">
      <w:pPr>
        <w:jc w:val="both"/>
        <w:rPr>
          <w:rStyle w:val="Strong"/>
          <w:rFonts w:ascii="Book Antiqua" w:hAnsi="Book Antiqua"/>
          <w:bCs/>
          <w:sz w:val="24"/>
          <w:szCs w:val="24"/>
        </w:rPr>
      </w:pPr>
      <w:r w:rsidRPr="007A4926">
        <w:rPr>
          <w:rStyle w:val="Strong"/>
          <w:rFonts w:ascii="Book Antiqua" w:hAnsi="Book Antiqua"/>
          <w:bCs/>
          <w:sz w:val="24"/>
          <w:szCs w:val="24"/>
        </w:rPr>
        <w:t xml:space="preserve">Kapitulli -II- </w:t>
      </w:r>
    </w:p>
    <w:p w:rsidR="00E039FB" w:rsidRPr="007A4926" w:rsidRDefault="00E039FB" w:rsidP="007A4926">
      <w:pPr>
        <w:jc w:val="both"/>
        <w:rPr>
          <w:rStyle w:val="IntenseEmphasis"/>
          <w:rFonts w:ascii="Book Antiqua" w:hAnsi="Book Antiqua"/>
          <w:bCs/>
          <w:i w:val="0"/>
          <w:color w:val="auto"/>
          <w:sz w:val="24"/>
          <w:szCs w:val="24"/>
        </w:rPr>
      </w:pPr>
      <w:r w:rsidRPr="007A4926">
        <w:rPr>
          <w:rStyle w:val="IntenseEmphasis"/>
          <w:rFonts w:ascii="Book Antiqua" w:hAnsi="Book Antiqua"/>
          <w:bCs/>
          <w:i w:val="0"/>
          <w:iCs/>
          <w:color w:val="auto"/>
          <w:sz w:val="24"/>
          <w:szCs w:val="24"/>
        </w:rPr>
        <w:t>2. Përshkrimi i çështjes /  Problemit kryesor</w:t>
      </w:r>
    </w:p>
    <w:p w:rsidR="00E039FB" w:rsidRPr="007A4926" w:rsidRDefault="00E039FB" w:rsidP="007A4926">
      <w:pPr>
        <w:autoSpaceDE w:val="0"/>
        <w:autoSpaceDN w:val="0"/>
        <w:adjustRightInd w:val="0"/>
        <w:spacing w:after="0"/>
        <w:jc w:val="both"/>
        <w:rPr>
          <w:rFonts w:ascii="Book Antiqua" w:hAnsi="Book Antiqua" w:cs="Times New Roman"/>
          <w:bCs/>
          <w:sz w:val="24"/>
          <w:szCs w:val="24"/>
        </w:rPr>
      </w:pPr>
      <w:r w:rsidRPr="007A4926">
        <w:rPr>
          <w:rFonts w:ascii="Book Antiqua" w:hAnsi="Book Antiqua" w:cs="Times New Roman"/>
          <w:sz w:val="24"/>
          <w:szCs w:val="24"/>
        </w:rPr>
        <w:t>E drejta n</w:t>
      </w:r>
      <w:r w:rsidR="00351FCA" w:rsidRPr="007A4926">
        <w:rPr>
          <w:rFonts w:ascii="Book Antiqua" w:hAnsi="Book Antiqua" w:cs="Times New Roman"/>
          <w:sz w:val="24"/>
          <w:szCs w:val="24"/>
        </w:rPr>
        <w:t>ë</w:t>
      </w:r>
      <w:r w:rsidRPr="007A4926">
        <w:rPr>
          <w:rFonts w:ascii="Book Antiqua" w:hAnsi="Book Antiqua" w:cs="Times New Roman"/>
          <w:sz w:val="24"/>
          <w:szCs w:val="24"/>
        </w:rPr>
        <w:t xml:space="preserve"> pension </w:t>
      </w:r>
      <w:r w:rsidR="00193790" w:rsidRPr="007A4926">
        <w:rPr>
          <w:rFonts w:ascii="Book Antiqua" w:hAnsi="Book Antiqua" w:cs="Times New Roman"/>
          <w:sz w:val="24"/>
          <w:szCs w:val="24"/>
        </w:rPr>
        <w:t>të</w:t>
      </w:r>
      <w:r w:rsidRPr="007A4926">
        <w:rPr>
          <w:rFonts w:ascii="Book Antiqua" w:hAnsi="Book Antiqua" w:cs="Times New Roman"/>
          <w:sz w:val="24"/>
          <w:szCs w:val="24"/>
        </w:rPr>
        <w:t xml:space="preserve"> plot</w:t>
      </w:r>
      <w:r w:rsidR="00704BDE" w:rsidRPr="007A4926">
        <w:rPr>
          <w:rFonts w:ascii="Book Antiqua" w:hAnsi="Book Antiqua" w:cs="Times New Roman"/>
          <w:sz w:val="24"/>
          <w:szCs w:val="24"/>
        </w:rPr>
        <w:t>ë</w:t>
      </w:r>
      <w:r w:rsidRPr="007A4926">
        <w:rPr>
          <w:rFonts w:ascii="Book Antiqua" w:hAnsi="Book Antiqua" w:cs="Times New Roman"/>
          <w:sz w:val="24"/>
          <w:szCs w:val="24"/>
        </w:rPr>
        <w:t xml:space="preserve"> dhe disa </w:t>
      </w:r>
      <w:r w:rsidR="00193790" w:rsidRPr="007A4926">
        <w:rPr>
          <w:rFonts w:ascii="Book Antiqua" w:hAnsi="Book Antiqua" w:cs="Times New Roman"/>
          <w:sz w:val="24"/>
          <w:szCs w:val="24"/>
        </w:rPr>
        <w:t>përfitimeve</w:t>
      </w:r>
      <w:r w:rsidRPr="007A4926">
        <w:rPr>
          <w:rFonts w:ascii="Book Antiqua" w:hAnsi="Book Antiqua" w:cs="Times New Roman"/>
          <w:sz w:val="24"/>
          <w:szCs w:val="24"/>
        </w:rPr>
        <w:t xml:space="preserve"> tjera </w:t>
      </w:r>
      <w:r w:rsidR="00E32CFC" w:rsidRPr="007A4926">
        <w:rPr>
          <w:rFonts w:ascii="Book Antiqua" w:hAnsi="Book Antiqua" w:cs="Times New Roman"/>
          <w:sz w:val="24"/>
          <w:szCs w:val="24"/>
        </w:rPr>
        <w:t>të</w:t>
      </w:r>
      <w:r w:rsidR="00704BDE" w:rsidRPr="007A4926">
        <w:rPr>
          <w:rFonts w:ascii="Book Antiqua" w:hAnsi="Book Antiqua" w:cs="Times New Roman"/>
          <w:sz w:val="24"/>
          <w:szCs w:val="24"/>
        </w:rPr>
        <w:t xml:space="preserve"> </w:t>
      </w:r>
      <w:r w:rsidR="00E32CFC" w:rsidRPr="007A4926">
        <w:rPr>
          <w:rFonts w:ascii="Book Antiqua" w:hAnsi="Book Antiqua" w:cs="Times New Roman"/>
          <w:sz w:val="24"/>
          <w:szCs w:val="24"/>
        </w:rPr>
        <w:t>personave</w:t>
      </w:r>
      <w:r w:rsidRPr="007A4926">
        <w:rPr>
          <w:rFonts w:ascii="Book Antiqua" w:hAnsi="Book Antiqua" w:cs="Times New Roman"/>
          <w:sz w:val="24"/>
          <w:szCs w:val="24"/>
        </w:rPr>
        <w:t xml:space="preserve"> me aftësi të kufizuara në Republikën e  Kosovës, deri m</w:t>
      </w:r>
      <w:r w:rsidR="003C1CA6" w:rsidRPr="007A4926">
        <w:rPr>
          <w:rFonts w:ascii="Book Antiqua" w:hAnsi="Book Antiqua" w:cs="Times New Roman"/>
          <w:sz w:val="24"/>
          <w:szCs w:val="24"/>
        </w:rPr>
        <w:t>ë</w:t>
      </w:r>
      <w:r w:rsidRPr="007A4926">
        <w:rPr>
          <w:rFonts w:ascii="Book Antiqua" w:hAnsi="Book Antiqua" w:cs="Times New Roman"/>
          <w:sz w:val="24"/>
          <w:szCs w:val="24"/>
        </w:rPr>
        <w:t xml:space="preserve"> dt</w:t>
      </w:r>
      <w:r w:rsidR="003C1CA6" w:rsidRPr="007A4926">
        <w:rPr>
          <w:rFonts w:ascii="Book Antiqua" w:hAnsi="Book Antiqua" w:cs="Times New Roman"/>
          <w:sz w:val="24"/>
          <w:szCs w:val="24"/>
        </w:rPr>
        <w:t>.</w:t>
      </w:r>
      <w:r w:rsidRPr="007A4926">
        <w:rPr>
          <w:rFonts w:ascii="Book Antiqua" w:hAnsi="Book Antiqua" w:cs="Times New Roman"/>
          <w:sz w:val="24"/>
          <w:szCs w:val="24"/>
        </w:rPr>
        <w:t xml:space="preserve"> 01.01.2015, </w:t>
      </w:r>
      <w:r w:rsidR="00BF62FB" w:rsidRPr="007A4926">
        <w:rPr>
          <w:rFonts w:ascii="Book Antiqua" w:hAnsi="Book Antiqua" w:cs="Times New Roman"/>
          <w:sz w:val="24"/>
          <w:szCs w:val="24"/>
        </w:rPr>
        <w:t>është</w:t>
      </w:r>
      <w:r w:rsidRPr="007A4926">
        <w:rPr>
          <w:rFonts w:ascii="Book Antiqua" w:hAnsi="Book Antiqua" w:cs="Times New Roman"/>
          <w:sz w:val="24"/>
          <w:szCs w:val="24"/>
        </w:rPr>
        <w:t xml:space="preserve"> trajtuar me </w:t>
      </w:r>
      <w:r w:rsidRPr="007A4926">
        <w:rPr>
          <w:rFonts w:ascii="Book Antiqua" w:hAnsi="Book Antiqua" w:cs="Times New Roman"/>
          <w:bCs/>
          <w:sz w:val="24"/>
          <w:szCs w:val="24"/>
        </w:rPr>
        <w:t xml:space="preserve">Ligjin </w:t>
      </w:r>
      <w:r w:rsidRPr="007A4926">
        <w:rPr>
          <w:rFonts w:ascii="Book Antiqua" w:hAnsi="Book Antiqua" w:cs="Times New Roman"/>
          <w:sz w:val="24"/>
          <w:szCs w:val="24"/>
        </w:rPr>
        <w:t xml:space="preserve">Nr. 2003/23,  </w:t>
      </w:r>
      <w:r w:rsidR="003C1CA6" w:rsidRPr="007A4926">
        <w:rPr>
          <w:rFonts w:ascii="Book Antiqua" w:hAnsi="Book Antiqua" w:cs="Times New Roman"/>
          <w:bCs/>
          <w:sz w:val="24"/>
          <w:szCs w:val="24"/>
        </w:rPr>
        <w:t>për P</w:t>
      </w:r>
      <w:r w:rsidRPr="007A4926">
        <w:rPr>
          <w:rFonts w:ascii="Book Antiqua" w:hAnsi="Book Antiqua" w:cs="Times New Roman"/>
          <w:bCs/>
          <w:sz w:val="24"/>
          <w:szCs w:val="24"/>
        </w:rPr>
        <w:t xml:space="preserve">ensionet e </w:t>
      </w:r>
      <w:r w:rsidR="003C1CA6" w:rsidRPr="007A4926">
        <w:rPr>
          <w:rFonts w:ascii="Book Antiqua" w:hAnsi="Book Antiqua" w:cs="Times New Roman"/>
          <w:bCs/>
          <w:sz w:val="24"/>
          <w:szCs w:val="24"/>
        </w:rPr>
        <w:t>Personave me Aftësi të K</w:t>
      </w:r>
      <w:r w:rsidRPr="007A4926">
        <w:rPr>
          <w:rFonts w:ascii="Book Antiqua" w:hAnsi="Book Antiqua" w:cs="Times New Roman"/>
          <w:bCs/>
          <w:sz w:val="24"/>
          <w:szCs w:val="24"/>
        </w:rPr>
        <w:t>ufizuar</w:t>
      </w:r>
      <w:r w:rsidR="003C1CA6" w:rsidRPr="007A4926">
        <w:rPr>
          <w:rFonts w:ascii="Book Antiqua" w:hAnsi="Book Antiqua" w:cs="Times New Roman"/>
          <w:bCs/>
          <w:sz w:val="24"/>
          <w:szCs w:val="24"/>
        </w:rPr>
        <w:t>a</w:t>
      </w:r>
      <w:r w:rsidRPr="007A4926">
        <w:rPr>
          <w:rFonts w:ascii="Book Antiqua" w:hAnsi="Book Antiqua" w:cs="Times New Roman"/>
          <w:bCs/>
          <w:sz w:val="24"/>
          <w:szCs w:val="24"/>
        </w:rPr>
        <w:t xml:space="preserve"> në Kosovë</w:t>
      </w:r>
      <w:r w:rsidR="00A83C74" w:rsidRPr="007A4926">
        <w:rPr>
          <w:rFonts w:ascii="Book Antiqua" w:hAnsi="Book Antiqua" w:cs="ArialMT"/>
          <w:sz w:val="24"/>
          <w:szCs w:val="24"/>
        </w:rPr>
        <w:t xml:space="preserve">, </w:t>
      </w:r>
      <w:r w:rsidR="00E32CFC" w:rsidRPr="007A4926">
        <w:rPr>
          <w:rFonts w:ascii="Book Antiqua" w:hAnsi="Book Antiqua" w:cs="ArialMT"/>
          <w:sz w:val="24"/>
          <w:szCs w:val="24"/>
        </w:rPr>
        <w:t>ndërsa</w:t>
      </w:r>
      <w:r w:rsidR="00A83C74" w:rsidRPr="007A4926">
        <w:rPr>
          <w:rFonts w:ascii="Book Antiqua" w:hAnsi="Book Antiqua" w:cs="ArialMT"/>
          <w:sz w:val="24"/>
          <w:szCs w:val="24"/>
        </w:rPr>
        <w:t xml:space="preserve"> nga </w:t>
      </w:r>
      <w:r w:rsidR="00AF12B7" w:rsidRPr="007A4926">
        <w:rPr>
          <w:rFonts w:ascii="Book Antiqua" w:hAnsi="Book Antiqua" w:cs="ArialMT"/>
          <w:sz w:val="24"/>
          <w:szCs w:val="24"/>
        </w:rPr>
        <w:t xml:space="preserve">viti 2015, kjo e </w:t>
      </w:r>
      <w:r w:rsidR="00E32CFC" w:rsidRPr="007A4926">
        <w:rPr>
          <w:rFonts w:ascii="Book Antiqua" w:hAnsi="Book Antiqua" w:cs="ArialMT"/>
          <w:sz w:val="24"/>
          <w:szCs w:val="24"/>
        </w:rPr>
        <w:t>drejtë është</w:t>
      </w:r>
      <w:r w:rsidR="00AF12B7" w:rsidRPr="007A4926">
        <w:rPr>
          <w:rFonts w:ascii="Book Antiqua" w:hAnsi="Book Antiqua" w:cs="ArialMT"/>
          <w:sz w:val="24"/>
          <w:szCs w:val="24"/>
        </w:rPr>
        <w:t xml:space="preserve"> rregulluar me Ligjin nr.</w:t>
      </w:r>
      <w:r w:rsidR="003C1CA6" w:rsidRPr="007A4926">
        <w:rPr>
          <w:rFonts w:ascii="Book Antiqua" w:hAnsi="Book Antiqua" w:cs="ArialMT"/>
          <w:sz w:val="24"/>
          <w:szCs w:val="24"/>
        </w:rPr>
        <w:t xml:space="preserve"> </w:t>
      </w:r>
      <w:r w:rsidR="00AF12B7" w:rsidRPr="007A4926">
        <w:rPr>
          <w:rFonts w:ascii="Book Antiqua" w:hAnsi="Book Antiqua" w:cs="ArialMT"/>
          <w:sz w:val="24"/>
          <w:szCs w:val="24"/>
        </w:rPr>
        <w:t xml:space="preserve">04/L-131 </w:t>
      </w:r>
      <w:r w:rsidR="00E32CFC" w:rsidRPr="007A4926">
        <w:rPr>
          <w:rFonts w:ascii="Book Antiqua" w:hAnsi="Book Antiqua" w:cs="ArialMT"/>
          <w:sz w:val="24"/>
          <w:szCs w:val="24"/>
        </w:rPr>
        <w:t>për</w:t>
      </w:r>
      <w:r w:rsidR="00AF12B7" w:rsidRPr="007A4926">
        <w:rPr>
          <w:rFonts w:ascii="Book Antiqua" w:hAnsi="Book Antiqua" w:cs="ArialMT"/>
          <w:sz w:val="24"/>
          <w:szCs w:val="24"/>
        </w:rPr>
        <w:t xml:space="preserve"> </w:t>
      </w:r>
      <w:r w:rsidR="003C1CA6" w:rsidRPr="007A4926">
        <w:rPr>
          <w:rFonts w:ascii="Book Antiqua" w:hAnsi="Book Antiqua" w:cs="ArialMT"/>
          <w:sz w:val="24"/>
          <w:szCs w:val="24"/>
        </w:rPr>
        <w:t>S</w:t>
      </w:r>
      <w:r w:rsidR="00AF12B7" w:rsidRPr="007A4926">
        <w:rPr>
          <w:rFonts w:ascii="Book Antiqua" w:hAnsi="Book Antiqua" w:cs="ArialMT"/>
          <w:sz w:val="24"/>
          <w:szCs w:val="24"/>
        </w:rPr>
        <w:t xml:space="preserve">kemat </w:t>
      </w:r>
      <w:r w:rsidR="003C1CA6" w:rsidRPr="007A4926">
        <w:rPr>
          <w:rFonts w:ascii="Book Antiqua" w:hAnsi="Book Antiqua" w:cs="ArialMT"/>
          <w:sz w:val="24"/>
          <w:szCs w:val="24"/>
        </w:rPr>
        <w:t>P</w:t>
      </w:r>
      <w:r w:rsidR="00AF12B7" w:rsidRPr="007A4926">
        <w:rPr>
          <w:rFonts w:ascii="Book Antiqua" w:hAnsi="Book Antiqua" w:cs="ArialMT"/>
          <w:sz w:val="24"/>
          <w:szCs w:val="24"/>
        </w:rPr>
        <w:t xml:space="preserve">ensionale </w:t>
      </w:r>
      <w:r w:rsidR="00E32CFC" w:rsidRPr="007A4926">
        <w:rPr>
          <w:rFonts w:ascii="Book Antiqua" w:hAnsi="Book Antiqua" w:cs="ArialMT"/>
          <w:sz w:val="24"/>
          <w:szCs w:val="24"/>
        </w:rPr>
        <w:t>të</w:t>
      </w:r>
      <w:r w:rsidR="00AF12B7" w:rsidRPr="007A4926">
        <w:rPr>
          <w:rFonts w:ascii="Book Antiqua" w:hAnsi="Book Antiqua" w:cs="ArialMT"/>
          <w:sz w:val="24"/>
          <w:szCs w:val="24"/>
        </w:rPr>
        <w:t xml:space="preserve"> </w:t>
      </w:r>
      <w:r w:rsidR="003C1CA6" w:rsidRPr="007A4926">
        <w:rPr>
          <w:rFonts w:ascii="Book Antiqua" w:hAnsi="Book Antiqua" w:cs="ArialMT"/>
          <w:sz w:val="24"/>
          <w:szCs w:val="24"/>
        </w:rPr>
        <w:t>F</w:t>
      </w:r>
      <w:r w:rsidR="00AF12B7" w:rsidRPr="007A4926">
        <w:rPr>
          <w:rFonts w:ascii="Book Antiqua" w:hAnsi="Book Antiqua" w:cs="ArialMT"/>
          <w:sz w:val="24"/>
          <w:szCs w:val="24"/>
        </w:rPr>
        <w:t xml:space="preserve">inancuara nga </w:t>
      </w:r>
      <w:r w:rsidR="003C1CA6" w:rsidRPr="007A4926">
        <w:rPr>
          <w:rFonts w:ascii="Book Antiqua" w:hAnsi="Book Antiqua" w:cs="ArialMT"/>
          <w:sz w:val="24"/>
          <w:szCs w:val="24"/>
        </w:rPr>
        <w:t>S</w:t>
      </w:r>
      <w:r w:rsidR="00AF12B7" w:rsidRPr="007A4926">
        <w:rPr>
          <w:rFonts w:ascii="Book Antiqua" w:hAnsi="Book Antiqua" w:cs="ArialMT"/>
          <w:sz w:val="24"/>
          <w:szCs w:val="24"/>
        </w:rPr>
        <w:t>hteti.</w:t>
      </w:r>
      <w:r w:rsidR="00704BDE" w:rsidRPr="007A4926">
        <w:rPr>
          <w:rFonts w:ascii="Book Antiqua" w:hAnsi="Book Antiqua" w:cs="ArialMT"/>
          <w:sz w:val="24"/>
          <w:szCs w:val="24"/>
        </w:rPr>
        <w:t xml:space="preserve"> </w:t>
      </w:r>
      <w:r w:rsidRPr="007A4926">
        <w:rPr>
          <w:rFonts w:ascii="Book Antiqua" w:hAnsi="Book Antiqua" w:cs="Times New Roman"/>
          <w:sz w:val="24"/>
          <w:szCs w:val="24"/>
        </w:rPr>
        <w:t xml:space="preserve">Me hyrjen në fuqi të </w:t>
      </w:r>
      <w:r w:rsidR="003C1CA6" w:rsidRPr="007A4926">
        <w:rPr>
          <w:rFonts w:ascii="Book Antiqua" w:hAnsi="Book Antiqua" w:cs="Times New Roman"/>
          <w:bCs/>
          <w:sz w:val="24"/>
          <w:szCs w:val="24"/>
        </w:rPr>
        <w:t>Ligjit nr. 04/L-131</w:t>
      </w:r>
      <w:r w:rsidRPr="007A4926">
        <w:rPr>
          <w:rFonts w:ascii="Book Antiqua" w:hAnsi="Book Antiqua" w:cs="Times New Roman"/>
          <w:bCs/>
          <w:sz w:val="24"/>
          <w:szCs w:val="24"/>
        </w:rPr>
        <w:t xml:space="preserve"> për </w:t>
      </w:r>
      <w:r w:rsidR="003C1CA6" w:rsidRPr="007A4926">
        <w:rPr>
          <w:rFonts w:ascii="Book Antiqua" w:hAnsi="Book Antiqua" w:cs="Times New Roman"/>
          <w:bCs/>
          <w:sz w:val="24"/>
          <w:szCs w:val="24"/>
        </w:rPr>
        <w:t>Skemat Pensionale të F</w:t>
      </w:r>
      <w:r w:rsidRPr="007A4926">
        <w:rPr>
          <w:rFonts w:ascii="Book Antiqua" w:hAnsi="Book Antiqua" w:cs="Times New Roman"/>
          <w:bCs/>
          <w:sz w:val="24"/>
          <w:szCs w:val="24"/>
        </w:rPr>
        <w:t xml:space="preserve">inancuara nga </w:t>
      </w:r>
      <w:r w:rsidR="003C1CA6" w:rsidRPr="007A4926">
        <w:rPr>
          <w:rFonts w:ascii="Book Antiqua" w:hAnsi="Book Antiqua" w:cs="Times New Roman"/>
          <w:bCs/>
          <w:sz w:val="24"/>
          <w:szCs w:val="24"/>
        </w:rPr>
        <w:t>S</w:t>
      </w:r>
      <w:r w:rsidRPr="007A4926">
        <w:rPr>
          <w:rFonts w:ascii="Book Antiqua" w:hAnsi="Book Antiqua" w:cs="Times New Roman"/>
          <w:bCs/>
          <w:sz w:val="24"/>
          <w:szCs w:val="24"/>
        </w:rPr>
        <w:t>hteti, sipas nenit 9 janë paraparë kushtet dhe kriteret për njohjen e të drejtës në pension të pa</w:t>
      </w:r>
      <w:r w:rsidR="003C1CA6" w:rsidRPr="007A4926">
        <w:rPr>
          <w:rFonts w:ascii="Book Antiqua" w:hAnsi="Book Antiqua" w:cs="Times New Roman"/>
          <w:bCs/>
          <w:sz w:val="24"/>
          <w:szCs w:val="24"/>
        </w:rPr>
        <w:t>aftësisë s</w:t>
      </w:r>
      <w:r w:rsidRPr="007A4926">
        <w:rPr>
          <w:rFonts w:ascii="Book Antiqua" w:hAnsi="Book Antiqua" w:cs="Times New Roman"/>
          <w:bCs/>
          <w:sz w:val="24"/>
          <w:szCs w:val="24"/>
        </w:rPr>
        <w:t>ë përhershme.</w:t>
      </w:r>
    </w:p>
    <w:p w:rsidR="00611052"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Sipas këtij  ligji, një person do të konsiderohet se është me aftësi të kufizuara nëse </w:t>
      </w:r>
      <w:r w:rsidR="00E32CFC" w:rsidRPr="007A4926">
        <w:rPr>
          <w:rFonts w:ascii="Book Antiqua" w:hAnsi="Book Antiqua" w:cs="Times New Roman"/>
          <w:sz w:val="24"/>
          <w:szCs w:val="24"/>
        </w:rPr>
        <w:t>është</w:t>
      </w:r>
      <w:r w:rsidR="00704BDE" w:rsidRPr="007A4926">
        <w:rPr>
          <w:rFonts w:ascii="Book Antiqua" w:hAnsi="Book Antiqua" w:cs="Times New Roman"/>
          <w:sz w:val="24"/>
          <w:szCs w:val="24"/>
        </w:rPr>
        <w:t xml:space="preserve"> </w:t>
      </w:r>
      <w:r w:rsidR="00E32CFC" w:rsidRPr="007A4926">
        <w:rPr>
          <w:rFonts w:ascii="Book Antiqua" w:hAnsi="Book Antiqua" w:cs="Times New Roman"/>
          <w:sz w:val="24"/>
          <w:szCs w:val="24"/>
        </w:rPr>
        <w:t>në</w:t>
      </w:r>
      <w:r w:rsidR="000C6DEC" w:rsidRPr="007A4926">
        <w:rPr>
          <w:rFonts w:ascii="Book Antiqua" w:hAnsi="Book Antiqua" w:cs="Times New Roman"/>
          <w:sz w:val="24"/>
          <w:szCs w:val="24"/>
        </w:rPr>
        <w:t xml:space="preserve"> mes </w:t>
      </w:r>
      <w:r w:rsidR="00E32CFC" w:rsidRPr="007A4926">
        <w:rPr>
          <w:rFonts w:ascii="Book Antiqua" w:hAnsi="Book Antiqua" w:cs="Times New Roman"/>
          <w:sz w:val="24"/>
          <w:szCs w:val="24"/>
        </w:rPr>
        <w:t>të</w:t>
      </w:r>
      <w:r w:rsidR="00F100A8" w:rsidRPr="007A4926">
        <w:rPr>
          <w:rFonts w:ascii="Book Antiqua" w:hAnsi="Book Antiqua" w:cs="Times New Roman"/>
          <w:sz w:val="24"/>
          <w:szCs w:val="24"/>
        </w:rPr>
        <w:t xml:space="preserve"> </w:t>
      </w:r>
      <w:r w:rsidR="00E32CFC" w:rsidRPr="007A4926">
        <w:rPr>
          <w:rFonts w:ascii="Book Antiqua" w:hAnsi="Book Antiqua" w:cs="Times New Roman"/>
          <w:sz w:val="24"/>
          <w:szCs w:val="24"/>
        </w:rPr>
        <w:t>moshës</w:t>
      </w:r>
      <w:r w:rsidR="00F100A8" w:rsidRPr="007A4926">
        <w:rPr>
          <w:rFonts w:ascii="Book Antiqua" w:hAnsi="Book Antiqua" w:cs="Times New Roman"/>
          <w:sz w:val="24"/>
          <w:szCs w:val="24"/>
        </w:rPr>
        <w:t xml:space="preserve"> </w:t>
      </w:r>
      <w:r w:rsidRPr="007A4926">
        <w:rPr>
          <w:rFonts w:ascii="Book Antiqua" w:hAnsi="Book Antiqua" w:cs="Times New Roman"/>
          <w:sz w:val="24"/>
          <w:szCs w:val="24"/>
        </w:rPr>
        <w:t>18</w:t>
      </w:r>
      <w:r w:rsidR="000C6DEC" w:rsidRPr="007A4926">
        <w:rPr>
          <w:rFonts w:ascii="Book Antiqua" w:hAnsi="Book Antiqua" w:cs="Times New Roman"/>
          <w:sz w:val="24"/>
          <w:szCs w:val="24"/>
        </w:rPr>
        <w:t>–</w:t>
      </w:r>
      <w:r w:rsidRPr="007A4926">
        <w:rPr>
          <w:rFonts w:ascii="Book Antiqua" w:hAnsi="Book Antiqua" w:cs="Times New Roman"/>
          <w:sz w:val="24"/>
          <w:szCs w:val="24"/>
        </w:rPr>
        <w:t>65</w:t>
      </w:r>
      <w:r w:rsidR="00F100A8" w:rsidRPr="007A4926">
        <w:rPr>
          <w:rFonts w:ascii="Book Antiqua" w:hAnsi="Book Antiqua" w:cs="Times New Roman"/>
          <w:sz w:val="24"/>
          <w:szCs w:val="24"/>
        </w:rPr>
        <w:t xml:space="preserve"> </w:t>
      </w:r>
      <w:r w:rsidR="00E32CFC" w:rsidRPr="007A4926">
        <w:rPr>
          <w:rFonts w:ascii="Book Antiqua" w:hAnsi="Book Antiqua" w:cs="Times New Roman"/>
          <w:sz w:val="24"/>
          <w:szCs w:val="24"/>
        </w:rPr>
        <w:t>vjeç</w:t>
      </w:r>
      <w:r w:rsidRPr="007A4926">
        <w:rPr>
          <w:rFonts w:ascii="Book Antiqua" w:hAnsi="Book Antiqua" w:cs="Times New Roman"/>
          <w:sz w:val="24"/>
          <w:szCs w:val="24"/>
        </w:rPr>
        <w:t xml:space="preserve"> dhe ka diagnozën mjekësore të gjendjes fizike, ndijore ose mendore, ka sëmundje ose aftësi të kufizuar që e bëjnë atë të paaftë për çfarëdo pune shpërblyese. Personat me </w:t>
      </w:r>
      <w:r w:rsidR="00CF1562" w:rsidRPr="007A4926">
        <w:rPr>
          <w:rFonts w:ascii="Book Antiqua" w:hAnsi="Book Antiqua" w:cs="Times New Roman"/>
          <w:sz w:val="24"/>
          <w:szCs w:val="24"/>
        </w:rPr>
        <w:t>aftësi</w:t>
      </w:r>
      <w:r w:rsidRPr="007A4926">
        <w:rPr>
          <w:rFonts w:ascii="Book Antiqua" w:hAnsi="Book Antiqua" w:cs="Times New Roman"/>
          <w:sz w:val="24"/>
          <w:szCs w:val="24"/>
        </w:rPr>
        <w:t xml:space="preserve"> t</w:t>
      </w:r>
      <w:r w:rsidR="003C1CA6" w:rsidRPr="007A4926">
        <w:rPr>
          <w:rFonts w:ascii="Book Antiqua" w:hAnsi="Book Antiqua" w:cs="Times New Roman"/>
          <w:sz w:val="24"/>
          <w:szCs w:val="24"/>
        </w:rPr>
        <w:t>ë</w:t>
      </w:r>
      <w:r w:rsidRPr="007A4926">
        <w:rPr>
          <w:rFonts w:ascii="Book Antiqua" w:hAnsi="Book Antiqua" w:cs="Times New Roman"/>
          <w:sz w:val="24"/>
          <w:szCs w:val="24"/>
        </w:rPr>
        <w:t xml:space="preserve"> kufizuara, t</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CF1562" w:rsidRPr="007A4926">
        <w:rPr>
          <w:rFonts w:ascii="Book Antiqua" w:hAnsi="Book Antiqua" w:cs="Times New Roman"/>
          <w:sz w:val="24"/>
          <w:szCs w:val="24"/>
        </w:rPr>
        <w:t>cilët</w:t>
      </w:r>
      <w:r w:rsidRPr="007A4926">
        <w:rPr>
          <w:rFonts w:ascii="Book Antiqua" w:hAnsi="Book Antiqua" w:cs="Times New Roman"/>
          <w:sz w:val="24"/>
          <w:szCs w:val="24"/>
        </w:rPr>
        <w:t xml:space="preserve"> i </w:t>
      </w:r>
      <w:r w:rsidR="00CF1562" w:rsidRPr="007A4926">
        <w:rPr>
          <w:rFonts w:ascii="Book Antiqua" w:hAnsi="Book Antiqua" w:cs="Times New Roman"/>
          <w:sz w:val="24"/>
          <w:szCs w:val="24"/>
        </w:rPr>
        <w:t>plotësojnë</w:t>
      </w:r>
      <w:r w:rsidRPr="007A4926">
        <w:rPr>
          <w:rFonts w:ascii="Book Antiqua" w:hAnsi="Book Antiqua" w:cs="Times New Roman"/>
          <w:sz w:val="24"/>
          <w:szCs w:val="24"/>
        </w:rPr>
        <w:t xml:space="preserve"> kushtet dhe  kriteret sipas këtij ligjit, kan</w:t>
      </w:r>
      <w:r w:rsidR="00F100A8" w:rsidRPr="007A4926">
        <w:rPr>
          <w:rFonts w:ascii="Book Antiqua" w:hAnsi="Book Antiqua" w:cs="Times New Roman"/>
          <w:sz w:val="24"/>
          <w:szCs w:val="24"/>
        </w:rPr>
        <w:t xml:space="preserve">ë </w:t>
      </w:r>
      <w:r w:rsidRPr="007A4926">
        <w:rPr>
          <w:rFonts w:ascii="Book Antiqua" w:hAnsi="Book Antiqua" w:cs="Times New Roman"/>
          <w:sz w:val="24"/>
          <w:szCs w:val="24"/>
        </w:rPr>
        <w:t xml:space="preserve"> t</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drejt</w:t>
      </w:r>
      <w:r w:rsidR="003C1CA6" w:rsidRPr="007A4926">
        <w:rPr>
          <w:rFonts w:ascii="Book Antiqua" w:hAnsi="Book Antiqua" w:cs="Times New Roman"/>
          <w:sz w:val="24"/>
          <w:szCs w:val="24"/>
        </w:rPr>
        <w:t>ë</w:t>
      </w:r>
      <w:r w:rsidR="00F100A8" w:rsidRPr="007A4926">
        <w:rPr>
          <w:rFonts w:ascii="Book Antiqua" w:hAnsi="Book Antiqua" w:cs="Times New Roman"/>
          <w:sz w:val="24"/>
          <w:szCs w:val="24"/>
        </w:rPr>
        <w:t xml:space="preserve"> në</w:t>
      </w:r>
      <w:r w:rsidRPr="007A4926">
        <w:rPr>
          <w:rFonts w:ascii="Book Antiqua" w:hAnsi="Book Antiqua" w:cs="Times New Roman"/>
          <w:sz w:val="24"/>
          <w:szCs w:val="24"/>
        </w:rPr>
        <w:t xml:space="preserve"> pension t</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plot</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sipas </w:t>
      </w:r>
      <w:r w:rsidR="00CF1562" w:rsidRPr="007A4926">
        <w:rPr>
          <w:rFonts w:ascii="Book Antiqua" w:hAnsi="Book Antiqua" w:cs="Times New Roman"/>
          <w:sz w:val="24"/>
          <w:szCs w:val="24"/>
        </w:rPr>
        <w:lastRenderedPageBreak/>
        <w:t>paaftësi</w:t>
      </w:r>
      <w:r w:rsidR="00F100A8" w:rsidRPr="007A4926">
        <w:rPr>
          <w:rFonts w:ascii="Book Antiqua" w:hAnsi="Book Antiqua" w:cs="Times New Roman"/>
          <w:sz w:val="24"/>
          <w:szCs w:val="24"/>
        </w:rPr>
        <w:t xml:space="preserve"> së tyre në shumë</w:t>
      </w:r>
      <w:r w:rsidR="003C1CA6" w:rsidRPr="007A4926">
        <w:rPr>
          <w:rFonts w:ascii="Book Antiqua" w:hAnsi="Book Antiqua" w:cs="Times New Roman"/>
          <w:sz w:val="24"/>
          <w:szCs w:val="24"/>
        </w:rPr>
        <w:t>n</w:t>
      </w:r>
      <w:r w:rsidRPr="007A4926">
        <w:rPr>
          <w:rFonts w:ascii="Book Antiqua" w:hAnsi="Book Antiqua" w:cs="Times New Roman"/>
          <w:sz w:val="24"/>
          <w:szCs w:val="24"/>
        </w:rPr>
        <w:t xml:space="preserve"> prej </w:t>
      </w:r>
      <w:r w:rsidR="00492EEB" w:rsidRPr="007A4926">
        <w:rPr>
          <w:rFonts w:ascii="Book Antiqua" w:hAnsi="Book Antiqua" w:cs="Times New Roman"/>
          <w:b/>
          <w:sz w:val="24"/>
          <w:szCs w:val="24"/>
        </w:rPr>
        <w:t>75 euro</w:t>
      </w:r>
      <w:r w:rsidR="003C1CA6" w:rsidRPr="007A4926">
        <w:rPr>
          <w:rFonts w:ascii="Book Antiqua" w:hAnsi="Book Antiqua" w:cs="Times New Roman"/>
          <w:b/>
          <w:sz w:val="24"/>
          <w:szCs w:val="24"/>
        </w:rPr>
        <w:t>sh</w:t>
      </w:r>
      <w:r w:rsidRPr="007A4926">
        <w:rPr>
          <w:rFonts w:ascii="Book Antiqua" w:hAnsi="Book Antiqua" w:cs="Times New Roman"/>
          <w:sz w:val="24"/>
          <w:szCs w:val="24"/>
        </w:rPr>
        <w:t xml:space="preserve">.   Personat me </w:t>
      </w:r>
      <w:r w:rsidR="00CF1562" w:rsidRPr="007A4926">
        <w:rPr>
          <w:rFonts w:ascii="Book Antiqua" w:hAnsi="Book Antiqua" w:cs="Times New Roman"/>
          <w:sz w:val="24"/>
          <w:szCs w:val="24"/>
        </w:rPr>
        <w:t>aftësi</w:t>
      </w:r>
      <w:r w:rsidR="00FD6606"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kufizuara, t</w:t>
      </w:r>
      <w:r w:rsidR="00BF62FB" w:rsidRPr="007A4926">
        <w:rPr>
          <w:rFonts w:ascii="Book Antiqua" w:hAnsi="Book Antiqua" w:cs="Times New Roman"/>
          <w:sz w:val="24"/>
          <w:szCs w:val="24"/>
        </w:rPr>
        <w:t>ë</w:t>
      </w:r>
      <w:r w:rsidR="00704BDE" w:rsidRPr="007A4926">
        <w:rPr>
          <w:rFonts w:ascii="Book Antiqua" w:hAnsi="Book Antiqua" w:cs="Times New Roman"/>
          <w:sz w:val="24"/>
          <w:szCs w:val="24"/>
        </w:rPr>
        <w:t xml:space="preserve"> </w:t>
      </w:r>
      <w:r w:rsidR="00193790" w:rsidRPr="007A4926">
        <w:rPr>
          <w:rFonts w:ascii="Book Antiqua" w:hAnsi="Book Antiqua" w:cs="Times New Roman"/>
          <w:sz w:val="24"/>
          <w:szCs w:val="24"/>
        </w:rPr>
        <w:t>cilët</w:t>
      </w:r>
      <w:r w:rsidRPr="007A4926">
        <w:rPr>
          <w:rFonts w:ascii="Book Antiqua" w:hAnsi="Book Antiqua" w:cs="Times New Roman"/>
          <w:sz w:val="24"/>
          <w:szCs w:val="24"/>
        </w:rPr>
        <w:t xml:space="preserve"> i </w:t>
      </w:r>
      <w:r w:rsidR="00CF1562" w:rsidRPr="007A4926">
        <w:rPr>
          <w:rFonts w:ascii="Book Antiqua" w:hAnsi="Book Antiqua" w:cs="Times New Roman"/>
          <w:sz w:val="24"/>
          <w:szCs w:val="24"/>
        </w:rPr>
        <w:t>plotësojnë</w:t>
      </w:r>
      <w:r w:rsidRPr="007A4926">
        <w:rPr>
          <w:rFonts w:ascii="Book Antiqua" w:hAnsi="Book Antiqua" w:cs="Times New Roman"/>
          <w:sz w:val="24"/>
          <w:szCs w:val="24"/>
        </w:rPr>
        <w:t xml:space="preserve"> kushtet dhe kriteret </w:t>
      </w:r>
      <w:r w:rsidR="00193790" w:rsidRPr="007A4926">
        <w:rPr>
          <w:rFonts w:ascii="Book Antiqua" w:hAnsi="Book Antiqua" w:cs="Times New Roman"/>
          <w:sz w:val="24"/>
          <w:szCs w:val="24"/>
        </w:rPr>
        <w:t>për</w:t>
      </w:r>
      <w:r w:rsidRPr="007A4926">
        <w:rPr>
          <w:rFonts w:ascii="Book Antiqua" w:hAnsi="Book Antiqua" w:cs="Times New Roman"/>
          <w:sz w:val="24"/>
          <w:szCs w:val="24"/>
        </w:rPr>
        <w:t xml:space="preserve"> pension t</w:t>
      </w:r>
      <w:r w:rsidR="00BF62FB" w:rsidRPr="007A4926">
        <w:rPr>
          <w:rFonts w:ascii="Book Antiqua" w:hAnsi="Book Antiqua" w:cs="Times New Roman"/>
          <w:sz w:val="24"/>
          <w:szCs w:val="24"/>
        </w:rPr>
        <w:t>ë</w:t>
      </w:r>
      <w:r w:rsidRPr="007A4926">
        <w:rPr>
          <w:rFonts w:ascii="Book Antiqua" w:hAnsi="Book Antiqua" w:cs="Times New Roman"/>
          <w:sz w:val="24"/>
          <w:szCs w:val="24"/>
        </w:rPr>
        <w:t xml:space="preserve"> plot</w:t>
      </w:r>
      <w:r w:rsidR="00BF62FB" w:rsidRPr="007A4926">
        <w:rPr>
          <w:rFonts w:ascii="Book Antiqua" w:hAnsi="Book Antiqua" w:cs="Times New Roman"/>
          <w:sz w:val="24"/>
          <w:szCs w:val="24"/>
        </w:rPr>
        <w:t>ë</w:t>
      </w:r>
      <w:r w:rsidRPr="007A4926">
        <w:rPr>
          <w:rFonts w:ascii="Book Antiqua" w:hAnsi="Book Antiqua" w:cs="Times New Roman"/>
          <w:sz w:val="24"/>
          <w:szCs w:val="24"/>
        </w:rPr>
        <w:t>, sipas këtij ligji, nuk kan</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t</w:t>
      </w:r>
      <w:r w:rsidR="00BF62FB" w:rsidRPr="007A4926">
        <w:rPr>
          <w:rFonts w:ascii="Book Antiqua" w:hAnsi="Book Antiqua" w:cs="Times New Roman"/>
          <w:sz w:val="24"/>
          <w:szCs w:val="24"/>
        </w:rPr>
        <w:t>ë</w:t>
      </w:r>
      <w:r w:rsidR="00F100A8" w:rsidRPr="007A4926">
        <w:rPr>
          <w:rFonts w:ascii="Book Antiqua" w:hAnsi="Book Antiqua" w:cs="Times New Roman"/>
          <w:sz w:val="24"/>
          <w:szCs w:val="24"/>
        </w:rPr>
        <w:t xml:space="preserve"> drejt</w:t>
      </w:r>
      <w:r w:rsidR="003C1CA6" w:rsidRPr="007A4926">
        <w:rPr>
          <w:rFonts w:ascii="Book Antiqua" w:hAnsi="Book Antiqua" w:cs="Times New Roman"/>
          <w:sz w:val="24"/>
          <w:szCs w:val="24"/>
        </w:rPr>
        <w:t>ë</w:t>
      </w:r>
      <w:r w:rsidRPr="007A4926">
        <w:rPr>
          <w:rFonts w:ascii="Book Antiqua" w:hAnsi="Book Antiqua" w:cs="Times New Roman"/>
          <w:sz w:val="24"/>
          <w:szCs w:val="24"/>
        </w:rPr>
        <w:t xml:space="preserve"> edhe </w:t>
      </w:r>
      <w:r w:rsidR="00193790" w:rsidRPr="007A4926">
        <w:rPr>
          <w:rFonts w:ascii="Book Antiqua" w:hAnsi="Book Antiqua" w:cs="Times New Roman"/>
          <w:sz w:val="24"/>
          <w:szCs w:val="24"/>
        </w:rPr>
        <w:t>të</w:t>
      </w:r>
      <w:r w:rsidR="00704BDE" w:rsidRPr="007A4926">
        <w:rPr>
          <w:rFonts w:ascii="Book Antiqua" w:hAnsi="Book Antiqua" w:cs="Times New Roman"/>
          <w:sz w:val="24"/>
          <w:szCs w:val="24"/>
        </w:rPr>
        <w:t xml:space="preserve"> </w:t>
      </w:r>
      <w:r w:rsidR="00CF1562" w:rsidRPr="007A4926">
        <w:rPr>
          <w:rFonts w:ascii="Book Antiqua" w:hAnsi="Book Antiqua" w:cs="Times New Roman"/>
          <w:sz w:val="24"/>
          <w:szCs w:val="24"/>
        </w:rPr>
        <w:t>asistencës</w:t>
      </w:r>
      <w:r w:rsidRPr="007A4926">
        <w:rPr>
          <w:rFonts w:ascii="Book Antiqua" w:hAnsi="Book Antiqua" w:cs="Times New Roman"/>
          <w:sz w:val="24"/>
          <w:szCs w:val="24"/>
        </w:rPr>
        <w:t xml:space="preserve"> personale apo ku</w:t>
      </w:r>
      <w:r w:rsidR="00FD6606" w:rsidRPr="007A4926">
        <w:rPr>
          <w:rFonts w:ascii="Book Antiqua" w:hAnsi="Book Antiqua" w:cs="Times New Roman"/>
          <w:sz w:val="24"/>
          <w:szCs w:val="24"/>
        </w:rPr>
        <w:t>jdestarit dhe përfitime tjera të</w:t>
      </w:r>
      <w:r w:rsidRPr="007A4926">
        <w:rPr>
          <w:rFonts w:ascii="Book Antiqua" w:hAnsi="Book Antiqua" w:cs="Times New Roman"/>
          <w:sz w:val="24"/>
          <w:szCs w:val="24"/>
        </w:rPr>
        <w:t xml:space="preserve"> domosdoshme t</w:t>
      </w:r>
      <w:r w:rsidR="00FD6606" w:rsidRPr="007A4926">
        <w:rPr>
          <w:rFonts w:ascii="Book Antiqua" w:hAnsi="Book Antiqua" w:cs="Times New Roman"/>
          <w:sz w:val="24"/>
          <w:szCs w:val="24"/>
        </w:rPr>
        <w:t>ë</w:t>
      </w:r>
      <w:r w:rsidR="00F100A8" w:rsidRPr="007A4926">
        <w:rPr>
          <w:rFonts w:ascii="Book Antiqua" w:hAnsi="Book Antiqua" w:cs="Times New Roman"/>
          <w:sz w:val="24"/>
          <w:szCs w:val="24"/>
        </w:rPr>
        <w:t xml:space="preserve"> cilat </w:t>
      </w:r>
      <w:r w:rsidRPr="007A4926">
        <w:rPr>
          <w:rFonts w:ascii="Book Antiqua" w:hAnsi="Book Antiqua" w:cs="Times New Roman"/>
          <w:sz w:val="24"/>
          <w:szCs w:val="24"/>
        </w:rPr>
        <w:t xml:space="preserve"> </w:t>
      </w:r>
      <w:r w:rsidR="003C1CA6" w:rsidRPr="007A4926">
        <w:rPr>
          <w:rFonts w:ascii="Book Antiqua" w:hAnsi="Book Antiqua" w:cs="Times New Roman"/>
          <w:sz w:val="24"/>
          <w:szCs w:val="24"/>
        </w:rPr>
        <w:t>do t’</w:t>
      </w:r>
      <w:r w:rsidRPr="007A4926">
        <w:rPr>
          <w:rFonts w:ascii="Book Antiqua" w:hAnsi="Book Antiqua" w:cs="Times New Roman"/>
          <w:sz w:val="24"/>
          <w:szCs w:val="24"/>
        </w:rPr>
        <w:t xml:space="preserve"> ju </w:t>
      </w:r>
      <w:r w:rsidR="00777269" w:rsidRPr="007A4926">
        <w:rPr>
          <w:rFonts w:ascii="Book Antiqua" w:hAnsi="Book Antiqua" w:cs="Times New Roman"/>
          <w:sz w:val="24"/>
          <w:szCs w:val="24"/>
        </w:rPr>
        <w:t>mundës</w:t>
      </w:r>
      <w:r w:rsidR="003C1CA6" w:rsidRPr="007A4926">
        <w:rPr>
          <w:rFonts w:ascii="Book Antiqua" w:hAnsi="Book Antiqua" w:cs="Times New Roman"/>
          <w:sz w:val="24"/>
          <w:szCs w:val="24"/>
        </w:rPr>
        <w:t xml:space="preserve">onin atyre </w:t>
      </w:r>
      <w:r w:rsidRPr="007A4926">
        <w:rPr>
          <w:rFonts w:ascii="Book Antiqua" w:hAnsi="Book Antiqua" w:cs="Times New Roman"/>
          <w:sz w:val="24"/>
          <w:szCs w:val="24"/>
        </w:rPr>
        <w:t>integrimin n</w:t>
      </w:r>
      <w:r w:rsidR="00FD6606" w:rsidRPr="007A4926">
        <w:rPr>
          <w:rFonts w:ascii="Book Antiqua" w:hAnsi="Book Antiqua" w:cs="Times New Roman"/>
          <w:sz w:val="24"/>
          <w:szCs w:val="24"/>
        </w:rPr>
        <w:t>ë</w:t>
      </w:r>
      <w:r w:rsidR="00704BDE" w:rsidRPr="007A4926">
        <w:rPr>
          <w:rFonts w:ascii="Book Antiqua" w:hAnsi="Book Antiqua" w:cs="Times New Roman"/>
          <w:sz w:val="24"/>
          <w:szCs w:val="24"/>
        </w:rPr>
        <w:t xml:space="preserve"> </w:t>
      </w:r>
      <w:r w:rsidR="00CF1562" w:rsidRPr="007A4926">
        <w:rPr>
          <w:rFonts w:ascii="Book Antiqua" w:hAnsi="Book Antiqua" w:cs="Times New Roman"/>
          <w:sz w:val="24"/>
          <w:szCs w:val="24"/>
        </w:rPr>
        <w:t>shoqëri</w:t>
      </w:r>
      <w:r w:rsidRPr="007A4926">
        <w:rPr>
          <w:rFonts w:ascii="Book Antiqua" w:hAnsi="Book Antiqua" w:cs="Times New Roman"/>
          <w:sz w:val="24"/>
          <w:szCs w:val="24"/>
        </w:rPr>
        <w:t>. Sipas këtij ligji</w:t>
      </w:r>
      <w:r w:rsidR="003C1CA6" w:rsidRPr="007A4926">
        <w:rPr>
          <w:rFonts w:ascii="Book Antiqua" w:hAnsi="Book Antiqua" w:cs="Times New Roman"/>
          <w:sz w:val="24"/>
          <w:szCs w:val="24"/>
        </w:rPr>
        <w:t>,</w:t>
      </w:r>
      <w:r w:rsidRPr="007A4926">
        <w:rPr>
          <w:rFonts w:ascii="Book Antiqua" w:hAnsi="Book Antiqua" w:cs="Times New Roman"/>
          <w:sz w:val="24"/>
          <w:szCs w:val="24"/>
        </w:rPr>
        <w:t xml:space="preserve"> nuk janë të kategorizuar persona me aftësi të kufizuar</w:t>
      </w:r>
      <w:r w:rsidR="003C1CA6" w:rsidRPr="007A4926">
        <w:rPr>
          <w:rFonts w:ascii="Book Antiqua" w:hAnsi="Book Antiqua" w:cs="Times New Roman"/>
          <w:sz w:val="24"/>
          <w:szCs w:val="24"/>
        </w:rPr>
        <w:t>a</w:t>
      </w:r>
      <w:r w:rsidRPr="007A4926">
        <w:rPr>
          <w:rFonts w:ascii="Book Antiqua" w:hAnsi="Book Antiqua" w:cs="Times New Roman"/>
          <w:sz w:val="24"/>
          <w:szCs w:val="24"/>
        </w:rPr>
        <w:t xml:space="preserve"> sipas shkall</w:t>
      </w:r>
      <w:r w:rsidR="003C1CA6" w:rsidRPr="007A4926">
        <w:rPr>
          <w:rFonts w:ascii="Book Antiqua" w:hAnsi="Book Antiqua" w:cs="Times New Roman"/>
          <w:sz w:val="24"/>
          <w:szCs w:val="24"/>
        </w:rPr>
        <w:t>ë</w:t>
      </w:r>
      <w:r w:rsidRPr="007A4926">
        <w:rPr>
          <w:rFonts w:ascii="Book Antiqua" w:hAnsi="Book Antiqua" w:cs="Times New Roman"/>
          <w:sz w:val="24"/>
          <w:szCs w:val="24"/>
        </w:rPr>
        <w:t>s s</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invaliditetit  apo </w:t>
      </w:r>
      <w:r w:rsidR="00777269" w:rsidRPr="007A4926">
        <w:rPr>
          <w:rFonts w:ascii="Book Antiqua" w:hAnsi="Book Antiqua" w:cs="Times New Roman"/>
          <w:sz w:val="24"/>
          <w:szCs w:val="24"/>
        </w:rPr>
        <w:t>aftësisë</w:t>
      </w:r>
      <w:r w:rsidRPr="007A4926">
        <w:rPr>
          <w:rFonts w:ascii="Book Antiqua" w:hAnsi="Book Antiqua" w:cs="Times New Roman"/>
          <w:sz w:val="24"/>
          <w:szCs w:val="24"/>
        </w:rPr>
        <w:t xml:space="preserve"> se mbetur </w:t>
      </w:r>
      <w:r w:rsidR="00777269" w:rsidRPr="007A4926">
        <w:rPr>
          <w:rFonts w:ascii="Book Antiqua" w:hAnsi="Book Antiqua" w:cs="Times New Roman"/>
          <w:sz w:val="24"/>
          <w:szCs w:val="24"/>
        </w:rPr>
        <w:t>për</w:t>
      </w:r>
      <w:r w:rsidRPr="007A4926">
        <w:rPr>
          <w:rFonts w:ascii="Book Antiqua" w:hAnsi="Book Antiqua" w:cs="Times New Roman"/>
          <w:sz w:val="24"/>
          <w:szCs w:val="24"/>
        </w:rPr>
        <w:t xml:space="preserve"> pun</w:t>
      </w:r>
      <w:r w:rsidR="003C1CA6" w:rsidRPr="007A4926">
        <w:rPr>
          <w:rFonts w:ascii="Book Antiqua" w:hAnsi="Book Antiqua" w:cs="Times New Roman"/>
          <w:sz w:val="24"/>
          <w:szCs w:val="24"/>
        </w:rPr>
        <w:t>ë</w:t>
      </w:r>
      <w:r w:rsidRPr="007A4926">
        <w:rPr>
          <w:rFonts w:ascii="Book Antiqua" w:hAnsi="Book Antiqua" w:cs="Times New Roman"/>
          <w:sz w:val="24"/>
          <w:szCs w:val="24"/>
        </w:rPr>
        <w:t>. E drejta n</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pension t</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plot</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777269" w:rsidRPr="007A4926">
        <w:rPr>
          <w:rFonts w:ascii="Book Antiqua" w:hAnsi="Book Antiqua" w:cs="Times New Roman"/>
          <w:sz w:val="24"/>
          <w:szCs w:val="24"/>
        </w:rPr>
        <w:t>për</w:t>
      </w:r>
      <w:r w:rsidR="00FD6606" w:rsidRPr="007A4926">
        <w:rPr>
          <w:rFonts w:ascii="Book Antiqua" w:hAnsi="Book Antiqua" w:cs="Times New Roman"/>
          <w:sz w:val="24"/>
          <w:szCs w:val="24"/>
        </w:rPr>
        <w:t xml:space="preserve"> shkak të</w:t>
      </w:r>
      <w:r w:rsidR="00704BDE" w:rsidRPr="007A4926">
        <w:rPr>
          <w:rFonts w:ascii="Book Antiqua" w:hAnsi="Book Antiqua" w:cs="Times New Roman"/>
          <w:sz w:val="24"/>
          <w:szCs w:val="24"/>
        </w:rPr>
        <w:t xml:space="preserve"> </w:t>
      </w:r>
      <w:r w:rsidR="00CF1562" w:rsidRPr="007A4926">
        <w:rPr>
          <w:rFonts w:ascii="Book Antiqua" w:hAnsi="Book Antiqua" w:cs="Times New Roman"/>
          <w:sz w:val="24"/>
          <w:szCs w:val="24"/>
        </w:rPr>
        <w:t>paaftësisë</w:t>
      </w:r>
      <w:r w:rsidRPr="007A4926">
        <w:rPr>
          <w:rFonts w:ascii="Book Antiqua" w:hAnsi="Book Antiqua" w:cs="Times New Roman"/>
          <w:sz w:val="24"/>
          <w:szCs w:val="24"/>
        </w:rPr>
        <w:t xml:space="preserve"> s</w:t>
      </w:r>
      <w:r w:rsidR="00FD6606" w:rsidRPr="007A4926">
        <w:rPr>
          <w:rFonts w:ascii="Book Antiqua" w:hAnsi="Book Antiqua" w:cs="Times New Roman"/>
          <w:sz w:val="24"/>
          <w:szCs w:val="24"/>
        </w:rPr>
        <w:t>ë</w:t>
      </w:r>
      <w:r w:rsidR="00704BDE" w:rsidRPr="007A4926">
        <w:rPr>
          <w:rFonts w:ascii="Book Antiqua" w:hAnsi="Book Antiqua" w:cs="Times New Roman"/>
          <w:sz w:val="24"/>
          <w:szCs w:val="24"/>
        </w:rPr>
        <w:t xml:space="preserve"> </w:t>
      </w:r>
      <w:r w:rsidR="00777269" w:rsidRPr="007A4926">
        <w:rPr>
          <w:rFonts w:ascii="Book Antiqua" w:hAnsi="Book Antiqua" w:cs="Times New Roman"/>
          <w:sz w:val="24"/>
          <w:szCs w:val="24"/>
        </w:rPr>
        <w:t>përhershme</w:t>
      </w:r>
      <w:r w:rsidRPr="007A4926">
        <w:rPr>
          <w:rFonts w:ascii="Book Antiqua" w:hAnsi="Book Antiqua" w:cs="Times New Roman"/>
          <w:sz w:val="24"/>
          <w:szCs w:val="24"/>
        </w:rPr>
        <w:t>, sipas kritereve t</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përcaktuara n</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Ligjin </w:t>
      </w:r>
      <w:r w:rsidR="00777269" w:rsidRPr="007A4926">
        <w:rPr>
          <w:rFonts w:ascii="Book Antiqua" w:hAnsi="Book Antiqua" w:cs="Times New Roman"/>
          <w:sz w:val="24"/>
          <w:szCs w:val="24"/>
        </w:rPr>
        <w:t>për</w:t>
      </w:r>
      <w:r w:rsidRPr="007A4926">
        <w:rPr>
          <w:rFonts w:ascii="Book Antiqua" w:hAnsi="Book Antiqua" w:cs="Times New Roman"/>
          <w:sz w:val="24"/>
          <w:szCs w:val="24"/>
        </w:rPr>
        <w:t xml:space="preserve"> </w:t>
      </w:r>
      <w:r w:rsidR="003C1CA6" w:rsidRPr="007A4926">
        <w:rPr>
          <w:rFonts w:ascii="Book Antiqua" w:hAnsi="Book Antiqua" w:cs="Times New Roman"/>
          <w:sz w:val="24"/>
          <w:szCs w:val="24"/>
        </w:rPr>
        <w:t>Skemat P</w:t>
      </w:r>
      <w:r w:rsidRPr="007A4926">
        <w:rPr>
          <w:rFonts w:ascii="Book Antiqua" w:hAnsi="Book Antiqua" w:cs="Times New Roman"/>
          <w:sz w:val="24"/>
          <w:szCs w:val="24"/>
        </w:rPr>
        <w:t>ensionale t</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3C1CA6" w:rsidRPr="007A4926">
        <w:rPr>
          <w:rFonts w:ascii="Book Antiqua" w:hAnsi="Book Antiqua" w:cs="Times New Roman"/>
          <w:sz w:val="24"/>
          <w:szCs w:val="24"/>
        </w:rPr>
        <w:t>F</w:t>
      </w:r>
      <w:r w:rsidRPr="007A4926">
        <w:rPr>
          <w:rFonts w:ascii="Book Antiqua" w:hAnsi="Book Antiqua" w:cs="Times New Roman"/>
          <w:sz w:val="24"/>
          <w:szCs w:val="24"/>
        </w:rPr>
        <w:t xml:space="preserve">inancuara nga </w:t>
      </w:r>
      <w:r w:rsidR="003C1CA6" w:rsidRPr="007A4926">
        <w:rPr>
          <w:rFonts w:ascii="Book Antiqua" w:hAnsi="Book Antiqua" w:cs="Times New Roman"/>
          <w:sz w:val="24"/>
          <w:szCs w:val="24"/>
        </w:rPr>
        <w:t>S</w:t>
      </w:r>
      <w:r w:rsidRPr="007A4926">
        <w:rPr>
          <w:rFonts w:ascii="Book Antiqua" w:hAnsi="Book Antiqua" w:cs="Times New Roman"/>
          <w:sz w:val="24"/>
          <w:szCs w:val="24"/>
        </w:rPr>
        <w:t>hteti, ka mundësuar q</w:t>
      </w:r>
      <w:r w:rsidR="00FD6606" w:rsidRPr="007A4926">
        <w:rPr>
          <w:rFonts w:ascii="Book Antiqua" w:hAnsi="Book Antiqua" w:cs="Times New Roman"/>
          <w:sz w:val="24"/>
          <w:szCs w:val="24"/>
        </w:rPr>
        <w:t>ë</w:t>
      </w:r>
      <w:r w:rsidR="00704BDE" w:rsidRPr="007A4926">
        <w:rPr>
          <w:rFonts w:ascii="Book Antiqua" w:hAnsi="Book Antiqua" w:cs="Times New Roman"/>
          <w:sz w:val="24"/>
          <w:szCs w:val="24"/>
        </w:rPr>
        <w:t xml:space="preserve"> </w:t>
      </w:r>
      <w:r w:rsidR="00CF1562" w:rsidRPr="007A4926">
        <w:rPr>
          <w:rFonts w:ascii="Book Antiqua" w:hAnsi="Book Antiqua" w:cs="Times New Roman"/>
          <w:sz w:val="24"/>
          <w:szCs w:val="24"/>
        </w:rPr>
        <w:t>një</w:t>
      </w:r>
      <w:r w:rsidR="00704BDE" w:rsidRPr="007A4926">
        <w:rPr>
          <w:rFonts w:ascii="Book Antiqua" w:hAnsi="Book Antiqua" w:cs="Times New Roman"/>
          <w:sz w:val="24"/>
          <w:szCs w:val="24"/>
        </w:rPr>
        <w:t xml:space="preserve"> </w:t>
      </w:r>
      <w:r w:rsidR="00CF1562" w:rsidRPr="007A4926">
        <w:rPr>
          <w:rFonts w:ascii="Book Antiqua" w:hAnsi="Book Antiqua" w:cs="Times New Roman"/>
          <w:sz w:val="24"/>
          <w:szCs w:val="24"/>
        </w:rPr>
        <w:t>numër</w:t>
      </w:r>
      <w:r w:rsidRPr="007A4926">
        <w:rPr>
          <w:rFonts w:ascii="Book Antiqua" w:hAnsi="Book Antiqua" w:cs="Times New Roman"/>
          <w:sz w:val="24"/>
          <w:szCs w:val="24"/>
        </w:rPr>
        <w:t xml:space="preserve"> i madhe i PAK</w:t>
      </w:r>
      <w:r w:rsidR="003C1CA6" w:rsidRPr="007A4926">
        <w:rPr>
          <w:rFonts w:ascii="Book Antiqua" w:hAnsi="Book Antiqua" w:cs="Times New Roman"/>
          <w:sz w:val="24"/>
          <w:szCs w:val="24"/>
        </w:rPr>
        <w:t>-së</w:t>
      </w:r>
      <w:r w:rsidRPr="007A4926">
        <w:rPr>
          <w:rFonts w:ascii="Book Antiqua" w:hAnsi="Book Antiqua" w:cs="Times New Roman"/>
          <w:sz w:val="24"/>
          <w:szCs w:val="24"/>
        </w:rPr>
        <w:t xml:space="preserve"> t</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kategorive t</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ndryshme, t</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mos </w:t>
      </w:r>
      <w:r w:rsidR="00777269" w:rsidRPr="007A4926">
        <w:rPr>
          <w:rFonts w:ascii="Book Antiqua" w:hAnsi="Book Antiqua" w:cs="Times New Roman"/>
          <w:sz w:val="24"/>
          <w:szCs w:val="24"/>
        </w:rPr>
        <w:t>përfitojnë</w:t>
      </w:r>
      <w:r w:rsidRPr="007A4926">
        <w:rPr>
          <w:rFonts w:ascii="Book Antiqua" w:hAnsi="Book Antiqua" w:cs="Times New Roman"/>
          <w:sz w:val="24"/>
          <w:szCs w:val="24"/>
        </w:rPr>
        <w:t xml:space="preserve"> pension nga kjo skem</w:t>
      </w:r>
      <w:r w:rsidR="003C1CA6" w:rsidRPr="007A4926">
        <w:rPr>
          <w:rFonts w:ascii="Book Antiqua" w:hAnsi="Book Antiqua" w:cs="Times New Roman"/>
          <w:sz w:val="24"/>
          <w:szCs w:val="24"/>
        </w:rPr>
        <w:t>ë</w:t>
      </w:r>
      <w:r w:rsidRPr="007A4926">
        <w:rPr>
          <w:rFonts w:ascii="Book Antiqua" w:hAnsi="Book Antiqua" w:cs="Times New Roman"/>
          <w:sz w:val="24"/>
          <w:szCs w:val="24"/>
        </w:rPr>
        <w:t>. Duke ditur se Kosova akoma nuk e ka t</w:t>
      </w:r>
      <w:r w:rsidR="00FD6606" w:rsidRPr="007A4926">
        <w:rPr>
          <w:rFonts w:ascii="Book Antiqua" w:hAnsi="Book Antiqua" w:cs="Times New Roman"/>
          <w:sz w:val="24"/>
          <w:szCs w:val="24"/>
        </w:rPr>
        <w:t>ë</w:t>
      </w:r>
      <w:r w:rsidRPr="007A4926">
        <w:rPr>
          <w:rFonts w:ascii="Book Antiqua" w:hAnsi="Book Antiqua" w:cs="Times New Roman"/>
          <w:sz w:val="24"/>
          <w:szCs w:val="24"/>
        </w:rPr>
        <w:t xml:space="preserve"> rregulluar me legjislacion, përfitimet financiare dhe beneficionet </w:t>
      </w:r>
      <w:r w:rsidR="00777269" w:rsidRPr="007A4926">
        <w:rPr>
          <w:rFonts w:ascii="Book Antiqua" w:hAnsi="Book Antiqua" w:cs="Times New Roman"/>
          <w:sz w:val="24"/>
          <w:szCs w:val="24"/>
        </w:rPr>
        <w:t>për</w:t>
      </w:r>
      <w:r w:rsidRPr="007A4926">
        <w:rPr>
          <w:rFonts w:ascii="Book Antiqua" w:hAnsi="Book Antiqua" w:cs="Times New Roman"/>
          <w:sz w:val="24"/>
          <w:szCs w:val="24"/>
        </w:rPr>
        <w:t xml:space="preserve"> personat me </w:t>
      </w:r>
      <w:r w:rsidR="00777269" w:rsidRPr="007A4926">
        <w:rPr>
          <w:rFonts w:ascii="Book Antiqua" w:hAnsi="Book Antiqua" w:cs="Times New Roman"/>
          <w:sz w:val="24"/>
          <w:szCs w:val="24"/>
        </w:rPr>
        <w:t>aftësi</w:t>
      </w:r>
      <w:r w:rsidRPr="007A4926">
        <w:rPr>
          <w:rFonts w:ascii="Book Antiqua" w:hAnsi="Book Antiqua" w:cs="Times New Roman"/>
          <w:sz w:val="24"/>
          <w:szCs w:val="24"/>
        </w:rPr>
        <w:t xml:space="preserve"> t</w:t>
      </w:r>
      <w:r w:rsidR="00193790" w:rsidRPr="007A4926">
        <w:rPr>
          <w:rFonts w:ascii="Book Antiqua" w:hAnsi="Book Antiqua" w:cs="Times New Roman"/>
          <w:sz w:val="24"/>
          <w:szCs w:val="24"/>
        </w:rPr>
        <w:t>ë</w:t>
      </w:r>
      <w:r w:rsidRPr="007A4926">
        <w:rPr>
          <w:rFonts w:ascii="Book Antiqua" w:hAnsi="Book Antiqua" w:cs="Times New Roman"/>
          <w:sz w:val="24"/>
          <w:szCs w:val="24"/>
        </w:rPr>
        <w:t xml:space="preserve"> kufizuara</w:t>
      </w:r>
      <w:r w:rsidR="00C11ACB" w:rsidRPr="007A4926">
        <w:rPr>
          <w:rFonts w:ascii="Book Antiqua" w:hAnsi="Book Antiqua" w:cs="Times New Roman"/>
          <w:sz w:val="24"/>
          <w:szCs w:val="24"/>
        </w:rPr>
        <w:t>,</w:t>
      </w:r>
      <w:r w:rsidRPr="007A4926">
        <w:rPr>
          <w:rFonts w:ascii="Book Antiqua" w:hAnsi="Book Antiqua" w:cs="Times New Roman"/>
          <w:sz w:val="24"/>
          <w:szCs w:val="24"/>
        </w:rPr>
        <w:t xml:space="preserve"> varësisht prej shkall</w:t>
      </w:r>
      <w:r w:rsidR="00C11ACB" w:rsidRPr="007A4926">
        <w:rPr>
          <w:rFonts w:ascii="Book Antiqua" w:hAnsi="Book Antiqua" w:cs="Times New Roman"/>
          <w:sz w:val="24"/>
          <w:szCs w:val="24"/>
        </w:rPr>
        <w:t>ë</w:t>
      </w:r>
      <w:r w:rsidRPr="007A4926">
        <w:rPr>
          <w:rFonts w:ascii="Book Antiqua" w:hAnsi="Book Antiqua" w:cs="Times New Roman"/>
          <w:sz w:val="24"/>
          <w:szCs w:val="24"/>
        </w:rPr>
        <w:t>s s</w:t>
      </w:r>
      <w:r w:rsidR="00C11ACB" w:rsidRPr="007A4926">
        <w:rPr>
          <w:rFonts w:ascii="Book Antiqua" w:hAnsi="Book Antiqua" w:cs="Times New Roman"/>
          <w:sz w:val="24"/>
          <w:szCs w:val="24"/>
        </w:rPr>
        <w:t>ë</w:t>
      </w:r>
      <w:r w:rsidRPr="007A4926">
        <w:rPr>
          <w:rFonts w:ascii="Book Antiqua" w:hAnsi="Book Antiqua" w:cs="Times New Roman"/>
          <w:sz w:val="24"/>
          <w:szCs w:val="24"/>
        </w:rPr>
        <w:t xml:space="preserve"> invaliditet</w:t>
      </w:r>
      <w:r w:rsidR="00C11ACB" w:rsidRPr="007A4926">
        <w:rPr>
          <w:rFonts w:ascii="Book Antiqua" w:hAnsi="Book Antiqua" w:cs="Times New Roman"/>
          <w:sz w:val="24"/>
          <w:szCs w:val="24"/>
        </w:rPr>
        <w:t>it</w:t>
      </w:r>
      <w:r w:rsidRPr="007A4926">
        <w:rPr>
          <w:rFonts w:ascii="Book Antiqua" w:hAnsi="Book Antiqua" w:cs="Times New Roman"/>
          <w:sz w:val="24"/>
          <w:szCs w:val="24"/>
        </w:rPr>
        <w:t xml:space="preserve"> dhe </w:t>
      </w:r>
      <w:r w:rsidR="00193790" w:rsidRPr="007A4926">
        <w:rPr>
          <w:rFonts w:ascii="Book Antiqua" w:hAnsi="Book Antiqua" w:cs="Times New Roman"/>
          <w:sz w:val="24"/>
          <w:szCs w:val="24"/>
        </w:rPr>
        <w:t>aftësisë</w:t>
      </w:r>
      <w:r w:rsidRPr="007A4926">
        <w:rPr>
          <w:rFonts w:ascii="Book Antiqua" w:hAnsi="Book Antiqua" w:cs="Times New Roman"/>
          <w:sz w:val="24"/>
          <w:szCs w:val="24"/>
        </w:rPr>
        <w:t xml:space="preserve"> s</w:t>
      </w:r>
      <w:r w:rsidR="00C11ACB" w:rsidRPr="007A4926">
        <w:rPr>
          <w:rFonts w:ascii="Book Antiqua" w:hAnsi="Book Antiqua" w:cs="Times New Roman"/>
          <w:sz w:val="24"/>
          <w:szCs w:val="24"/>
        </w:rPr>
        <w:t>ë</w:t>
      </w:r>
      <w:r w:rsidRPr="007A4926">
        <w:rPr>
          <w:rFonts w:ascii="Book Antiqua" w:hAnsi="Book Antiqua" w:cs="Times New Roman"/>
          <w:sz w:val="24"/>
          <w:szCs w:val="24"/>
        </w:rPr>
        <w:t xml:space="preserve"> mbetur </w:t>
      </w:r>
      <w:r w:rsidR="00193790" w:rsidRPr="007A4926">
        <w:rPr>
          <w:rFonts w:ascii="Book Antiqua" w:hAnsi="Book Antiqua" w:cs="Times New Roman"/>
          <w:sz w:val="24"/>
          <w:szCs w:val="24"/>
        </w:rPr>
        <w:t>për</w:t>
      </w:r>
      <w:r w:rsidRPr="007A4926">
        <w:rPr>
          <w:rFonts w:ascii="Book Antiqua" w:hAnsi="Book Antiqua" w:cs="Times New Roman"/>
          <w:sz w:val="24"/>
          <w:szCs w:val="24"/>
        </w:rPr>
        <w:t xml:space="preserve"> pun</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F100A8" w:rsidRPr="007A4926">
        <w:rPr>
          <w:rFonts w:ascii="Book Antiqua" w:hAnsi="Book Antiqua" w:cs="Times New Roman"/>
          <w:sz w:val="24"/>
          <w:szCs w:val="24"/>
        </w:rPr>
        <w:t xml:space="preserve">janë </w:t>
      </w:r>
      <w:r w:rsidRPr="007A4926">
        <w:rPr>
          <w:rFonts w:ascii="Book Antiqua" w:hAnsi="Book Antiqua" w:cs="Times New Roman"/>
          <w:sz w:val="24"/>
          <w:szCs w:val="24"/>
        </w:rPr>
        <w:t xml:space="preserve"> krijuar shum</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777269" w:rsidRPr="007A4926">
        <w:rPr>
          <w:rFonts w:ascii="Book Antiqua" w:hAnsi="Book Antiqua" w:cs="Times New Roman"/>
          <w:sz w:val="24"/>
          <w:szCs w:val="24"/>
        </w:rPr>
        <w:t>vështirësi</w:t>
      </w:r>
      <w:r w:rsidR="00F100A8" w:rsidRPr="007A4926">
        <w:rPr>
          <w:rFonts w:ascii="Book Antiqua" w:hAnsi="Book Antiqua" w:cs="Times New Roman"/>
          <w:sz w:val="24"/>
          <w:szCs w:val="24"/>
        </w:rPr>
        <w:t xml:space="preserve"> në</w:t>
      </w:r>
      <w:r w:rsidRPr="007A4926">
        <w:rPr>
          <w:rFonts w:ascii="Book Antiqua" w:hAnsi="Book Antiqua" w:cs="Times New Roman"/>
          <w:sz w:val="24"/>
          <w:szCs w:val="24"/>
        </w:rPr>
        <w:t xml:space="preserve"> </w:t>
      </w:r>
      <w:r w:rsidR="00777269" w:rsidRPr="007A4926">
        <w:rPr>
          <w:rFonts w:ascii="Book Antiqua" w:hAnsi="Book Antiqua" w:cs="Times New Roman"/>
          <w:sz w:val="24"/>
          <w:szCs w:val="24"/>
        </w:rPr>
        <w:t>jetën</w:t>
      </w:r>
      <w:r w:rsidRPr="007A4926">
        <w:rPr>
          <w:rFonts w:ascii="Book Antiqua" w:hAnsi="Book Antiqua" w:cs="Times New Roman"/>
          <w:sz w:val="24"/>
          <w:szCs w:val="24"/>
        </w:rPr>
        <w:t xml:space="preserve"> e </w:t>
      </w:r>
      <w:r w:rsidR="00777269" w:rsidRPr="007A4926">
        <w:rPr>
          <w:rFonts w:ascii="Book Antiqua" w:hAnsi="Book Antiqua" w:cs="Times New Roman"/>
          <w:sz w:val="24"/>
          <w:szCs w:val="24"/>
        </w:rPr>
        <w:t>përditshme</w:t>
      </w:r>
      <w:r w:rsidRPr="007A4926">
        <w:rPr>
          <w:rFonts w:ascii="Book Antiqua" w:hAnsi="Book Antiqua" w:cs="Times New Roman"/>
          <w:sz w:val="24"/>
          <w:szCs w:val="24"/>
        </w:rPr>
        <w:t xml:space="preserve"> dhe integrimin e tyre t</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plot</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n</w:t>
      </w:r>
      <w:r w:rsidR="00F100A8"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777269" w:rsidRPr="007A4926">
        <w:rPr>
          <w:rFonts w:ascii="Book Antiqua" w:hAnsi="Book Antiqua" w:cs="Times New Roman"/>
          <w:sz w:val="24"/>
          <w:szCs w:val="24"/>
        </w:rPr>
        <w:t>shoqëri</w:t>
      </w:r>
      <w:r w:rsidRPr="007A4926">
        <w:rPr>
          <w:rFonts w:ascii="Book Antiqua" w:hAnsi="Book Antiqua" w:cs="Times New Roman"/>
          <w:sz w:val="24"/>
          <w:szCs w:val="24"/>
        </w:rPr>
        <w:t>. Mungesa</w:t>
      </w:r>
      <w:r w:rsidR="006341C2" w:rsidRPr="007A4926">
        <w:rPr>
          <w:rFonts w:ascii="Book Antiqua" w:hAnsi="Book Antiqua" w:cs="Times New Roman"/>
          <w:sz w:val="24"/>
          <w:szCs w:val="24"/>
        </w:rPr>
        <w:t xml:space="preserve">t e </w:t>
      </w:r>
      <w:r w:rsidRPr="007A4926">
        <w:rPr>
          <w:rFonts w:ascii="Book Antiqua" w:hAnsi="Book Antiqua" w:cs="Times New Roman"/>
          <w:sz w:val="24"/>
          <w:szCs w:val="24"/>
        </w:rPr>
        <w:t>kë</w:t>
      </w:r>
      <w:r w:rsidR="006341C2" w:rsidRPr="007A4926">
        <w:rPr>
          <w:rFonts w:ascii="Book Antiqua" w:hAnsi="Book Antiqua" w:cs="Times New Roman"/>
          <w:sz w:val="24"/>
          <w:szCs w:val="24"/>
        </w:rPr>
        <w:t xml:space="preserve">tyre </w:t>
      </w:r>
      <w:r w:rsidRPr="007A4926">
        <w:rPr>
          <w:rFonts w:ascii="Book Antiqua" w:hAnsi="Book Antiqua" w:cs="Times New Roman"/>
          <w:sz w:val="24"/>
          <w:szCs w:val="24"/>
        </w:rPr>
        <w:t xml:space="preserve"> t</w:t>
      </w:r>
      <w:r w:rsidR="006341C2" w:rsidRPr="007A4926">
        <w:rPr>
          <w:rFonts w:ascii="Book Antiqua" w:hAnsi="Book Antiqua" w:cs="Times New Roman"/>
          <w:sz w:val="24"/>
          <w:szCs w:val="24"/>
        </w:rPr>
        <w:t xml:space="preserve">ë drejtave për </w:t>
      </w:r>
      <w:r w:rsidRPr="007A4926">
        <w:rPr>
          <w:rFonts w:ascii="Book Antiqua" w:hAnsi="Book Antiqua" w:cs="Times New Roman"/>
          <w:sz w:val="24"/>
          <w:szCs w:val="24"/>
        </w:rPr>
        <w:t xml:space="preserve"> PAK</w:t>
      </w:r>
      <w:r w:rsidR="00C11ACB" w:rsidRPr="007A4926">
        <w:rPr>
          <w:rFonts w:ascii="Book Antiqua" w:hAnsi="Book Antiqua" w:cs="Times New Roman"/>
          <w:sz w:val="24"/>
          <w:szCs w:val="24"/>
        </w:rPr>
        <w:t>-në</w:t>
      </w:r>
      <w:r w:rsidRPr="007A4926">
        <w:rPr>
          <w:rFonts w:ascii="Book Antiqua" w:hAnsi="Book Antiqua" w:cs="Times New Roman"/>
          <w:sz w:val="24"/>
          <w:szCs w:val="24"/>
        </w:rPr>
        <w:t xml:space="preserve">, ka hapur </w:t>
      </w:r>
      <w:r w:rsidR="00777269" w:rsidRPr="007A4926">
        <w:rPr>
          <w:rFonts w:ascii="Book Antiqua" w:hAnsi="Book Antiqua" w:cs="Times New Roman"/>
          <w:sz w:val="24"/>
          <w:szCs w:val="24"/>
        </w:rPr>
        <w:t>rrugët</w:t>
      </w:r>
      <w:r w:rsidR="006341C2" w:rsidRPr="007A4926">
        <w:rPr>
          <w:rFonts w:ascii="Book Antiqua" w:hAnsi="Book Antiqua" w:cs="Times New Roman"/>
          <w:sz w:val="24"/>
          <w:szCs w:val="24"/>
        </w:rPr>
        <w:t xml:space="preserve"> e </w:t>
      </w:r>
      <w:r w:rsidR="00777269" w:rsidRPr="007A4926">
        <w:rPr>
          <w:rFonts w:ascii="Book Antiqua" w:hAnsi="Book Antiqua" w:cs="Times New Roman"/>
          <w:sz w:val="24"/>
          <w:szCs w:val="24"/>
        </w:rPr>
        <w:t>pakënaqësive</w:t>
      </w:r>
      <w:r w:rsidRPr="007A4926">
        <w:rPr>
          <w:rFonts w:ascii="Book Antiqua" w:hAnsi="Book Antiqua" w:cs="Times New Roman"/>
          <w:sz w:val="24"/>
          <w:szCs w:val="24"/>
        </w:rPr>
        <w:t xml:space="preserve"> t</w:t>
      </w:r>
      <w:r w:rsidR="006341C2"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777269" w:rsidRPr="007A4926">
        <w:rPr>
          <w:rFonts w:ascii="Book Antiqua" w:hAnsi="Book Antiqua" w:cs="Times New Roman"/>
          <w:sz w:val="24"/>
          <w:szCs w:val="24"/>
        </w:rPr>
        <w:t>përfaqësuesve</w:t>
      </w:r>
      <w:r w:rsidRPr="007A4926">
        <w:rPr>
          <w:rFonts w:ascii="Book Antiqua" w:hAnsi="Book Antiqua" w:cs="Times New Roman"/>
          <w:sz w:val="24"/>
          <w:szCs w:val="24"/>
        </w:rPr>
        <w:t xml:space="preserve"> t</w:t>
      </w:r>
      <w:r w:rsidR="006341C2"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C11ACB" w:rsidRPr="007A4926">
        <w:rPr>
          <w:rFonts w:ascii="Book Antiqua" w:hAnsi="Book Antiqua" w:cs="Times New Roman"/>
          <w:sz w:val="24"/>
          <w:szCs w:val="24"/>
        </w:rPr>
        <w:t>tyre</w:t>
      </w:r>
      <w:r w:rsidRPr="007A4926">
        <w:rPr>
          <w:rFonts w:ascii="Book Antiqua" w:hAnsi="Book Antiqua" w:cs="Times New Roman"/>
          <w:sz w:val="24"/>
          <w:szCs w:val="24"/>
        </w:rPr>
        <w:t xml:space="preserve"> </w:t>
      </w:r>
      <w:r w:rsidR="00C11ACB" w:rsidRPr="007A4926">
        <w:rPr>
          <w:rFonts w:ascii="Book Antiqua" w:hAnsi="Book Antiqua" w:cs="Times New Roman"/>
          <w:sz w:val="24"/>
          <w:szCs w:val="24"/>
        </w:rPr>
        <w:t xml:space="preserve">që </w:t>
      </w:r>
      <w:r w:rsidRPr="007A4926">
        <w:rPr>
          <w:rFonts w:ascii="Book Antiqua" w:hAnsi="Book Antiqua" w:cs="Times New Roman"/>
          <w:sz w:val="24"/>
          <w:szCs w:val="24"/>
        </w:rPr>
        <w:t>t</w:t>
      </w:r>
      <w:r w:rsidR="006341C2"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193790" w:rsidRPr="007A4926">
        <w:rPr>
          <w:rFonts w:ascii="Book Antiqua" w:hAnsi="Book Antiqua" w:cs="Times New Roman"/>
          <w:sz w:val="24"/>
          <w:szCs w:val="24"/>
        </w:rPr>
        <w:t>iniciojnë</w:t>
      </w:r>
      <w:r w:rsidRPr="007A4926">
        <w:rPr>
          <w:rFonts w:ascii="Book Antiqua" w:hAnsi="Book Antiqua" w:cs="Times New Roman"/>
          <w:sz w:val="24"/>
          <w:szCs w:val="24"/>
        </w:rPr>
        <w:t xml:space="preserve"> hartimin</w:t>
      </w:r>
      <w:r w:rsidR="006341C2" w:rsidRPr="007A4926">
        <w:rPr>
          <w:rFonts w:ascii="Book Antiqua" w:hAnsi="Book Antiqua" w:cs="Times New Roman"/>
          <w:sz w:val="24"/>
          <w:szCs w:val="24"/>
        </w:rPr>
        <w:t xml:space="preserve"> e </w:t>
      </w:r>
      <w:r w:rsidRPr="007A4926">
        <w:rPr>
          <w:rFonts w:ascii="Book Antiqua" w:hAnsi="Book Antiqua" w:cs="Times New Roman"/>
          <w:sz w:val="24"/>
          <w:szCs w:val="24"/>
        </w:rPr>
        <w:t xml:space="preserve"> ligjeve t</w:t>
      </w:r>
      <w:r w:rsidR="006341C2" w:rsidRPr="007A4926">
        <w:rPr>
          <w:rFonts w:ascii="Book Antiqua" w:hAnsi="Book Antiqua" w:cs="Times New Roman"/>
          <w:sz w:val="24"/>
          <w:szCs w:val="24"/>
        </w:rPr>
        <w:t>ë</w:t>
      </w:r>
      <w:r w:rsidRPr="007A4926">
        <w:rPr>
          <w:rFonts w:ascii="Book Antiqua" w:hAnsi="Book Antiqua" w:cs="Times New Roman"/>
          <w:sz w:val="24"/>
          <w:szCs w:val="24"/>
        </w:rPr>
        <w:t xml:space="preserve"> veçanta t</w:t>
      </w:r>
      <w:r w:rsidR="006341C2" w:rsidRPr="007A4926">
        <w:rPr>
          <w:rFonts w:ascii="Book Antiqua" w:hAnsi="Book Antiqua" w:cs="Times New Roman"/>
          <w:sz w:val="24"/>
          <w:szCs w:val="24"/>
        </w:rPr>
        <w:t>ë</w:t>
      </w:r>
      <w:r w:rsidRPr="007A4926">
        <w:rPr>
          <w:rFonts w:ascii="Book Antiqua" w:hAnsi="Book Antiqua" w:cs="Times New Roman"/>
          <w:sz w:val="24"/>
          <w:szCs w:val="24"/>
        </w:rPr>
        <w:t xml:space="preserve"> cilat i </w:t>
      </w:r>
      <w:r w:rsidR="005A48F5" w:rsidRPr="007A4926">
        <w:rPr>
          <w:rFonts w:ascii="Book Antiqua" w:hAnsi="Book Antiqua" w:cs="Times New Roman"/>
          <w:sz w:val="24"/>
          <w:szCs w:val="24"/>
        </w:rPr>
        <w:t>rregullojnë</w:t>
      </w:r>
      <w:r w:rsidRPr="007A4926">
        <w:rPr>
          <w:rFonts w:ascii="Book Antiqua" w:hAnsi="Book Antiqua" w:cs="Times New Roman"/>
          <w:sz w:val="24"/>
          <w:szCs w:val="24"/>
        </w:rPr>
        <w:t xml:space="preserve"> t</w:t>
      </w:r>
      <w:r w:rsidR="006341C2" w:rsidRPr="007A4926">
        <w:rPr>
          <w:rFonts w:ascii="Book Antiqua" w:hAnsi="Book Antiqua" w:cs="Times New Roman"/>
          <w:sz w:val="24"/>
          <w:szCs w:val="24"/>
        </w:rPr>
        <w:t>ë</w:t>
      </w:r>
      <w:r w:rsidRPr="007A4926">
        <w:rPr>
          <w:rFonts w:ascii="Book Antiqua" w:hAnsi="Book Antiqua" w:cs="Times New Roman"/>
          <w:sz w:val="24"/>
          <w:szCs w:val="24"/>
        </w:rPr>
        <w:t xml:space="preserve"> drejtat n</w:t>
      </w:r>
      <w:r w:rsidR="006341C2" w:rsidRPr="007A4926">
        <w:rPr>
          <w:rFonts w:ascii="Book Antiqua" w:hAnsi="Book Antiqua" w:cs="Times New Roman"/>
          <w:sz w:val="24"/>
          <w:szCs w:val="24"/>
        </w:rPr>
        <w:t>ë</w:t>
      </w:r>
      <w:r w:rsidRPr="007A4926">
        <w:rPr>
          <w:rFonts w:ascii="Book Antiqua" w:hAnsi="Book Antiqua" w:cs="Times New Roman"/>
          <w:sz w:val="24"/>
          <w:szCs w:val="24"/>
        </w:rPr>
        <w:t xml:space="preserve"> përf</w:t>
      </w:r>
      <w:r w:rsidR="00B60363" w:rsidRPr="007A4926">
        <w:rPr>
          <w:rFonts w:ascii="Book Antiqua" w:hAnsi="Book Antiqua" w:cs="Times New Roman"/>
          <w:sz w:val="24"/>
          <w:szCs w:val="24"/>
        </w:rPr>
        <w:t>time financiare dhe beneficione</w:t>
      </w:r>
      <w:r w:rsidRPr="007A4926">
        <w:rPr>
          <w:rFonts w:ascii="Book Antiqua" w:hAnsi="Book Antiqua" w:cs="Times New Roman"/>
          <w:sz w:val="24"/>
          <w:szCs w:val="24"/>
        </w:rPr>
        <w:t xml:space="preserve">.  </w:t>
      </w:r>
    </w:p>
    <w:p w:rsidR="00E039FB" w:rsidRPr="007A4926" w:rsidRDefault="00E039FB" w:rsidP="007A4926">
      <w:pPr>
        <w:jc w:val="both"/>
        <w:rPr>
          <w:rFonts w:ascii="Book Antiqua" w:hAnsi="Book Antiqua" w:cs="Times New Roman"/>
          <w:bCs/>
          <w:sz w:val="24"/>
          <w:szCs w:val="24"/>
        </w:rPr>
      </w:pPr>
      <w:r w:rsidRPr="007A4926">
        <w:rPr>
          <w:rFonts w:ascii="Book Antiqua" w:hAnsi="Book Antiqua" w:cs="Times New Roman"/>
          <w:sz w:val="24"/>
          <w:szCs w:val="24"/>
        </w:rPr>
        <w:t>Ligji i par</w:t>
      </w:r>
      <w:r w:rsidR="00B60363" w:rsidRPr="007A4926">
        <w:rPr>
          <w:rFonts w:ascii="Book Antiqua" w:hAnsi="Book Antiqua" w:cs="Times New Roman"/>
          <w:sz w:val="24"/>
          <w:szCs w:val="24"/>
        </w:rPr>
        <w:t>ë</w:t>
      </w:r>
      <w:r w:rsidRPr="007A4926">
        <w:rPr>
          <w:rFonts w:ascii="Book Antiqua" w:hAnsi="Book Antiqua" w:cs="Times New Roman"/>
          <w:sz w:val="24"/>
          <w:szCs w:val="24"/>
        </w:rPr>
        <w:t xml:space="preserve"> i veçant</w:t>
      </w:r>
      <w:r w:rsidR="00C11ACB" w:rsidRPr="007A4926">
        <w:rPr>
          <w:rFonts w:ascii="Book Antiqua" w:hAnsi="Book Antiqua" w:cs="Times New Roman"/>
          <w:sz w:val="24"/>
          <w:szCs w:val="24"/>
        </w:rPr>
        <w:t>ë</w:t>
      </w:r>
      <w:r w:rsidRPr="007A4926">
        <w:rPr>
          <w:rFonts w:ascii="Book Antiqua" w:hAnsi="Book Antiqua" w:cs="Times New Roman"/>
          <w:sz w:val="24"/>
          <w:szCs w:val="24"/>
        </w:rPr>
        <w:t xml:space="preserve"> i cili ka rregulluar </w:t>
      </w:r>
      <w:r w:rsidR="005A48F5" w:rsidRPr="007A4926">
        <w:rPr>
          <w:rFonts w:ascii="Book Antiqua" w:hAnsi="Book Antiqua" w:cs="Times New Roman"/>
          <w:sz w:val="24"/>
          <w:szCs w:val="24"/>
        </w:rPr>
        <w:t>vetëm</w:t>
      </w:r>
      <w:r w:rsidRPr="007A4926">
        <w:rPr>
          <w:rFonts w:ascii="Book Antiqua" w:hAnsi="Book Antiqua" w:cs="Times New Roman"/>
          <w:sz w:val="24"/>
          <w:szCs w:val="24"/>
        </w:rPr>
        <w:t xml:space="preserve"> t</w:t>
      </w:r>
      <w:r w:rsidR="00B60363" w:rsidRPr="007A4926">
        <w:rPr>
          <w:rFonts w:ascii="Book Antiqua" w:hAnsi="Book Antiqua" w:cs="Times New Roman"/>
          <w:sz w:val="24"/>
          <w:szCs w:val="24"/>
        </w:rPr>
        <w:t>ë</w:t>
      </w:r>
      <w:r w:rsidR="00704BDE" w:rsidRPr="007A4926">
        <w:rPr>
          <w:rFonts w:ascii="Book Antiqua" w:hAnsi="Book Antiqua" w:cs="Times New Roman"/>
          <w:sz w:val="24"/>
          <w:szCs w:val="24"/>
        </w:rPr>
        <w:t xml:space="preserve"> </w:t>
      </w:r>
      <w:r w:rsidR="00B60363" w:rsidRPr="007A4926">
        <w:rPr>
          <w:rFonts w:ascii="Book Antiqua" w:hAnsi="Book Antiqua" w:cs="Times New Roman"/>
          <w:sz w:val="24"/>
          <w:szCs w:val="24"/>
        </w:rPr>
        <w:t>drejtat në</w:t>
      </w:r>
      <w:r w:rsidRPr="007A4926">
        <w:rPr>
          <w:rFonts w:ascii="Book Antiqua" w:hAnsi="Book Antiqua" w:cs="Times New Roman"/>
          <w:sz w:val="24"/>
          <w:szCs w:val="24"/>
        </w:rPr>
        <w:t xml:space="preserve"> përfitime financiare dhe beneficione, </w:t>
      </w:r>
      <w:r w:rsidR="00193790" w:rsidRPr="007A4926">
        <w:rPr>
          <w:rFonts w:ascii="Book Antiqua" w:hAnsi="Book Antiqua" w:cs="Times New Roman"/>
          <w:sz w:val="24"/>
          <w:szCs w:val="24"/>
        </w:rPr>
        <w:t>është</w:t>
      </w:r>
      <w:r w:rsidRPr="007A4926">
        <w:rPr>
          <w:rFonts w:ascii="Book Antiqua" w:hAnsi="Book Antiqua" w:cs="Times New Roman"/>
          <w:sz w:val="24"/>
          <w:szCs w:val="24"/>
        </w:rPr>
        <w:t xml:space="preserve"> Ligjit 04/L-092 </w:t>
      </w:r>
      <w:r w:rsidR="00193790" w:rsidRPr="007A4926">
        <w:rPr>
          <w:rFonts w:ascii="Book Antiqua" w:hAnsi="Book Antiqua" w:cs="Times New Roman"/>
          <w:sz w:val="24"/>
          <w:szCs w:val="24"/>
        </w:rPr>
        <w:t>për</w:t>
      </w:r>
      <w:r w:rsidRPr="007A4926">
        <w:rPr>
          <w:rFonts w:ascii="Book Antiqua" w:hAnsi="Book Antiqua" w:cs="Times New Roman"/>
          <w:sz w:val="24"/>
          <w:szCs w:val="24"/>
        </w:rPr>
        <w:t xml:space="preserve"> t</w:t>
      </w:r>
      <w:r w:rsidR="006341C2" w:rsidRPr="007A4926">
        <w:rPr>
          <w:rFonts w:ascii="Book Antiqua" w:hAnsi="Book Antiqua" w:cs="Times New Roman"/>
          <w:sz w:val="24"/>
          <w:szCs w:val="24"/>
        </w:rPr>
        <w:t>ë</w:t>
      </w:r>
      <w:r w:rsidR="00C11ACB" w:rsidRPr="007A4926">
        <w:rPr>
          <w:rFonts w:ascii="Book Antiqua" w:hAnsi="Book Antiqua" w:cs="Times New Roman"/>
          <w:sz w:val="24"/>
          <w:szCs w:val="24"/>
        </w:rPr>
        <w:t xml:space="preserve"> D</w:t>
      </w:r>
      <w:r w:rsidRPr="007A4926">
        <w:rPr>
          <w:rFonts w:ascii="Book Antiqua" w:hAnsi="Book Antiqua" w:cs="Times New Roman"/>
          <w:sz w:val="24"/>
          <w:szCs w:val="24"/>
        </w:rPr>
        <w:t xml:space="preserve">rejtat e </w:t>
      </w:r>
      <w:r w:rsidR="00C11ACB" w:rsidRPr="007A4926">
        <w:rPr>
          <w:rFonts w:ascii="Book Antiqua" w:hAnsi="Book Antiqua" w:cs="Times New Roman"/>
          <w:sz w:val="24"/>
          <w:szCs w:val="24"/>
        </w:rPr>
        <w:t>P</w:t>
      </w:r>
      <w:r w:rsidR="005A48F5" w:rsidRPr="007A4926">
        <w:rPr>
          <w:rFonts w:ascii="Book Antiqua" w:hAnsi="Book Antiqua" w:cs="Times New Roman"/>
          <w:sz w:val="24"/>
          <w:szCs w:val="24"/>
        </w:rPr>
        <w:t>ersonave</w:t>
      </w:r>
      <w:r w:rsidR="006341C2"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w:t>
      </w:r>
      <w:r w:rsidR="00C11ACB" w:rsidRPr="007A4926">
        <w:rPr>
          <w:rFonts w:ascii="Book Antiqua" w:hAnsi="Book Antiqua" w:cs="Times New Roman"/>
          <w:sz w:val="24"/>
          <w:szCs w:val="24"/>
        </w:rPr>
        <w:t>V</w:t>
      </w:r>
      <w:r w:rsidR="005A48F5" w:rsidRPr="007A4926">
        <w:rPr>
          <w:rFonts w:ascii="Book Antiqua" w:hAnsi="Book Antiqua" w:cs="Times New Roman"/>
          <w:sz w:val="24"/>
          <w:szCs w:val="24"/>
        </w:rPr>
        <w:t>erbër</w:t>
      </w:r>
      <w:r w:rsidR="006255E4" w:rsidRPr="007A4926">
        <w:rPr>
          <w:rFonts w:ascii="Book Antiqua" w:hAnsi="Book Antiqua" w:cs="Times New Roman"/>
          <w:sz w:val="24"/>
          <w:szCs w:val="24"/>
        </w:rPr>
        <w:t xml:space="preserve">, i </w:t>
      </w:r>
      <w:r w:rsidRPr="007A4926">
        <w:rPr>
          <w:rFonts w:ascii="Book Antiqua" w:hAnsi="Book Antiqua" w:cs="Times New Roman"/>
          <w:sz w:val="24"/>
          <w:szCs w:val="24"/>
        </w:rPr>
        <w:t xml:space="preserve">cili </w:t>
      </w:r>
      <w:r w:rsidRPr="007A4926">
        <w:rPr>
          <w:rFonts w:ascii="Book Antiqua" w:hAnsi="Book Antiqua" w:cs="Times New Roman"/>
          <w:bCs/>
          <w:sz w:val="24"/>
          <w:szCs w:val="24"/>
        </w:rPr>
        <w:t xml:space="preserve"> ka  hyr</w:t>
      </w:r>
      <w:r w:rsidR="00C11ACB" w:rsidRPr="007A4926">
        <w:rPr>
          <w:rFonts w:ascii="Book Antiqua" w:hAnsi="Book Antiqua" w:cs="Times New Roman"/>
          <w:bCs/>
          <w:sz w:val="24"/>
          <w:szCs w:val="24"/>
        </w:rPr>
        <w:t>ë</w:t>
      </w:r>
      <w:r w:rsidRPr="007A4926">
        <w:rPr>
          <w:rFonts w:ascii="Book Antiqua" w:hAnsi="Book Antiqua" w:cs="Times New Roman"/>
          <w:bCs/>
          <w:sz w:val="24"/>
          <w:szCs w:val="24"/>
        </w:rPr>
        <w:t xml:space="preserve"> në fuqi në korrik të vitit 2012, </w:t>
      </w:r>
      <w:r w:rsidR="005A48F5" w:rsidRPr="007A4926">
        <w:rPr>
          <w:rFonts w:ascii="Book Antiqua" w:hAnsi="Book Antiqua" w:cs="Times New Roman"/>
          <w:bCs/>
          <w:sz w:val="24"/>
          <w:szCs w:val="24"/>
        </w:rPr>
        <w:t>ndërsa</w:t>
      </w:r>
      <w:r w:rsidRPr="007A4926">
        <w:rPr>
          <w:rFonts w:ascii="Book Antiqua" w:hAnsi="Book Antiqua" w:cs="Times New Roman"/>
          <w:bCs/>
          <w:sz w:val="24"/>
          <w:szCs w:val="24"/>
        </w:rPr>
        <w:t xml:space="preserve"> ka filluar s</w:t>
      </w:r>
      <w:r w:rsidR="00C11ACB" w:rsidRPr="007A4926">
        <w:rPr>
          <w:rFonts w:ascii="Book Antiqua" w:hAnsi="Book Antiqua" w:cs="Times New Roman"/>
          <w:bCs/>
          <w:sz w:val="24"/>
          <w:szCs w:val="24"/>
        </w:rPr>
        <w:t>ë</w:t>
      </w:r>
      <w:r w:rsidRPr="007A4926">
        <w:rPr>
          <w:rFonts w:ascii="Book Antiqua" w:hAnsi="Book Antiqua" w:cs="Times New Roman"/>
          <w:bCs/>
          <w:sz w:val="24"/>
          <w:szCs w:val="24"/>
        </w:rPr>
        <w:t xml:space="preserve"> zbatuari nga 01.01.2013, spon</w:t>
      </w:r>
      <w:r w:rsidR="00C11ACB" w:rsidRPr="007A4926">
        <w:rPr>
          <w:rFonts w:ascii="Book Antiqua" w:hAnsi="Book Antiqua" w:cs="Times New Roman"/>
          <w:bCs/>
          <w:sz w:val="24"/>
          <w:szCs w:val="24"/>
        </w:rPr>
        <w:t>sori</w:t>
      </w:r>
      <w:r w:rsidRPr="007A4926">
        <w:rPr>
          <w:rFonts w:ascii="Book Antiqua" w:hAnsi="Book Antiqua" w:cs="Times New Roman"/>
          <w:bCs/>
          <w:sz w:val="24"/>
          <w:szCs w:val="24"/>
        </w:rPr>
        <w:t>zues i të cilit ka qen</w:t>
      </w:r>
      <w:r w:rsidR="00400266" w:rsidRPr="007A4926">
        <w:rPr>
          <w:rFonts w:ascii="Book Antiqua" w:hAnsi="Book Antiqua" w:cs="Times New Roman"/>
          <w:bCs/>
          <w:sz w:val="24"/>
          <w:szCs w:val="24"/>
        </w:rPr>
        <w:t>ë</w:t>
      </w:r>
      <w:r w:rsidRPr="007A4926">
        <w:rPr>
          <w:rFonts w:ascii="Book Antiqua" w:hAnsi="Book Antiqua" w:cs="Times New Roman"/>
          <w:bCs/>
          <w:sz w:val="24"/>
          <w:szCs w:val="24"/>
        </w:rPr>
        <w:t xml:space="preserve"> Zyra për Qeverisje të Mir</w:t>
      </w:r>
      <w:r w:rsidR="006341C2" w:rsidRPr="007A4926">
        <w:rPr>
          <w:rFonts w:ascii="Book Antiqua" w:hAnsi="Book Antiqua" w:cs="Times New Roman"/>
          <w:bCs/>
          <w:sz w:val="24"/>
          <w:szCs w:val="24"/>
        </w:rPr>
        <w:t>ë</w:t>
      </w:r>
      <w:r w:rsidRPr="007A4926">
        <w:rPr>
          <w:rFonts w:ascii="Book Antiqua" w:hAnsi="Book Antiqua" w:cs="Times New Roman"/>
          <w:bCs/>
          <w:sz w:val="24"/>
          <w:szCs w:val="24"/>
        </w:rPr>
        <w:t xml:space="preserve"> në kuadër të ZKM-së.</w:t>
      </w: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bCs/>
          <w:sz w:val="24"/>
          <w:szCs w:val="24"/>
        </w:rPr>
        <w:t>Meqenëse MPMS-ja, sipas dispozitave të kë</w:t>
      </w:r>
      <w:r w:rsidR="0088179E" w:rsidRPr="007A4926">
        <w:rPr>
          <w:rFonts w:ascii="Book Antiqua" w:hAnsi="Book Antiqua" w:cs="Times New Roman"/>
          <w:bCs/>
          <w:sz w:val="24"/>
          <w:szCs w:val="24"/>
        </w:rPr>
        <w:t>tij Ligji është  ndër organet më</w:t>
      </w:r>
      <w:r w:rsidRPr="007A4926">
        <w:rPr>
          <w:rFonts w:ascii="Book Antiqua" w:hAnsi="Book Antiqua" w:cs="Times New Roman"/>
          <w:bCs/>
          <w:sz w:val="24"/>
          <w:szCs w:val="24"/>
        </w:rPr>
        <w:t xml:space="preserve"> kompetente për zbatimin e tij, në kuadër të obligimeve të ndalura, </w:t>
      </w:r>
      <w:r w:rsidRPr="007A4926">
        <w:rPr>
          <w:rFonts w:ascii="Book Antiqua" w:hAnsi="Book Antiqua" w:cs="Times New Roman"/>
          <w:sz w:val="24"/>
          <w:szCs w:val="24"/>
        </w:rPr>
        <w:t>Ministri i MPMS-së</w:t>
      </w:r>
      <w:r w:rsidRPr="007A4926">
        <w:rPr>
          <w:rFonts w:ascii="Book Antiqua" w:hAnsi="Book Antiqua" w:cs="Times New Roman"/>
          <w:bCs/>
          <w:sz w:val="24"/>
          <w:szCs w:val="24"/>
        </w:rPr>
        <w:t>,  për zbatimin e drejt</w:t>
      </w:r>
      <w:r w:rsidR="006F21EB" w:rsidRPr="007A4926">
        <w:rPr>
          <w:rFonts w:ascii="Book Antiqua" w:hAnsi="Book Antiqua" w:cs="Times New Roman"/>
          <w:bCs/>
          <w:sz w:val="24"/>
          <w:szCs w:val="24"/>
        </w:rPr>
        <w:t>ë</w:t>
      </w:r>
      <w:r w:rsidRPr="007A4926">
        <w:rPr>
          <w:rFonts w:ascii="Book Antiqua" w:hAnsi="Book Antiqua" w:cs="Times New Roman"/>
          <w:bCs/>
          <w:sz w:val="24"/>
          <w:szCs w:val="24"/>
        </w:rPr>
        <w:t xml:space="preserve"> të këtij akti</w:t>
      </w:r>
      <w:r w:rsidR="006341C2" w:rsidRPr="007A4926">
        <w:rPr>
          <w:rFonts w:ascii="Book Antiqua" w:hAnsi="Book Antiqua" w:cs="Times New Roman"/>
          <w:bCs/>
          <w:sz w:val="24"/>
          <w:szCs w:val="24"/>
        </w:rPr>
        <w:t xml:space="preserve"> ligjor </w:t>
      </w:r>
      <w:r w:rsidRPr="007A4926">
        <w:rPr>
          <w:rFonts w:ascii="Book Antiqua" w:hAnsi="Book Antiqua" w:cs="Times New Roman"/>
          <w:bCs/>
          <w:sz w:val="24"/>
          <w:szCs w:val="24"/>
        </w:rPr>
        <w:t xml:space="preserve">ka miratuar </w:t>
      </w:r>
      <w:r w:rsidRPr="007A4926">
        <w:rPr>
          <w:rFonts w:ascii="Book Antiqua" w:hAnsi="Book Antiqua" w:cs="Times New Roman"/>
          <w:sz w:val="24"/>
          <w:szCs w:val="24"/>
        </w:rPr>
        <w:t>Rregulloren nr.</w:t>
      </w:r>
      <w:r w:rsidR="006F21EB" w:rsidRPr="007A4926">
        <w:rPr>
          <w:rFonts w:ascii="Book Antiqua" w:hAnsi="Book Antiqua" w:cs="Times New Roman"/>
          <w:sz w:val="24"/>
          <w:szCs w:val="24"/>
        </w:rPr>
        <w:t xml:space="preserve"> 02/2013</w:t>
      </w:r>
      <w:r w:rsidRPr="007A4926">
        <w:rPr>
          <w:rFonts w:ascii="Book Antiqua" w:hAnsi="Book Antiqua" w:cs="Times New Roman"/>
          <w:sz w:val="24"/>
          <w:szCs w:val="24"/>
        </w:rPr>
        <w:t xml:space="preserve"> për Funksionimin e Komisionit Mediko-Social, sipas  Neni 17, paragrafi</w:t>
      </w:r>
      <w:r w:rsidR="006F21EB" w:rsidRPr="007A4926">
        <w:rPr>
          <w:rFonts w:ascii="Book Antiqua" w:hAnsi="Book Antiqua" w:cs="Times New Roman"/>
          <w:sz w:val="24"/>
          <w:szCs w:val="24"/>
        </w:rPr>
        <w:t>t</w:t>
      </w:r>
      <w:r w:rsidRPr="007A4926">
        <w:rPr>
          <w:rFonts w:ascii="Book Antiqua" w:hAnsi="Book Antiqua" w:cs="Times New Roman"/>
          <w:sz w:val="24"/>
          <w:szCs w:val="24"/>
        </w:rPr>
        <w:t xml:space="preserve"> 2 të Ligjit</w:t>
      </w:r>
      <w:r w:rsidR="006F21EB" w:rsidRPr="007A4926">
        <w:rPr>
          <w:rFonts w:ascii="Book Antiqua" w:hAnsi="Book Antiqua" w:cs="Times New Roman"/>
          <w:sz w:val="24"/>
          <w:szCs w:val="24"/>
        </w:rPr>
        <w:t>.</w:t>
      </w:r>
    </w:p>
    <w:p w:rsidR="00E039FB" w:rsidRPr="007A4926" w:rsidRDefault="006341C2" w:rsidP="007A4926">
      <w:pPr>
        <w:jc w:val="both"/>
        <w:rPr>
          <w:rFonts w:ascii="Book Antiqua" w:hAnsi="Book Antiqua" w:cs="Times New Roman"/>
          <w:sz w:val="24"/>
          <w:szCs w:val="24"/>
        </w:rPr>
      </w:pPr>
      <w:r w:rsidRPr="007A4926">
        <w:rPr>
          <w:rFonts w:ascii="Book Antiqua" w:hAnsi="Book Antiqua" w:cs="Times New Roman"/>
          <w:sz w:val="24"/>
          <w:szCs w:val="24"/>
        </w:rPr>
        <w:t>Sipas këtij ligji, personat të</w:t>
      </w:r>
      <w:r w:rsidR="00E039FB" w:rsidRPr="007A4926">
        <w:rPr>
          <w:rFonts w:ascii="Book Antiqua" w:hAnsi="Book Antiqua" w:cs="Times New Roman"/>
          <w:sz w:val="24"/>
          <w:szCs w:val="24"/>
        </w:rPr>
        <w:t xml:space="preserve"> </w:t>
      </w:r>
      <w:r w:rsidR="005A48F5" w:rsidRPr="007A4926">
        <w:rPr>
          <w:rFonts w:ascii="Book Antiqua" w:hAnsi="Book Antiqua" w:cs="Times New Roman"/>
          <w:sz w:val="24"/>
          <w:szCs w:val="24"/>
        </w:rPr>
        <w:t>cilët</w:t>
      </w:r>
      <w:r w:rsidR="00E039FB" w:rsidRPr="007A4926">
        <w:rPr>
          <w:rFonts w:ascii="Book Antiqua" w:hAnsi="Book Antiqua" w:cs="Times New Roman"/>
          <w:sz w:val="24"/>
          <w:szCs w:val="24"/>
        </w:rPr>
        <w:t xml:space="preserve"> i </w:t>
      </w:r>
      <w:r w:rsidR="005A48F5" w:rsidRPr="007A4926">
        <w:rPr>
          <w:rFonts w:ascii="Book Antiqua" w:hAnsi="Book Antiqua" w:cs="Times New Roman"/>
          <w:sz w:val="24"/>
          <w:szCs w:val="24"/>
        </w:rPr>
        <w:t>plotësojnë</w:t>
      </w:r>
      <w:r w:rsidR="00E039FB" w:rsidRPr="007A4926">
        <w:rPr>
          <w:rFonts w:ascii="Book Antiqua" w:hAnsi="Book Antiqua" w:cs="Times New Roman"/>
          <w:sz w:val="24"/>
          <w:szCs w:val="24"/>
        </w:rPr>
        <w:t xml:space="preserve"> kriteret, kan</w:t>
      </w:r>
      <w:r w:rsidR="00CD7554"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t</w:t>
      </w:r>
      <w:r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drejt</w:t>
      </w:r>
      <w:r w:rsidR="0088179E"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n</w:t>
      </w:r>
      <w:r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kompensim financiar prej </w:t>
      </w:r>
      <w:r w:rsidRPr="007A4926">
        <w:rPr>
          <w:rFonts w:ascii="Book Antiqua" w:hAnsi="Book Antiqua" w:cs="Times New Roman"/>
          <w:sz w:val="24"/>
          <w:szCs w:val="24"/>
        </w:rPr>
        <w:t>së</w:t>
      </w:r>
      <w:r w:rsidR="00E039FB" w:rsidRPr="007A4926">
        <w:rPr>
          <w:rFonts w:ascii="Book Antiqua" w:hAnsi="Book Antiqua" w:cs="Times New Roman"/>
          <w:sz w:val="24"/>
          <w:szCs w:val="24"/>
        </w:rPr>
        <w:t xml:space="preserve"> paku 100 euro </w:t>
      </w:r>
      <w:r w:rsidRPr="007A4926">
        <w:rPr>
          <w:rFonts w:ascii="Book Antiqua" w:hAnsi="Book Antiqua" w:cs="Times New Roman"/>
          <w:sz w:val="24"/>
          <w:szCs w:val="24"/>
        </w:rPr>
        <w:t>në</w:t>
      </w:r>
      <w:r w:rsidR="00E039FB" w:rsidRPr="007A4926">
        <w:rPr>
          <w:rFonts w:ascii="Book Antiqua" w:hAnsi="Book Antiqua" w:cs="Times New Roman"/>
          <w:sz w:val="24"/>
          <w:szCs w:val="24"/>
        </w:rPr>
        <w:t xml:space="preserve"> muaj. Me </w:t>
      </w:r>
      <w:r w:rsidR="00193790" w:rsidRPr="007A4926">
        <w:rPr>
          <w:rFonts w:ascii="Book Antiqua" w:hAnsi="Book Antiqua" w:cs="Times New Roman"/>
          <w:sz w:val="24"/>
          <w:szCs w:val="24"/>
        </w:rPr>
        <w:t>këtij</w:t>
      </w:r>
      <w:r w:rsidR="00E039FB" w:rsidRPr="007A4926">
        <w:rPr>
          <w:rFonts w:ascii="Book Antiqua" w:hAnsi="Book Antiqua" w:cs="Times New Roman"/>
          <w:sz w:val="24"/>
          <w:szCs w:val="24"/>
        </w:rPr>
        <w:t xml:space="preserve"> ligj </w:t>
      </w:r>
      <w:r w:rsidR="005A48F5" w:rsidRPr="007A4926">
        <w:rPr>
          <w:rFonts w:ascii="Book Antiqua" w:hAnsi="Book Antiqua" w:cs="Times New Roman"/>
          <w:sz w:val="24"/>
          <w:szCs w:val="24"/>
        </w:rPr>
        <w:t>është</w:t>
      </w:r>
      <w:r w:rsidR="007B63AB" w:rsidRPr="007A4926">
        <w:rPr>
          <w:rFonts w:ascii="Book Antiqua" w:hAnsi="Book Antiqua" w:cs="Times New Roman"/>
          <w:sz w:val="24"/>
          <w:szCs w:val="24"/>
        </w:rPr>
        <w:t xml:space="preserve"> përcaktuar q</w:t>
      </w:r>
      <w:r w:rsidR="0052055C"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kjo kategori, t</w:t>
      </w:r>
      <w:r w:rsidR="0052055C"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w:t>
      </w:r>
      <w:r w:rsidR="007B63AB" w:rsidRPr="007A4926">
        <w:rPr>
          <w:rFonts w:ascii="Book Antiqua" w:hAnsi="Book Antiqua" w:cs="Times New Roman"/>
          <w:sz w:val="24"/>
          <w:szCs w:val="24"/>
        </w:rPr>
        <w:t>ke</w:t>
      </w:r>
      <w:r w:rsidR="005A48F5" w:rsidRPr="007A4926">
        <w:rPr>
          <w:rFonts w:ascii="Book Antiqua" w:hAnsi="Book Antiqua" w:cs="Times New Roman"/>
          <w:sz w:val="24"/>
          <w:szCs w:val="24"/>
        </w:rPr>
        <w:t>të</w:t>
      </w:r>
      <w:r w:rsidR="00E039FB" w:rsidRPr="007A4926">
        <w:rPr>
          <w:rFonts w:ascii="Book Antiqua" w:hAnsi="Book Antiqua" w:cs="Times New Roman"/>
          <w:sz w:val="24"/>
          <w:szCs w:val="24"/>
        </w:rPr>
        <w:t xml:space="preserve"> edhe kujdestarin personal i cili po ashtu </w:t>
      </w:r>
      <w:r w:rsidR="005A48F5" w:rsidRPr="007A4926">
        <w:rPr>
          <w:rFonts w:ascii="Book Antiqua" w:hAnsi="Book Antiqua" w:cs="Times New Roman"/>
          <w:sz w:val="24"/>
          <w:szCs w:val="24"/>
        </w:rPr>
        <w:t>përfiton</w:t>
      </w:r>
      <w:r w:rsidR="00E039FB" w:rsidRPr="007A4926">
        <w:rPr>
          <w:rFonts w:ascii="Book Antiqua" w:hAnsi="Book Antiqua" w:cs="Times New Roman"/>
          <w:sz w:val="24"/>
          <w:szCs w:val="24"/>
        </w:rPr>
        <w:t xml:space="preserve"> me kompensim prej se paku 100 euro. Duke pasur  parasysh se emërtimi i Ligjit të lartpërmendur ka të bëjë vetëm me personat e verbër,  këtu kemi të bëjmë për kompensim financiare për persona e  verbër.  Sipas këtij </w:t>
      </w:r>
      <w:r w:rsidR="005A48F5" w:rsidRPr="007A4926">
        <w:rPr>
          <w:rFonts w:ascii="Book Antiqua" w:hAnsi="Book Antiqua" w:cs="Times New Roman"/>
          <w:sz w:val="24"/>
          <w:szCs w:val="24"/>
        </w:rPr>
        <w:t>ligji</w:t>
      </w:r>
      <w:r w:rsidR="00E039FB" w:rsidRPr="007A4926">
        <w:rPr>
          <w:rFonts w:ascii="Book Antiqua" w:hAnsi="Book Antiqua" w:cs="Times New Roman"/>
          <w:sz w:val="24"/>
          <w:szCs w:val="24"/>
        </w:rPr>
        <w:t xml:space="preserve"> nuk përmendet fjala pension dhe lidhshmëria mes kompensimit financiar për verbëri dhe fjalës pension</w:t>
      </w:r>
      <w:r w:rsidR="007B63AB" w:rsidRPr="007A4926">
        <w:rPr>
          <w:rFonts w:ascii="Book Antiqua" w:hAnsi="Book Antiqua" w:cs="Times New Roman"/>
          <w:sz w:val="24"/>
          <w:szCs w:val="24"/>
        </w:rPr>
        <w:t xml:space="preserve">, </w:t>
      </w:r>
      <w:r w:rsidR="00E039FB" w:rsidRPr="007A4926">
        <w:rPr>
          <w:rFonts w:ascii="Book Antiqua" w:hAnsi="Book Antiqua" w:cs="Times New Roman"/>
          <w:sz w:val="24"/>
          <w:szCs w:val="24"/>
        </w:rPr>
        <w:t>që do duhet të ndahet nga kompensimi financiar duke paraparë kritere se kur gëzon pension dhe kur gëzo</w:t>
      </w:r>
      <w:r w:rsidR="0088179E" w:rsidRPr="007A4926">
        <w:rPr>
          <w:rFonts w:ascii="Book Antiqua" w:hAnsi="Book Antiqua" w:cs="Times New Roman"/>
          <w:sz w:val="24"/>
          <w:szCs w:val="24"/>
        </w:rPr>
        <w:t>n</w:t>
      </w:r>
      <w:r w:rsidR="00E039FB" w:rsidRPr="007A4926">
        <w:rPr>
          <w:rFonts w:ascii="Book Antiqua" w:hAnsi="Book Antiqua" w:cs="Times New Roman"/>
          <w:sz w:val="24"/>
          <w:szCs w:val="24"/>
        </w:rPr>
        <w:t xml:space="preserve"> beneficion. Në kuadër të kësaj</w:t>
      </w:r>
      <w:r w:rsidR="00865728" w:rsidRPr="007A4926">
        <w:rPr>
          <w:rFonts w:ascii="Book Antiqua" w:hAnsi="Book Antiqua" w:cs="Times New Roman"/>
          <w:sz w:val="24"/>
          <w:szCs w:val="24"/>
        </w:rPr>
        <w:t xml:space="preserve">, </w:t>
      </w:r>
      <w:r w:rsidR="00E039FB" w:rsidRPr="007A4926">
        <w:rPr>
          <w:rFonts w:ascii="Book Antiqua" w:hAnsi="Book Antiqua" w:cs="Times New Roman"/>
          <w:sz w:val="24"/>
          <w:szCs w:val="24"/>
        </w:rPr>
        <w:t xml:space="preserve"> problem kryesor ka dal</w:t>
      </w:r>
      <w:r w:rsidR="0088179E"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se me rastin e zbatimi të këtij ligji, çdo personi i verbër</w:t>
      </w:r>
      <w:r w:rsidR="00EC41F5" w:rsidRPr="007A4926">
        <w:rPr>
          <w:rFonts w:ascii="Book Antiqua" w:hAnsi="Book Antiqua" w:cs="Times New Roman"/>
          <w:sz w:val="24"/>
          <w:szCs w:val="24"/>
        </w:rPr>
        <w:t>,</w:t>
      </w:r>
      <w:r w:rsidR="00E039FB" w:rsidRPr="007A4926">
        <w:rPr>
          <w:rFonts w:ascii="Book Antiqua" w:hAnsi="Book Antiqua" w:cs="Times New Roman"/>
          <w:sz w:val="24"/>
          <w:szCs w:val="24"/>
        </w:rPr>
        <w:t xml:space="preserve"> me rasti</w:t>
      </w:r>
      <w:r w:rsidR="00EC41F5" w:rsidRPr="007A4926">
        <w:rPr>
          <w:rFonts w:ascii="Book Antiqua" w:hAnsi="Book Antiqua" w:cs="Times New Roman"/>
          <w:sz w:val="24"/>
          <w:szCs w:val="24"/>
        </w:rPr>
        <w:t>n</w:t>
      </w:r>
      <w:r w:rsidR="00E039FB" w:rsidRPr="007A4926">
        <w:rPr>
          <w:rFonts w:ascii="Book Antiqua" w:hAnsi="Book Antiqua" w:cs="Times New Roman"/>
          <w:sz w:val="24"/>
          <w:szCs w:val="24"/>
        </w:rPr>
        <w:t xml:space="preserve"> e kualifikim sipas </w:t>
      </w:r>
      <w:r w:rsidR="00E039FB" w:rsidRPr="007A4926">
        <w:rPr>
          <w:rFonts w:ascii="Book Antiqua" w:hAnsi="Book Antiqua" w:cs="Times New Roman"/>
          <w:sz w:val="24"/>
          <w:szCs w:val="24"/>
        </w:rPr>
        <w:lastRenderedPageBreak/>
        <w:t>këtij ligji nuk mund t</w:t>
      </w:r>
      <w:r w:rsidR="00EC41F5" w:rsidRPr="007A4926">
        <w:rPr>
          <w:rFonts w:ascii="Book Antiqua" w:hAnsi="Book Antiqua" w:cs="Times New Roman"/>
          <w:sz w:val="24"/>
          <w:szCs w:val="24"/>
        </w:rPr>
        <w:t>’</w:t>
      </w:r>
      <w:r w:rsidR="00E039FB" w:rsidRPr="007A4926">
        <w:rPr>
          <w:rFonts w:ascii="Book Antiqua" w:hAnsi="Book Antiqua" w:cs="Times New Roman"/>
          <w:sz w:val="24"/>
          <w:szCs w:val="24"/>
        </w:rPr>
        <w:t>i gëzo</w:t>
      </w:r>
      <w:r w:rsidR="0088179E" w:rsidRPr="007A4926">
        <w:rPr>
          <w:rFonts w:ascii="Book Antiqua" w:hAnsi="Book Antiqua" w:cs="Times New Roman"/>
          <w:sz w:val="24"/>
          <w:szCs w:val="24"/>
        </w:rPr>
        <w:t>jë</w:t>
      </w:r>
      <w:r w:rsidR="00E039FB" w:rsidRPr="007A4926">
        <w:rPr>
          <w:rFonts w:ascii="Book Antiqua" w:hAnsi="Book Antiqua" w:cs="Times New Roman"/>
          <w:sz w:val="24"/>
          <w:szCs w:val="24"/>
        </w:rPr>
        <w:t xml:space="preserve"> të drejtat </w:t>
      </w:r>
      <w:r w:rsidR="0088179E" w:rsidRPr="007A4926">
        <w:rPr>
          <w:rFonts w:ascii="Book Antiqua" w:hAnsi="Book Antiqua" w:cs="Times New Roman"/>
          <w:sz w:val="24"/>
          <w:szCs w:val="24"/>
        </w:rPr>
        <w:t xml:space="preserve">e </w:t>
      </w:r>
      <w:r w:rsidR="00E039FB" w:rsidRPr="007A4926">
        <w:rPr>
          <w:rFonts w:ascii="Book Antiqua" w:hAnsi="Book Antiqua" w:cs="Times New Roman"/>
          <w:sz w:val="24"/>
          <w:szCs w:val="24"/>
        </w:rPr>
        <w:t>tjer</w:t>
      </w:r>
      <w:r w:rsidR="0088179E" w:rsidRPr="007A4926">
        <w:rPr>
          <w:rFonts w:ascii="Book Antiqua" w:hAnsi="Book Antiqua" w:cs="Times New Roman"/>
          <w:sz w:val="24"/>
          <w:szCs w:val="24"/>
        </w:rPr>
        <w:t>a</w:t>
      </w:r>
      <w:r w:rsidR="00E039FB" w:rsidRPr="007A4926">
        <w:rPr>
          <w:rFonts w:ascii="Book Antiqua" w:hAnsi="Book Antiqua" w:cs="Times New Roman"/>
          <w:sz w:val="24"/>
          <w:szCs w:val="24"/>
        </w:rPr>
        <w:t xml:space="preserve"> të</w:t>
      </w:r>
      <w:r w:rsidR="00F35963" w:rsidRPr="007A4926">
        <w:rPr>
          <w:rFonts w:ascii="Book Antiqua" w:hAnsi="Book Antiqua" w:cs="Times New Roman"/>
          <w:sz w:val="24"/>
          <w:szCs w:val="24"/>
        </w:rPr>
        <w:t xml:space="preserve"> fituar</w:t>
      </w:r>
      <w:r w:rsidR="0088179E" w:rsidRPr="007A4926">
        <w:rPr>
          <w:rFonts w:ascii="Book Antiqua" w:hAnsi="Book Antiqua" w:cs="Times New Roman"/>
          <w:sz w:val="24"/>
          <w:szCs w:val="24"/>
        </w:rPr>
        <w:t>a</w:t>
      </w:r>
      <w:r w:rsidR="00F35963" w:rsidRPr="007A4926">
        <w:rPr>
          <w:rFonts w:ascii="Book Antiqua" w:hAnsi="Book Antiqua" w:cs="Times New Roman"/>
          <w:sz w:val="24"/>
          <w:szCs w:val="24"/>
        </w:rPr>
        <w:t xml:space="preserve"> në baza ligjore, që është një kundërsh</w:t>
      </w:r>
      <w:r w:rsidR="007B63AB" w:rsidRPr="007A4926">
        <w:rPr>
          <w:rFonts w:ascii="Book Antiqua" w:hAnsi="Book Antiqua" w:cs="Times New Roman"/>
          <w:sz w:val="24"/>
          <w:szCs w:val="24"/>
        </w:rPr>
        <w:t xml:space="preserve">tim ndërmjet paragrafi 1 dhe 3 të </w:t>
      </w:r>
      <w:r w:rsidR="00F35963" w:rsidRPr="007A4926">
        <w:rPr>
          <w:rFonts w:ascii="Book Antiqua" w:hAnsi="Book Antiqua" w:cs="Times New Roman"/>
          <w:sz w:val="24"/>
          <w:szCs w:val="24"/>
        </w:rPr>
        <w:t xml:space="preserve"> nenit 7 të ligjit.</w:t>
      </w:r>
    </w:p>
    <w:p w:rsidR="00F35905" w:rsidRPr="007A4926" w:rsidRDefault="00F35905" w:rsidP="007A4926">
      <w:pPr>
        <w:spacing w:after="0"/>
        <w:jc w:val="both"/>
        <w:rPr>
          <w:rFonts w:ascii="Book Antiqua" w:hAnsi="Book Antiqua" w:cs="Times New Roman"/>
          <w:sz w:val="24"/>
          <w:szCs w:val="24"/>
        </w:rPr>
      </w:pPr>
      <w:r w:rsidRPr="007A4926">
        <w:rPr>
          <w:rFonts w:ascii="Book Antiqua" w:hAnsi="Book Antiqua" w:cs="Times New Roman"/>
          <w:sz w:val="24"/>
          <w:szCs w:val="24"/>
        </w:rPr>
        <w:t>Nga elaborimi i çështjes kryesore dhe problemet kryesore, ky ligj është konsideruar si nxitës i shum</w:t>
      </w:r>
      <w:r w:rsidR="0088179E" w:rsidRPr="007A4926">
        <w:rPr>
          <w:rFonts w:ascii="Book Antiqua" w:hAnsi="Book Antiqua" w:cs="Times New Roman"/>
          <w:sz w:val="24"/>
          <w:szCs w:val="24"/>
        </w:rPr>
        <w:t>ë</w:t>
      </w:r>
      <w:r w:rsidRPr="007A4926">
        <w:rPr>
          <w:rFonts w:ascii="Book Antiqua" w:hAnsi="Book Antiqua" w:cs="Times New Roman"/>
          <w:sz w:val="24"/>
          <w:szCs w:val="24"/>
        </w:rPr>
        <w:t xml:space="preserve"> pakënaqësive t</w:t>
      </w:r>
      <w:r w:rsidR="00FA3B81" w:rsidRPr="007A4926">
        <w:rPr>
          <w:rFonts w:ascii="Book Antiqua" w:hAnsi="Book Antiqua" w:cs="Times New Roman"/>
          <w:sz w:val="24"/>
          <w:szCs w:val="24"/>
        </w:rPr>
        <w:t>ë</w:t>
      </w:r>
      <w:r w:rsidR="009A5085" w:rsidRPr="007A4926">
        <w:rPr>
          <w:rFonts w:ascii="Book Antiqua" w:hAnsi="Book Antiqua" w:cs="Times New Roman"/>
          <w:sz w:val="24"/>
          <w:szCs w:val="24"/>
        </w:rPr>
        <w:t xml:space="preserve"> OJQ</w:t>
      </w:r>
      <w:r w:rsidR="0088179E" w:rsidRPr="007A4926">
        <w:rPr>
          <w:rFonts w:ascii="Book Antiqua" w:hAnsi="Book Antiqua" w:cs="Times New Roman"/>
          <w:sz w:val="24"/>
          <w:szCs w:val="24"/>
        </w:rPr>
        <w:t>-ve</w:t>
      </w:r>
      <w:r w:rsidR="009A5085" w:rsidRPr="007A4926">
        <w:rPr>
          <w:rFonts w:ascii="Book Antiqua" w:hAnsi="Book Antiqua" w:cs="Times New Roman"/>
          <w:sz w:val="24"/>
          <w:szCs w:val="24"/>
        </w:rPr>
        <w:t xml:space="preserve"> tjera t</w:t>
      </w:r>
      <w:r w:rsidR="00FA3B81" w:rsidRPr="007A4926">
        <w:rPr>
          <w:rFonts w:ascii="Book Antiqua" w:hAnsi="Book Antiqua" w:cs="Times New Roman"/>
          <w:sz w:val="24"/>
          <w:szCs w:val="24"/>
        </w:rPr>
        <w:t>ë</w:t>
      </w:r>
      <w:r w:rsidRPr="007A4926">
        <w:rPr>
          <w:rFonts w:ascii="Book Antiqua" w:hAnsi="Book Antiqua" w:cs="Times New Roman"/>
          <w:sz w:val="24"/>
          <w:szCs w:val="24"/>
        </w:rPr>
        <w:t xml:space="preserve"> cilat përfaqësojnë int</w:t>
      </w:r>
      <w:r w:rsidR="00B60363" w:rsidRPr="007A4926">
        <w:rPr>
          <w:rFonts w:ascii="Book Antiqua" w:hAnsi="Book Antiqua" w:cs="Times New Roman"/>
          <w:sz w:val="24"/>
          <w:szCs w:val="24"/>
        </w:rPr>
        <w:t>eresat e PAK</w:t>
      </w:r>
      <w:r w:rsidR="0088179E" w:rsidRPr="007A4926">
        <w:rPr>
          <w:rFonts w:ascii="Book Antiqua" w:hAnsi="Book Antiqua" w:cs="Times New Roman"/>
          <w:sz w:val="24"/>
          <w:szCs w:val="24"/>
        </w:rPr>
        <w:t>-së</w:t>
      </w:r>
      <w:r w:rsidR="00B60363" w:rsidRPr="007A4926">
        <w:rPr>
          <w:rFonts w:ascii="Book Antiqua" w:hAnsi="Book Antiqua" w:cs="Times New Roman"/>
          <w:sz w:val="24"/>
          <w:szCs w:val="24"/>
        </w:rPr>
        <w:t xml:space="preserve">. Problemi kryesor </w:t>
      </w:r>
      <w:r w:rsidR="007B63AB" w:rsidRPr="007A4926">
        <w:rPr>
          <w:rFonts w:ascii="Book Antiqua" w:hAnsi="Book Antiqua" w:cs="Times New Roman"/>
          <w:sz w:val="24"/>
          <w:szCs w:val="24"/>
        </w:rPr>
        <w:t>konsiderohet se ky ligj me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drejta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cilat i ka </w:t>
      </w:r>
      <w:r w:rsidR="00CD7554" w:rsidRPr="007A4926">
        <w:rPr>
          <w:rFonts w:ascii="Book Antiqua" w:hAnsi="Book Antiqua" w:cs="Times New Roman"/>
          <w:sz w:val="24"/>
          <w:szCs w:val="24"/>
        </w:rPr>
        <w:t>përcaktuar</w:t>
      </w:r>
      <w:r w:rsidRPr="007A4926">
        <w:rPr>
          <w:rFonts w:ascii="Book Antiqua" w:hAnsi="Book Antiqua" w:cs="Times New Roman"/>
          <w:sz w:val="24"/>
          <w:szCs w:val="24"/>
        </w:rPr>
        <w:t>, ka krijuar epërsi</w:t>
      </w:r>
      <w:r w:rsidR="007B63AB" w:rsidRPr="007A4926">
        <w:rPr>
          <w:rFonts w:ascii="Book Antiqua" w:hAnsi="Book Antiqua" w:cs="Times New Roman"/>
          <w:sz w:val="24"/>
          <w:szCs w:val="24"/>
        </w:rPr>
        <w:t xml:space="preserve"> për personat e verbër por</w:t>
      </w:r>
      <w:r w:rsidR="0088179E" w:rsidRPr="007A4926">
        <w:rPr>
          <w:rFonts w:ascii="Book Antiqua" w:hAnsi="Book Antiqua" w:cs="Times New Roman"/>
          <w:sz w:val="24"/>
          <w:szCs w:val="24"/>
        </w:rPr>
        <w:t xml:space="preserve"> ka krijuar</w:t>
      </w:r>
      <w:r w:rsidR="007B63AB" w:rsidRPr="007A4926">
        <w:rPr>
          <w:rFonts w:ascii="Book Antiqua" w:hAnsi="Book Antiqua" w:cs="Times New Roman"/>
          <w:sz w:val="24"/>
          <w:szCs w:val="24"/>
        </w:rPr>
        <w:t xml:space="preserve"> </w:t>
      </w:r>
      <w:r w:rsidRPr="007A4926">
        <w:rPr>
          <w:rFonts w:ascii="Book Antiqua" w:hAnsi="Book Antiqua" w:cs="Times New Roman"/>
          <w:sz w:val="24"/>
          <w:szCs w:val="24"/>
        </w:rPr>
        <w:t>disk</w:t>
      </w:r>
      <w:r w:rsidR="00B60363" w:rsidRPr="007A4926">
        <w:rPr>
          <w:rFonts w:ascii="Book Antiqua" w:hAnsi="Book Antiqua" w:cs="Times New Roman"/>
          <w:sz w:val="24"/>
          <w:szCs w:val="24"/>
        </w:rPr>
        <w:t>r</w:t>
      </w:r>
      <w:r w:rsidRPr="007A4926">
        <w:rPr>
          <w:rFonts w:ascii="Book Antiqua" w:hAnsi="Book Antiqua" w:cs="Times New Roman"/>
          <w:sz w:val="24"/>
          <w:szCs w:val="24"/>
        </w:rPr>
        <w:t>imin</w:t>
      </w:r>
      <w:r w:rsidR="00B60363" w:rsidRPr="007A4926">
        <w:rPr>
          <w:rFonts w:ascii="Book Antiqua" w:hAnsi="Book Antiqua" w:cs="Times New Roman"/>
          <w:sz w:val="24"/>
          <w:szCs w:val="24"/>
        </w:rPr>
        <w:t>im</w:t>
      </w:r>
      <w:r w:rsidRPr="007A4926">
        <w:rPr>
          <w:rFonts w:ascii="Book Antiqua" w:hAnsi="Book Antiqua" w:cs="Times New Roman"/>
          <w:sz w:val="24"/>
          <w:szCs w:val="24"/>
        </w:rPr>
        <w:t xml:space="preserve"> </w:t>
      </w:r>
      <w:r w:rsidR="007B63AB"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ndaj </w:t>
      </w:r>
      <w:r w:rsidR="00811750" w:rsidRPr="007A4926">
        <w:rPr>
          <w:rFonts w:ascii="Book Antiqua" w:hAnsi="Book Antiqua" w:cs="Times New Roman"/>
          <w:sz w:val="24"/>
          <w:szCs w:val="24"/>
        </w:rPr>
        <w:t>llojeve</w:t>
      </w:r>
      <w:r w:rsidR="00704BDE" w:rsidRPr="007A4926">
        <w:rPr>
          <w:rFonts w:ascii="Book Antiqua" w:hAnsi="Book Antiqua" w:cs="Times New Roman"/>
          <w:sz w:val="24"/>
          <w:szCs w:val="24"/>
        </w:rPr>
        <w:t xml:space="preserve"> </w:t>
      </w:r>
      <w:r w:rsidR="00811750" w:rsidRPr="007A4926">
        <w:rPr>
          <w:rFonts w:ascii="Book Antiqua" w:hAnsi="Book Antiqua" w:cs="Times New Roman"/>
          <w:sz w:val="24"/>
          <w:szCs w:val="24"/>
        </w:rPr>
        <w:t>tjerë</w:t>
      </w:r>
      <w:r w:rsidR="009C2EAC" w:rsidRPr="007A4926">
        <w:rPr>
          <w:rFonts w:ascii="Book Antiqua" w:hAnsi="Book Antiqua" w:cs="Times New Roman"/>
          <w:sz w:val="24"/>
          <w:szCs w:val="24"/>
        </w:rPr>
        <w:t xml:space="preserve"> t</w:t>
      </w:r>
      <w:r w:rsidR="00811750" w:rsidRPr="007A4926">
        <w:rPr>
          <w:rFonts w:ascii="Book Antiqua" w:hAnsi="Book Antiqua" w:cs="Times New Roman"/>
          <w:sz w:val="24"/>
          <w:szCs w:val="24"/>
        </w:rPr>
        <w:t>ë</w:t>
      </w:r>
      <w:r w:rsidR="00704BDE" w:rsidRPr="007A4926">
        <w:rPr>
          <w:rFonts w:ascii="Book Antiqua" w:hAnsi="Book Antiqua" w:cs="Times New Roman"/>
          <w:sz w:val="24"/>
          <w:szCs w:val="24"/>
        </w:rPr>
        <w:t xml:space="preserve"> </w:t>
      </w:r>
      <w:r w:rsidR="00811750" w:rsidRPr="007A4926">
        <w:rPr>
          <w:rFonts w:ascii="Book Antiqua" w:hAnsi="Book Antiqua" w:cs="Times New Roman"/>
          <w:sz w:val="24"/>
          <w:szCs w:val="24"/>
        </w:rPr>
        <w:t>aftësisë</w:t>
      </w:r>
      <w:r w:rsidR="009C2EAC" w:rsidRPr="007A4926">
        <w:rPr>
          <w:rFonts w:ascii="Book Antiqua" w:hAnsi="Book Antiqua" w:cs="Times New Roman"/>
          <w:sz w:val="24"/>
          <w:szCs w:val="24"/>
        </w:rPr>
        <w:t xml:space="preserve"> s</w:t>
      </w:r>
      <w:r w:rsidR="00811750" w:rsidRPr="007A4926">
        <w:rPr>
          <w:rFonts w:ascii="Book Antiqua" w:hAnsi="Book Antiqua" w:cs="Times New Roman"/>
          <w:sz w:val="24"/>
          <w:szCs w:val="24"/>
        </w:rPr>
        <w:t>ë</w:t>
      </w:r>
      <w:r w:rsidR="00704BDE" w:rsidRPr="007A4926">
        <w:rPr>
          <w:rFonts w:ascii="Book Antiqua" w:hAnsi="Book Antiqua" w:cs="Times New Roman"/>
          <w:sz w:val="24"/>
          <w:szCs w:val="24"/>
        </w:rPr>
        <w:t xml:space="preserve"> </w:t>
      </w:r>
      <w:r w:rsidR="00811750" w:rsidRPr="007A4926">
        <w:rPr>
          <w:rFonts w:ascii="Book Antiqua" w:hAnsi="Book Antiqua" w:cs="Times New Roman"/>
          <w:sz w:val="24"/>
          <w:szCs w:val="24"/>
        </w:rPr>
        <w:t>kufizuar</w:t>
      </w:r>
      <w:r w:rsidRPr="007A4926">
        <w:rPr>
          <w:rFonts w:ascii="Book Antiqua" w:hAnsi="Book Antiqua" w:cs="Times New Roman"/>
          <w:sz w:val="24"/>
          <w:szCs w:val="24"/>
        </w:rPr>
        <w:t xml:space="preserve">. </w:t>
      </w:r>
    </w:p>
    <w:p w:rsidR="00811750" w:rsidRPr="007A4926" w:rsidRDefault="00811750" w:rsidP="007A4926">
      <w:pPr>
        <w:spacing w:after="0"/>
        <w:jc w:val="both"/>
        <w:rPr>
          <w:rFonts w:ascii="Book Antiqua" w:hAnsi="Book Antiqua" w:cs="Times New Roman"/>
          <w:sz w:val="24"/>
          <w:szCs w:val="24"/>
        </w:rPr>
      </w:pP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Po ashtu</w:t>
      </w:r>
      <w:r w:rsidR="0088179E" w:rsidRPr="007A4926">
        <w:rPr>
          <w:rFonts w:ascii="Book Antiqua" w:hAnsi="Book Antiqua" w:cs="Times New Roman"/>
          <w:sz w:val="24"/>
          <w:szCs w:val="24"/>
        </w:rPr>
        <w:t>,</w:t>
      </w:r>
      <w:r w:rsidRPr="007A4926">
        <w:rPr>
          <w:rFonts w:ascii="Book Antiqua" w:hAnsi="Book Antiqua" w:cs="Times New Roman"/>
          <w:sz w:val="24"/>
          <w:szCs w:val="24"/>
        </w:rPr>
        <w:t xml:space="preserve"> e njëjta çështje</w:t>
      </w:r>
      <w:r w:rsidR="002F5698" w:rsidRPr="007A4926">
        <w:rPr>
          <w:rFonts w:ascii="Book Antiqua" w:hAnsi="Book Antiqua" w:cs="Times New Roman"/>
          <w:sz w:val="24"/>
          <w:szCs w:val="24"/>
        </w:rPr>
        <w:t xml:space="preserve"> do të ndikonte edhe për skemat e</w:t>
      </w:r>
      <w:r w:rsidRPr="007A4926">
        <w:rPr>
          <w:rFonts w:ascii="Book Antiqua" w:hAnsi="Book Antiqua" w:cs="Times New Roman"/>
          <w:sz w:val="24"/>
          <w:szCs w:val="24"/>
        </w:rPr>
        <w:t xml:space="preserve"> TMK-s</w:t>
      </w:r>
      <w:r w:rsidR="0088179E" w:rsidRPr="007A4926">
        <w:rPr>
          <w:rFonts w:ascii="Book Antiqua" w:hAnsi="Book Antiqua" w:cs="Times New Roman"/>
          <w:sz w:val="24"/>
          <w:szCs w:val="24"/>
        </w:rPr>
        <w:t>ë</w:t>
      </w:r>
      <w:r w:rsidR="00EC41F5" w:rsidRPr="007A4926">
        <w:rPr>
          <w:rFonts w:ascii="Book Antiqua" w:hAnsi="Book Antiqua" w:cs="Times New Roman"/>
          <w:sz w:val="24"/>
          <w:szCs w:val="24"/>
        </w:rPr>
        <w:t>,</w:t>
      </w:r>
      <w:r w:rsidRPr="007A4926">
        <w:rPr>
          <w:rFonts w:ascii="Book Antiqua" w:hAnsi="Book Antiqua" w:cs="Times New Roman"/>
          <w:sz w:val="24"/>
          <w:szCs w:val="24"/>
        </w:rPr>
        <w:t xml:space="preserve"> FSK-s</w:t>
      </w:r>
      <w:r w:rsidR="0088179E" w:rsidRPr="007A4926">
        <w:rPr>
          <w:rFonts w:ascii="Book Antiqua" w:hAnsi="Book Antiqua" w:cs="Times New Roman"/>
          <w:sz w:val="24"/>
          <w:szCs w:val="24"/>
        </w:rPr>
        <w:t>ë</w:t>
      </w:r>
      <w:r w:rsidR="00EC41F5" w:rsidRPr="007A4926">
        <w:rPr>
          <w:rFonts w:ascii="Book Antiqua" w:hAnsi="Book Antiqua" w:cs="Times New Roman"/>
          <w:sz w:val="24"/>
          <w:szCs w:val="24"/>
        </w:rPr>
        <w:t>,</w:t>
      </w:r>
      <w:r w:rsidR="0088179E" w:rsidRPr="007A4926">
        <w:rPr>
          <w:rFonts w:ascii="Book Antiqua" w:hAnsi="Book Antiqua" w:cs="Times New Roman"/>
          <w:sz w:val="24"/>
          <w:szCs w:val="24"/>
        </w:rPr>
        <w:t xml:space="preserve"> Pensionet e P</w:t>
      </w:r>
      <w:r w:rsidR="00811750" w:rsidRPr="007A4926">
        <w:rPr>
          <w:rFonts w:ascii="Book Antiqua" w:hAnsi="Book Antiqua" w:cs="Times New Roman"/>
          <w:sz w:val="24"/>
          <w:szCs w:val="24"/>
        </w:rPr>
        <w:t>arakohshme të ‘’</w:t>
      </w:r>
      <w:r w:rsidRPr="007A4926">
        <w:rPr>
          <w:rFonts w:ascii="Book Antiqua" w:hAnsi="Book Antiqua" w:cs="Times New Roman"/>
          <w:sz w:val="24"/>
          <w:szCs w:val="24"/>
        </w:rPr>
        <w:t xml:space="preserve">Trepçës“ dhe Skemën e </w:t>
      </w:r>
      <w:r w:rsidR="0088179E" w:rsidRPr="007A4926">
        <w:rPr>
          <w:rFonts w:ascii="Book Antiqua" w:hAnsi="Book Antiqua" w:cs="Times New Roman"/>
          <w:sz w:val="24"/>
          <w:szCs w:val="24"/>
        </w:rPr>
        <w:t>I</w:t>
      </w:r>
      <w:r w:rsidRPr="007A4926">
        <w:rPr>
          <w:rFonts w:ascii="Book Antiqua" w:hAnsi="Book Antiqua" w:cs="Times New Roman"/>
          <w:sz w:val="24"/>
          <w:szCs w:val="24"/>
        </w:rPr>
        <w:t xml:space="preserve">nvalidëve të </w:t>
      </w:r>
      <w:r w:rsidR="0088179E" w:rsidRPr="007A4926">
        <w:rPr>
          <w:rFonts w:ascii="Book Antiqua" w:hAnsi="Book Antiqua" w:cs="Times New Roman"/>
          <w:sz w:val="24"/>
          <w:szCs w:val="24"/>
        </w:rPr>
        <w:t>L</w:t>
      </w:r>
      <w:r w:rsidRPr="007A4926">
        <w:rPr>
          <w:rFonts w:ascii="Book Antiqua" w:hAnsi="Book Antiqua" w:cs="Times New Roman"/>
          <w:sz w:val="24"/>
          <w:szCs w:val="24"/>
        </w:rPr>
        <w:t>uftës</w:t>
      </w:r>
      <w:r w:rsidR="00EC41F5" w:rsidRPr="007A4926">
        <w:rPr>
          <w:rFonts w:ascii="Book Antiqua" w:hAnsi="Book Antiqua" w:cs="Times New Roman"/>
          <w:sz w:val="24"/>
          <w:szCs w:val="24"/>
        </w:rPr>
        <w:t>,</w:t>
      </w:r>
      <w:r w:rsidRPr="007A4926">
        <w:rPr>
          <w:rFonts w:ascii="Book Antiqua" w:hAnsi="Book Antiqua" w:cs="Times New Roman"/>
          <w:sz w:val="24"/>
          <w:szCs w:val="24"/>
        </w:rPr>
        <w:t xml:space="preserve"> kur shkaku i fitimit të pensionit është  fituar në bazë të verbërisë</w:t>
      </w:r>
      <w:r w:rsidR="00EC41F5" w:rsidRPr="007A4926">
        <w:rPr>
          <w:rFonts w:ascii="Book Antiqua" w:hAnsi="Book Antiqua" w:cs="Times New Roman"/>
          <w:sz w:val="24"/>
          <w:szCs w:val="24"/>
        </w:rPr>
        <w:t>.</w:t>
      </w:r>
    </w:p>
    <w:p w:rsidR="00C73F44" w:rsidRPr="007A4926" w:rsidRDefault="00012228" w:rsidP="007A4926">
      <w:pPr>
        <w:autoSpaceDE w:val="0"/>
        <w:autoSpaceDN w:val="0"/>
        <w:adjustRightInd w:val="0"/>
        <w:spacing w:after="0"/>
        <w:jc w:val="both"/>
        <w:rPr>
          <w:rFonts w:ascii="Book Antiqua" w:eastAsia="Calibri" w:hAnsi="Book Antiqua" w:cs="Arial-BoldMT"/>
          <w:b/>
          <w:bCs/>
          <w:sz w:val="24"/>
          <w:szCs w:val="24"/>
        </w:rPr>
      </w:pPr>
      <w:r w:rsidRPr="007A4926">
        <w:rPr>
          <w:rFonts w:ascii="Book Antiqua" w:hAnsi="Book Antiqua" w:cs="Times New Roman"/>
          <w:sz w:val="24"/>
          <w:szCs w:val="24"/>
        </w:rPr>
        <w:t>Duke parë</w:t>
      </w:r>
      <w:r w:rsidR="00E039FB" w:rsidRPr="007A4926">
        <w:rPr>
          <w:rFonts w:ascii="Book Antiqua" w:hAnsi="Book Antiqua" w:cs="Times New Roman"/>
          <w:sz w:val="24"/>
          <w:szCs w:val="24"/>
        </w:rPr>
        <w:t xml:space="preserve"> </w:t>
      </w:r>
      <w:r w:rsidR="00977F18" w:rsidRPr="007A4926">
        <w:rPr>
          <w:rFonts w:ascii="Book Antiqua" w:hAnsi="Book Antiqua" w:cs="Times New Roman"/>
          <w:sz w:val="24"/>
          <w:szCs w:val="24"/>
        </w:rPr>
        <w:t>k</w:t>
      </w:r>
      <w:r w:rsidRPr="007A4926">
        <w:rPr>
          <w:rFonts w:ascii="Book Antiqua" w:hAnsi="Book Antiqua" w:cs="Times New Roman"/>
          <w:sz w:val="24"/>
          <w:szCs w:val="24"/>
        </w:rPr>
        <w:t>ë</w:t>
      </w:r>
      <w:r w:rsidR="00977F18" w:rsidRPr="007A4926">
        <w:rPr>
          <w:rFonts w:ascii="Book Antiqua" w:hAnsi="Book Antiqua" w:cs="Times New Roman"/>
          <w:sz w:val="24"/>
          <w:szCs w:val="24"/>
        </w:rPr>
        <w:t>të</w:t>
      </w:r>
      <w:r w:rsidR="00E039FB" w:rsidRPr="007A4926">
        <w:rPr>
          <w:rFonts w:ascii="Book Antiqua" w:hAnsi="Book Antiqua" w:cs="Times New Roman"/>
          <w:sz w:val="24"/>
          <w:szCs w:val="24"/>
        </w:rPr>
        <w:t xml:space="preserve"> trend t</w:t>
      </w:r>
      <w:r w:rsidR="00FF6142"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zhvillimit </w:t>
      </w:r>
      <w:r w:rsidR="00193790" w:rsidRPr="007A4926">
        <w:rPr>
          <w:rFonts w:ascii="Book Antiqua" w:hAnsi="Book Antiqua" w:cs="Times New Roman"/>
          <w:sz w:val="24"/>
          <w:szCs w:val="24"/>
        </w:rPr>
        <w:t>të</w:t>
      </w:r>
      <w:r w:rsidR="00E039FB" w:rsidRPr="007A4926">
        <w:rPr>
          <w:rFonts w:ascii="Book Antiqua" w:hAnsi="Book Antiqua" w:cs="Times New Roman"/>
          <w:sz w:val="24"/>
          <w:szCs w:val="24"/>
        </w:rPr>
        <w:t xml:space="preserve"> avancimit </w:t>
      </w:r>
      <w:r w:rsidR="00193790" w:rsidRPr="007A4926">
        <w:rPr>
          <w:rFonts w:ascii="Book Antiqua" w:hAnsi="Book Antiqua" w:cs="Times New Roman"/>
          <w:sz w:val="24"/>
          <w:szCs w:val="24"/>
        </w:rPr>
        <w:t>të</w:t>
      </w:r>
      <w:r w:rsidR="00704BDE" w:rsidRPr="007A4926">
        <w:rPr>
          <w:rFonts w:ascii="Book Antiqua" w:hAnsi="Book Antiqua" w:cs="Times New Roman"/>
          <w:sz w:val="24"/>
          <w:szCs w:val="24"/>
        </w:rPr>
        <w:t xml:space="preserve"> </w:t>
      </w:r>
      <w:r w:rsidR="00977F18" w:rsidRPr="007A4926">
        <w:rPr>
          <w:rFonts w:ascii="Book Antiqua" w:hAnsi="Book Antiqua" w:cs="Times New Roman"/>
          <w:sz w:val="24"/>
          <w:szCs w:val="24"/>
        </w:rPr>
        <w:t>një</w:t>
      </w:r>
      <w:r w:rsidR="00E039FB" w:rsidRPr="007A4926">
        <w:rPr>
          <w:rFonts w:ascii="Book Antiqua" w:hAnsi="Book Antiqua" w:cs="Times New Roman"/>
          <w:sz w:val="24"/>
          <w:szCs w:val="24"/>
        </w:rPr>
        <w:t xml:space="preserve"> kategorie krahas kategorive tjera  t</w:t>
      </w:r>
      <w:r w:rsidR="002967AF"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PAK</w:t>
      </w:r>
      <w:r w:rsidRPr="007A4926">
        <w:rPr>
          <w:rFonts w:ascii="Book Antiqua" w:hAnsi="Book Antiqua" w:cs="Times New Roman"/>
          <w:sz w:val="24"/>
          <w:szCs w:val="24"/>
        </w:rPr>
        <w:t>-së</w:t>
      </w:r>
      <w:r w:rsidR="00E039FB" w:rsidRPr="007A4926">
        <w:rPr>
          <w:rFonts w:ascii="Book Antiqua" w:hAnsi="Book Antiqua" w:cs="Times New Roman"/>
          <w:sz w:val="24"/>
          <w:szCs w:val="24"/>
        </w:rPr>
        <w:t>,</w:t>
      </w:r>
      <w:r w:rsidR="00704BDE" w:rsidRPr="007A4926">
        <w:rPr>
          <w:rFonts w:ascii="Book Antiqua" w:hAnsi="Book Antiqua" w:cs="Times New Roman"/>
          <w:sz w:val="24"/>
          <w:szCs w:val="24"/>
        </w:rPr>
        <w:t xml:space="preserve"> </w:t>
      </w:r>
      <w:r w:rsidR="00F35963" w:rsidRPr="007A4926">
        <w:rPr>
          <w:rFonts w:ascii="Book Antiqua" w:hAnsi="Book Antiqua" w:cs="Times New Roman"/>
          <w:sz w:val="24"/>
          <w:szCs w:val="24"/>
        </w:rPr>
        <w:t xml:space="preserve">me kërkesat dhe shtytjen e  procesit nga </w:t>
      </w:r>
      <w:r w:rsidRPr="007A4926">
        <w:rPr>
          <w:rFonts w:ascii="Book Antiqua" w:eastAsia="Calibri" w:hAnsi="Book Antiqua" w:cs="Arial-BoldMT"/>
          <w:bCs/>
          <w:sz w:val="24"/>
          <w:szCs w:val="24"/>
        </w:rPr>
        <w:t>p</w:t>
      </w:r>
      <w:r w:rsidR="00F35963" w:rsidRPr="007A4926">
        <w:rPr>
          <w:rFonts w:ascii="Book Antiqua" w:eastAsia="Calibri" w:hAnsi="Book Antiqua" w:cs="Arial-BoldMT"/>
          <w:bCs/>
          <w:sz w:val="24"/>
          <w:szCs w:val="24"/>
        </w:rPr>
        <w:t>ersonat paraplegjik dhe tetraplegjik</w:t>
      </w:r>
      <w:r w:rsidRPr="007A4926">
        <w:rPr>
          <w:rFonts w:ascii="Book Antiqua" w:eastAsia="Calibri" w:hAnsi="Book Antiqua" w:cs="Arial-BoldMT"/>
          <w:bCs/>
          <w:sz w:val="24"/>
          <w:szCs w:val="24"/>
        </w:rPr>
        <w:t>,</w:t>
      </w:r>
      <w:r w:rsidR="00704BDE" w:rsidRPr="007A4926">
        <w:rPr>
          <w:rFonts w:ascii="Book Antiqua" w:eastAsia="Calibri" w:hAnsi="Book Antiqua" w:cs="Arial-BoldMT"/>
          <w:bCs/>
          <w:sz w:val="24"/>
          <w:szCs w:val="24"/>
        </w:rPr>
        <w:t xml:space="preserve"> </w:t>
      </w:r>
      <w:r w:rsidR="00FD6606" w:rsidRPr="007A4926">
        <w:rPr>
          <w:rFonts w:ascii="Book Antiqua" w:hAnsi="Book Antiqua" w:cs="Times New Roman"/>
          <w:sz w:val="24"/>
          <w:szCs w:val="24"/>
        </w:rPr>
        <w:t xml:space="preserve">është hartuar dhe miratuar </w:t>
      </w:r>
      <w:r w:rsidR="00FF6142" w:rsidRPr="007A4926">
        <w:rPr>
          <w:rFonts w:ascii="Book Antiqua" w:hAnsi="Book Antiqua" w:cs="Times New Roman"/>
          <w:sz w:val="24"/>
          <w:szCs w:val="24"/>
        </w:rPr>
        <w:t xml:space="preserve">edhe </w:t>
      </w:r>
      <w:r w:rsidR="00FF6142" w:rsidRPr="007A4926">
        <w:rPr>
          <w:rFonts w:ascii="Book Antiqua" w:eastAsia="Calibri" w:hAnsi="Book Antiqua" w:cs="Arial-BoldMT"/>
          <w:bCs/>
          <w:sz w:val="24"/>
          <w:szCs w:val="24"/>
        </w:rPr>
        <w:t xml:space="preserve">Ligji nr. 05/l -067 për </w:t>
      </w:r>
      <w:r w:rsidRPr="007A4926">
        <w:rPr>
          <w:rFonts w:ascii="Book Antiqua" w:eastAsia="Calibri" w:hAnsi="Book Antiqua" w:cs="Arial-BoldMT"/>
          <w:bCs/>
          <w:sz w:val="24"/>
          <w:szCs w:val="24"/>
        </w:rPr>
        <w:t>Statusin dhe të D</w:t>
      </w:r>
      <w:r w:rsidR="00FF6142" w:rsidRPr="007A4926">
        <w:rPr>
          <w:rFonts w:ascii="Book Antiqua" w:eastAsia="Calibri" w:hAnsi="Book Antiqua" w:cs="Arial-BoldMT"/>
          <w:bCs/>
          <w:sz w:val="24"/>
          <w:szCs w:val="24"/>
        </w:rPr>
        <w:t>rejtat e Persona</w:t>
      </w:r>
      <w:r w:rsidRPr="007A4926">
        <w:rPr>
          <w:rFonts w:ascii="Book Antiqua" w:eastAsia="Calibri" w:hAnsi="Book Antiqua" w:cs="Arial-BoldMT"/>
          <w:bCs/>
          <w:sz w:val="24"/>
          <w:szCs w:val="24"/>
        </w:rPr>
        <w:t>ve P</w:t>
      </w:r>
      <w:r w:rsidR="00D87704" w:rsidRPr="007A4926">
        <w:rPr>
          <w:rFonts w:ascii="Book Antiqua" w:eastAsia="Calibri" w:hAnsi="Book Antiqua" w:cs="Arial-BoldMT"/>
          <w:bCs/>
          <w:sz w:val="24"/>
          <w:szCs w:val="24"/>
        </w:rPr>
        <w:t xml:space="preserve">araplegjik dhe </w:t>
      </w:r>
      <w:r w:rsidRPr="007A4926">
        <w:rPr>
          <w:rFonts w:ascii="Book Antiqua" w:eastAsia="Calibri" w:hAnsi="Book Antiqua" w:cs="Arial-BoldMT"/>
          <w:bCs/>
          <w:sz w:val="24"/>
          <w:szCs w:val="24"/>
        </w:rPr>
        <w:t>T</w:t>
      </w:r>
      <w:r w:rsidR="00F35963" w:rsidRPr="007A4926">
        <w:rPr>
          <w:rFonts w:ascii="Book Antiqua" w:eastAsia="Calibri" w:hAnsi="Book Antiqua" w:cs="Arial-BoldMT"/>
          <w:bCs/>
          <w:sz w:val="24"/>
          <w:szCs w:val="24"/>
        </w:rPr>
        <w:t xml:space="preserve">etraplegjik. </w:t>
      </w:r>
    </w:p>
    <w:p w:rsidR="00F35963" w:rsidRPr="007A4926" w:rsidRDefault="00F35963" w:rsidP="007A4926">
      <w:pPr>
        <w:autoSpaceDE w:val="0"/>
        <w:autoSpaceDN w:val="0"/>
        <w:adjustRightInd w:val="0"/>
        <w:spacing w:after="0"/>
        <w:jc w:val="both"/>
        <w:rPr>
          <w:rFonts w:ascii="Book Antiqua" w:eastAsia="Calibri" w:hAnsi="Book Antiqua" w:cs="Arial-BoldMT"/>
          <w:b/>
          <w:bCs/>
          <w:sz w:val="24"/>
          <w:szCs w:val="24"/>
        </w:rPr>
      </w:pPr>
    </w:p>
    <w:p w:rsidR="002967AF" w:rsidRPr="007A4926" w:rsidRDefault="00C73F44" w:rsidP="007A4926">
      <w:pPr>
        <w:autoSpaceDE w:val="0"/>
        <w:autoSpaceDN w:val="0"/>
        <w:adjustRightInd w:val="0"/>
        <w:spacing w:after="0"/>
        <w:jc w:val="both"/>
        <w:rPr>
          <w:rFonts w:ascii="Book Antiqua" w:eastAsia="Calibri" w:hAnsi="Book Antiqua" w:cs="ArialMT"/>
          <w:sz w:val="24"/>
          <w:szCs w:val="24"/>
        </w:rPr>
      </w:pPr>
      <w:r w:rsidRPr="007A4926">
        <w:rPr>
          <w:rFonts w:ascii="Book Antiqua" w:eastAsia="Calibri" w:hAnsi="Book Antiqua" w:cs="ArialMT"/>
          <w:sz w:val="24"/>
          <w:szCs w:val="24"/>
        </w:rPr>
        <w:t>Me këtë ligj rregullohet statusi dhe të drejtat e personave, të cilët si shkak i sëmundjes apo</w:t>
      </w:r>
      <w:r w:rsidR="00704BDE" w:rsidRPr="007A4926">
        <w:rPr>
          <w:rFonts w:ascii="Book Antiqua" w:eastAsia="Calibri" w:hAnsi="Book Antiqua" w:cs="ArialMT"/>
          <w:sz w:val="24"/>
          <w:szCs w:val="24"/>
        </w:rPr>
        <w:t xml:space="preserve"> </w:t>
      </w:r>
      <w:r w:rsidRPr="007A4926">
        <w:rPr>
          <w:rFonts w:ascii="Book Antiqua" w:eastAsia="Calibri" w:hAnsi="Book Antiqua" w:cs="ArialMT"/>
          <w:sz w:val="24"/>
          <w:szCs w:val="24"/>
        </w:rPr>
        <w:t>dëmtimit kanë humbur në formë të përhershme mundësinë e zhvendosjes dhe lëvizjes së ekstremiteteve të poshtme apo personave të cilët si shkak i sëmundjes apo dëmtimit kanë humbur në formë të përhershme mundësinë e zhvendosjes dhe lëvizjes të ekstremiteteve të sipërme dhe të poshtme të cilët marrin kompensim mujor.</w:t>
      </w:r>
    </w:p>
    <w:p w:rsidR="00FF6142" w:rsidRPr="007A4926" w:rsidRDefault="00FF6142" w:rsidP="007A4926">
      <w:pPr>
        <w:autoSpaceDE w:val="0"/>
        <w:autoSpaceDN w:val="0"/>
        <w:adjustRightInd w:val="0"/>
        <w:spacing w:after="0"/>
        <w:jc w:val="both"/>
        <w:rPr>
          <w:rFonts w:ascii="Book Antiqua" w:eastAsia="Calibri" w:hAnsi="Book Antiqua" w:cs="Arial-BoldMT"/>
          <w:b/>
          <w:bCs/>
          <w:sz w:val="24"/>
          <w:szCs w:val="24"/>
        </w:rPr>
      </w:pPr>
    </w:p>
    <w:p w:rsidR="00E039FB" w:rsidRPr="007A4926" w:rsidRDefault="002967AF" w:rsidP="007A4926">
      <w:pPr>
        <w:jc w:val="both"/>
        <w:rPr>
          <w:rFonts w:ascii="Book Antiqua" w:hAnsi="Book Antiqua" w:cs="Times New Roman"/>
          <w:sz w:val="24"/>
          <w:szCs w:val="24"/>
        </w:rPr>
      </w:pPr>
      <w:r w:rsidRPr="007A4926">
        <w:rPr>
          <w:rFonts w:ascii="Book Antiqua" w:hAnsi="Book Antiqua" w:cs="Times New Roman"/>
          <w:sz w:val="24"/>
          <w:szCs w:val="24"/>
        </w:rPr>
        <w:t>Përveç të dre</w:t>
      </w:r>
      <w:r w:rsidR="00012228" w:rsidRPr="007A4926">
        <w:rPr>
          <w:rFonts w:ascii="Book Antiqua" w:hAnsi="Book Antiqua" w:cs="Times New Roman"/>
          <w:sz w:val="24"/>
          <w:szCs w:val="24"/>
        </w:rPr>
        <w:t>jtës në pension të paaftësisë së</w:t>
      </w:r>
      <w:r w:rsidRPr="007A4926">
        <w:rPr>
          <w:rFonts w:ascii="Book Antiqua" w:hAnsi="Book Antiqua" w:cs="Times New Roman"/>
          <w:sz w:val="24"/>
          <w:szCs w:val="24"/>
        </w:rPr>
        <w:t xml:space="preserve"> përhershme, një pjesë e personave me aftësi të kufizuar</w:t>
      </w:r>
      <w:r w:rsidR="00F01BD7" w:rsidRPr="007A4926">
        <w:rPr>
          <w:rFonts w:ascii="Book Antiqua" w:hAnsi="Book Antiqua" w:cs="Times New Roman"/>
          <w:sz w:val="24"/>
          <w:szCs w:val="24"/>
        </w:rPr>
        <w:t>a</w:t>
      </w:r>
      <w:r w:rsidRPr="007A4926">
        <w:rPr>
          <w:rFonts w:ascii="Book Antiqua" w:hAnsi="Book Antiqua" w:cs="Times New Roman"/>
          <w:sz w:val="24"/>
          <w:szCs w:val="24"/>
        </w:rPr>
        <w:t>, përfitojnë edhe nga legjislacioni që rregullon fushën e mbështetjes së familjeve të varfra, të cilët kanë persona me një shkallë të paaftësisë, brenda familjes. Ligji nr.</w:t>
      </w:r>
      <w:r w:rsidR="00F01BD7"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2003/15 për </w:t>
      </w:r>
      <w:r w:rsidR="00F01BD7" w:rsidRPr="007A4926">
        <w:rPr>
          <w:rFonts w:ascii="Book Antiqua" w:hAnsi="Book Antiqua" w:cs="Times New Roman"/>
          <w:sz w:val="24"/>
          <w:szCs w:val="24"/>
        </w:rPr>
        <w:t>S</w:t>
      </w:r>
      <w:r w:rsidRPr="007A4926">
        <w:rPr>
          <w:rFonts w:ascii="Book Antiqua" w:hAnsi="Book Antiqua" w:cs="Times New Roman"/>
          <w:sz w:val="24"/>
          <w:szCs w:val="24"/>
        </w:rPr>
        <w:t xml:space="preserve">kemat e </w:t>
      </w:r>
      <w:r w:rsidR="00F01BD7" w:rsidRPr="007A4926">
        <w:rPr>
          <w:rFonts w:ascii="Book Antiqua" w:hAnsi="Book Antiqua" w:cs="Times New Roman"/>
          <w:sz w:val="24"/>
          <w:szCs w:val="24"/>
        </w:rPr>
        <w:t>N</w:t>
      </w:r>
      <w:r w:rsidRPr="007A4926">
        <w:rPr>
          <w:rFonts w:ascii="Book Antiqua" w:hAnsi="Book Antiqua" w:cs="Times New Roman"/>
          <w:sz w:val="24"/>
          <w:szCs w:val="24"/>
        </w:rPr>
        <w:t xml:space="preserve">dihmës </w:t>
      </w:r>
      <w:r w:rsidR="00F01BD7" w:rsidRPr="007A4926">
        <w:rPr>
          <w:rFonts w:ascii="Book Antiqua" w:hAnsi="Book Antiqua" w:cs="Times New Roman"/>
          <w:sz w:val="24"/>
          <w:szCs w:val="24"/>
        </w:rPr>
        <w:t>S</w:t>
      </w:r>
      <w:r w:rsidRPr="007A4926">
        <w:rPr>
          <w:rFonts w:ascii="Book Antiqua" w:hAnsi="Book Antiqua" w:cs="Times New Roman"/>
          <w:sz w:val="24"/>
          <w:szCs w:val="24"/>
        </w:rPr>
        <w:t>ociale, përveç kritereve tjera</w:t>
      </w:r>
      <w:r w:rsidR="00F01BD7" w:rsidRPr="007A4926">
        <w:rPr>
          <w:rFonts w:ascii="Book Antiqua" w:hAnsi="Book Antiqua" w:cs="Times New Roman"/>
          <w:sz w:val="24"/>
          <w:szCs w:val="24"/>
        </w:rPr>
        <w:t xml:space="preserve"> ka përcaktuar</w:t>
      </w:r>
      <w:r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drejtën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ndihm</w:t>
      </w:r>
      <w:r w:rsidR="00F01BD7" w:rsidRPr="007A4926">
        <w:rPr>
          <w:rFonts w:ascii="Book Antiqua" w:hAnsi="Book Antiqua" w:cs="Times New Roman"/>
          <w:sz w:val="24"/>
          <w:szCs w:val="24"/>
        </w:rPr>
        <w:t>ë</w:t>
      </w:r>
      <w:r w:rsidRPr="007A4926">
        <w:rPr>
          <w:rFonts w:ascii="Book Antiqua" w:hAnsi="Book Antiqua" w:cs="Times New Roman"/>
          <w:sz w:val="24"/>
          <w:szCs w:val="24"/>
        </w:rPr>
        <w:t xml:space="preserve"> sociale</w:t>
      </w:r>
      <w:r w:rsidR="00F01BD7" w:rsidRPr="007A4926">
        <w:rPr>
          <w:rFonts w:ascii="Book Antiqua" w:hAnsi="Book Antiqua" w:cs="Times New Roman"/>
          <w:sz w:val="24"/>
          <w:szCs w:val="24"/>
        </w:rPr>
        <w:t>, të cilën</w:t>
      </w:r>
      <w:r w:rsidRPr="007A4926">
        <w:rPr>
          <w:rFonts w:ascii="Book Antiqua" w:hAnsi="Book Antiqua" w:cs="Times New Roman"/>
          <w:sz w:val="24"/>
          <w:szCs w:val="24"/>
        </w:rPr>
        <w:t xml:space="preserve"> e kan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t</w:t>
      </w:r>
      <w:r w:rsidR="00F35963" w:rsidRPr="007A4926">
        <w:rPr>
          <w:rFonts w:ascii="Book Antiqua" w:hAnsi="Book Antiqua" w:cs="Times New Roman"/>
          <w:sz w:val="24"/>
          <w:szCs w:val="24"/>
        </w:rPr>
        <w:t>ë</w:t>
      </w:r>
      <w:r w:rsidRPr="007A4926">
        <w:rPr>
          <w:rFonts w:ascii="Book Antiqua" w:hAnsi="Book Antiqua" w:cs="Times New Roman"/>
          <w:sz w:val="24"/>
          <w:szCs w:val="24"/>
        </w:rPr>
        <w:t xml:space="preserve"> gjithë PAK</w:t>
      </w:r>
      <w:r w:rsidR="00F01BD7" w:rsidRPr="007A4926">
        <w:rPr>
          <w:rFonts w:ascii="Book Antiqua" w:hAnsi="Book Antiqua" w:cs="Times New Roman"/>
          <w:sz w:val="24"/>
          <w:szCs w:val="24"/>
        </w:rPr>
        <w:t>-të</w:t>
      </w:r>
      <w:r w:rsidRPr="007A4926">
        <w:rPr>
          <w:rFonts w:ascii="Book Antiqua" w:hAnsi="Book Antiqua" w:cs="Times New Roman"/>
          <w:sz w:val="24"/>
          <w:szCs w:val="24"/>
        </w:rPr>
        <w:t>, t</w:t>
      </w:r>
      <w:r w:rsidR="0052055C" w:rsidRPr="007A4926">
        <w:rPr>
          <w:rFonts w:ascii="Book Antiqua" w:hAnsi="Book Antiqua" w:cs="Times New Roman"/>
          <w:sz w:val="24"/>
          <w:szCs w:val="24"/>
        </w:rPr>
        <w:t>ë</w:t>
      </w:r>
      <w:r w:rsidR="00F01BD7" w:rsidRPr="007A4926">
        <w:rPr>
          <w:rFonts w:ascii="Book Antiqua" w:hAnsi="Book Antiqua" w:cs="Times New Roman"/>
          <w:sz w:val="24"/>
          <w:szCs w:val="24"/>
        </w:rPr>
        <w:t xml:space="preserve"> cilët e kanë</w:t>
      </w:r>
      <w:r w:rsidRPr="007A4926">
        <w:rPr>
          <w:rFonts w:ascii="Book Antiqua" w:hAnsi="Book Antiqua" w:cs="Times New Roman"/>
          <w:sz w:val="24"/>
          <w:szCs w:val="24"/>
        </w:rPr>
        <w:t xml:space="preserve"> mbi 80%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shkall</w:t>
      </w:r>
      <w:r w:rsidR="00F01BD7" w:rsidRPr="007A4926">
        <w:rPr>
          <w:rFonts w:ascii="Book Antiqua" w:hAnsi="Book Antiqua" w:cs="Times New Roman"/>
          <w:sz w:val="24"/>
          <w:szCs w:val="24"/>
        </w:rPr>
        <w:t>ë</w:t>
      </w:r>
      <w:r w:rsidRPr="007A4926">
        <w:rPr>
          <w:rFonts w:ascii="Book Antiqua" w:hAnsi="Book Antiqua" w:cs="Times New Roman"/>
          <w:sz w:val="24"/>
          <w:szCs w:val="24"/>
        </w:rPr>
        <w:t>s s</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aftësisë s</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mbetur për pun</w:t>
      </w:r>
      <w:r w:rsidR="00F01BD7" w:rsidRPr="007A4926">
        <w:rPr>
          <w:rFonts w:ascii="Book Antiqua" w:hAnsi="Book Antiqua" w:cs="Times New Roman"/>
          <w:sz w:val="24"/>
          <w:szCs w:val="24"/>
        </w:rPr>
        <w:t>ë</w:t>
      </w:r>
      <w:r w:rsidRPr="007A4926">
        <w:rPr>
          <w:rFonts w:ascii="Book Antiqua" w:hAnsi="Book Antiqua" w:cs="Times New Roman"/>
          <w:sz w:val="24"/>
          <w:szCs w:val="24"/>
        </w:rPr>
        <w:t>. Kjo kategori, sipas këtij ligjit dhe amandamentimit të tij përc</w:t>
      </w:r>
      <w:r w:rsidR="00F35963" w:rsidRPr="007A4926">
        <w:rPr>
          <w:rFonts w:ascii="Book Antiqua" w:hAnsi="Book Antiqua" w:cs="Times New Roman"/>
          <w:sz w:val="24"/>
          <w:szCs w:val="24"/>
        </w:rPr>
        <w:t xml:space="preserve">akton një  shumë të përfitimit </w:t>
      </w:r>
      <w:r w:rsidRPr="007A4926">
        <w:rPr>
          <w:rFonts w:ascii="Book Antiqua" w:hAnsi="Book Antiqua" w:cs="Times New Roman"/>
          <w:sz w:val="24"/>
          <w:szCs w:val="24"/>
        </w:rPr>
        <w:t xml:space="preserve">e cila nuk është e </w:t>
      </w:r>
      <w:r w:rsidR="007B63AB" w:rsidRPr="007A4926">
        <w:rPr>
          <w:rFonts w:ascii="Book Antiqua" w:hAnsi="Book Antiqua" w:cs="Times New Roman"/>
          <w:sz w:val="24"/>
          <w:szCs w:val="24"/>
        </w:rPr>
        <w:t xml:space="preserve">njëjtë </w:t>
      </w:r>
      <w:r w:rsidRPr="007A4926">
        <w:rPr>
          <w:rFonts w:ascii="Book Antiqua" w:hAnsi="Book Antiqua" w:cs="Times New Roman"/>
          <w:sz w:val="24"/>
          <w:szCs w:val="24"/>
        </w:rPr>
        <w:t xml:space="preserve"> me pensionin e plot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përcaktuar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Ligjin për </w:t>
      </w:r>
      <w:r w:rsidR="004A205F" w:rsidRPr="007A4926">
        <w:rPr>
          <w:rFonts w:ascii="Book Antiqua" w:hAnsi="Book Antiqua" w:cs="Times New Roman"/>
          <w:sz w:val="24"/>
          <w:szCs w:val="24"/>
        </w:rPr>
        <w:t>Skemat P</w:t>
      </w:r>
      <w:r w:rsidRPr="007A4926">
        <w:rPr>
          <w:rFonts w:ascii="Book Antiqua" w:hAnsi="Book Antiqua" w:cs="Times New Roman"/>
          <w:sz w:val="24"/>
          <w:szCs w:val="24"/>
        </w:rPr>
        <w:t>ensionale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4A205F" w:rsidRPr="007A4926">
        <w:rPr>
          <w:rFonts w:ascii="Book Antiqua" w:hAnsi="Book Antiqua" w:cs="Times New Roman"/>
          <w:sz w:val="24"/>
          <w:szCs w:val="24"/>
        </w:rPr>
        <w:t>F</w:t>
      </w:r>
      <w:r w:rsidRPr="007A4926">
        <w:rPr>
          <w:rFonts w:ascii="Book Antiqua" w:hAnsi="Book Antiqua" w:cs="Times New Roman"/>
          <w:sz w:val="24"/>
          <w:szCs w:val="24"/>
        </w:rPr>
        <w:t xml:space="preserve">inancuara nga </w:t>
      </w:r>
      <w:r w:rsidR="004A205F" w:rsidRPr="007A4926">
        <w:rPr>
          <w:rFonts w:ascii="Book Antiqua" w:hAnsi="Book Antiqua" w:cs="Times New Roman"/>
          <w:sz w:val="24"/>
          <w:szCs w:val="24"/>
        </w:rPr>
        <w:t>S</w:t>
      </w:r>
      <w:r w:rsidRPr="007A4926">
        <w:rPr>
          <w:rFonts w:ascii="Book Antiqua" w:hAnsi="Book Antiqua" w:cs="Times New Roman"/>
          <w:sz w:val="24"/>
          <w:szCs w:val="24"/>
        </w:rPr>
        <w:t xml:space="preserve">htetit. Duke ditur se qëllimi i </w:t>
      </w:r>
      <w:r w:rsidR="004A205F" w:rsidRPr="007A4926">
        <w:rPr>
          <w:rFonts w:ascii="Book Antiqua" w:hAnsi="Book Antiqua" w:cs="Times New Roman"/>
          <w:sz w:val="24"/>
          <w:szCs w:val="24"/>
        </w:rPr>
        <w:t>L</w:t>
      </w:r>
      <w:r w:rsidRPr="007A4926">
        <w:rPr>
          <w:rFonts w:ascii="Book Antiqua" w:hAnsi="Book Antiqua" w:cs="Times New Roman"/>
          <w:sz w:val="24"/>
          <w:szCs w:val="24"/>
        </w:rPr>
        <w:t xml:space="preserve">igjit për Skemën e </w:t>
      </w:r>
      <w:r w:rsidR="004A205F" w:rsidRPr="007A4926">
        <w:rPr>
          <w:rFonts w:ascii="Book Antiqua" w:hAnsi="Book Antiqua" w:cs="Times New Roman"/>
          <w:sz w:val="24"/>
          <w:szCs w:val="24"/>
        </w:rPr>
        <w:t>Ndihmës S</w:t>
      </w:r>
      <w:r w:rsidRPr="007A4926">
        <w:rPr>
          <w:rFonts w:ascii="Book Antiqua" w:hAnsi="Book Antiqua" w:cs="Times New Roman"/>
          <w:sz w:val="24"/>
          <w:szCs w:val="24"/>
        </w:rPr>
        <w:t>ociale</w:t>
      </w:r>
      <w:r w:rsidR="004A205F" w:rsidRPr="007A4926">
        <w:rPr>
          <w:rFonts w:ascii="Book Antiqua" w:hAnsi="Book Antiqua" w:cs="Times New Roman"/>
          <w:sz w:val="24"/>
          <w:szCs w:val="24"/>
        </w:rPr>
        <w:t>,</w:t>
      </w:r>
      <w:r w:rsidRPr="007A4926">
        <w:rPr>
          <w:rFonts w:ascii="Book Antiqua" w:hAnsi="Book Antiqua" w:cs="Times New Roman"/>
          <w:sz w:val="24"/>
          <w:szCs w:val="24"/>
        </w:rPr>
        <w:t xml:space="preserve"> është mbrojta nga shteti vetëm për familje të cilat nuk kan</w:t>
      </w:r>
      <w:r w:rsidR="004A205F" w:rsidRPr="007A4926">
        <w:rPr>
          <w:rFonts w:ascii="Book Antiqua" w:hAnsi="Book Antiqua" w:cs="Times New Roman"/>
          <w:sz w:val="24"/>
          <w:szCs w:val="24"/>
        </w:rPr>
        <w:t>ë</w:t>
      </w:r>
      <w:r w:rsidRPr="007A4926">
        <w:rPr>
          <w:rFonts w:ascii="Book Antiqua" w:hAnsi="Book Antiqua" w:cs="Times New Roman"/>
          <w:sz w:val="24"/>
          <w:szCs w:val="24"/>
        </w:rPr>
        <w:t xml:space="preserve"> kurrfarë të ardhurash apo burim ekzistenc</w:t>
      </w:r>
      <w:r w:rsidR="004A205F" w:rsidRPr="007A4926">
        <w:rPr>
          <w:rFonts w:ascii="Book Antiqua" w:hAnsi="Book Antiqua" w:cs="Times New Roman"/>
          <w:sz w:val="24"/>
          <w:szCs w:val="24"/>
        </w:rPr>
        <w:t>e</w:t>
      </w:r>
      <w:r w:rsidRPr="007A4926">
        <w:rPr>
          <w:rFonts w:ascii="Book Antiqua" w:hAnsi="Book Antiqua" w:cs="Times New Roman"/>
          <w:sz w:val="24"/>
          <w:szCs w:val="24"/>
        </w:rPr>
        <w:t>, si dhe duke pasur parasysh pagesat e ndryshme jo të harmonizuara të llojeve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përfitimeve financiare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PAK</w:t>
      </w:r>
      <w:r w:rsidR="004A205F" w:rsidRPr="007A4926">
        <w:rPr>
          <w:rFonts w:ascii="Book Antiqua" w:hAnsi="Book Antiqua" w:cs="Times New Roman"/>
          <w:sz w:val="24"/>
          <w:szCs w:val="24"/>
        </w:rPr>
        <w:t>-së</w:t>
      </w:r>
      <w:r w:rsidRPr="007A4926">
        <w:rPr>
          <w:rFonts w:ascii="Book Antiqua" w:hAnsi="Book Antiqua" w:cs="Times New Roman"/>
          <w:sz w:val="24"/>
          <w:szCs w:val="24"/>
        </w:rPr>
        <w:t xml:space="preserve">, nga zbatuesit e </w:t>
      </w:r>
      <w:r w:rsidRPr="007A4926">
        <w:rPr>
          <w:rFonts w:ascii="Book Antiqua" w:hAnsi="Book Antiqua" w:cs="Times New Roman"/>
          <w:sz w:val="24"/>
          <w:szCs w:val="24"/>
        </w:rPr>
        <w:lastRenderedPageBreak/>
        <w:t>këtij ligjit, janë paraqitur kërkesa q</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personat me aftësi të kufizuar</w:t>
      </w:r>
      <w:r w:rsidR="004A205F" w:rsidRPr="007A4926">
        <w:rPr>
          <w:rFonts w:ascii="Book Antiqua" w:hAnsi="Book Antiqua" w:cs="Times New Roman"/>
          <w:sz w:val="24"/>
          <w:szCs w:val="24"/>
        </w:rPr>
        <w:t>a</w:t>
      </w:r>
      <w:r w:rsidRPr="007A4926">
        <w:rPr>
          <w:rFonts w:ascii="Book Antiqua" w:hAnsi="Book Antiqua" w:cs="Times New Roman"/>
          <w:sz w:val="24"/>
          <w:szCs w:val="24"/>
        </w:rPr>
        <w:t xml:space="preserve"> si përfitues të mos trajtohen si pjesë e Kategorisë së I të Ligjit të Skemës së Asistencës Sociale.</w:t>
      </w:r>
    </w:p>
    <w:p w:rsidR="00C815E4" w:rsidRPr="007A4926" w:rsidRDefault="00C815E4" w:rsidP="007A4926">
      <w:pPr>
        <w:jc w:val="both"/>
        <w:rPr>
          <w:rFonts w:ascii="Book Antiqua" w:hAnsi="Book Antiqua" w:cs="Times New Roman"/>
          <w:sz w:val="24"/>
          <w:szCs w:val="24"/>
        </w:rPr>
      </w:pPr>
      <w:r w:rsidRPr="007A4926">
        <w:rPr>
          <w:rFonts w:ascii="Book Antiqua" w:hAnsi="Book Antiqua" w:cs="Times New Roman"/>
          <w:bCs/>
          <w:sz w:val="24"/>
          <w:szCs w:val="24"/>
        </w:rPr>
        <w:t>Problem tjetër n</w:t>
      </w:r>
      <w:r w:rsidR="0052055C" w:rsidRPr="007A4926">
        <w:rPr>
          <w:rFonts w:ascii="Book Antiqua" w:hAnsi="Book Antiqua" w:cs="Times New Roman"/>
          <w:bCs/>
          <w:sz w:val="24"/>
          <w:szCs w:val="24"/>
        </w:rPr>
        <w:t>ë</w:t>
      </w:r>
      <w:r w:rsidRPr="007A4926">
        <w:rPr>
          <w:rFonts w:ascii="Book Antiqua" w:hAnsi="Book Antiqua" w:cs="Times New Roman"/>
          <w:bCs/>
          <w:sz w:val="24"/>
          <w:szCs w:val="24"/>
        </w:rPr>
        <w:t xml:space="preserve"> kuptimin e trajtimit t</w:t>
      </w:r>
      <w:r w:rsidR="002C7C41" w:rsidRPr="007A4926">
        <w:rPr>
          <w:rFonts w:ascii="Book Antiqua" w:hAnsi="Book Antiqua" w:cs="Times New Roman"/>
          <w:bCs/>
          <w:sz w:val="24"/>
          <w:szCs w:val="24"/>
        </w:rPr>
        <w:t>ë</w:t>
      </w:r>
      <w:r w:rsidR="007B63AB" w:rsidRPr="007A4926">
        <w:rPr>
          <w:rFonts w:ascii="Book Antiqua" w:hAnsi="Book Antiqua" w:cs="Times New Roman"/>
          <w:bCs/>
          <w:sz w:val="24"/>
          <w:szCs w:val="24"/>
        </w:rPr>
        <w:t xml:space="preserve"> barabart</w:t>
      </w:r>
      <w:r w:rsidR="004A205F" w:rsidRPr="007A4926">
        <w:rPr>
          <w:rFonts w:ascii="Book Antiqua" w:hAnsi="Book Antiqua" w:cs="Times New Roman"/>
          <w:bCs/>
          <w:sz w:val="24"/>
          <w:szCs w:val="24"/>
        </w:rPr>
        <w:t>ë</w:t>
      </w:r>
      <w:r w:rsidR="007B63AB" w:rsidRPr="007A4926">
        <w:rPr>
          <w:rFonts w:ascii="Book Antiqua" w:hAnsi="Book Antiqua" w:cs="Times New Roman"/>
          <w:bCs/>
          <w:sz w:val="24"/>
          <w:szCs w:val="24"/>
        </w:rPr>
        <w:t xml:space="preserve"> t</w:t>
      </w:r>
      <w:r w:rsidR="0052055C" w:rsidRPr="007A4926">
        <w:rPr>
          <w:rFonts w:ascii="Book Antiqua" w:hAnsi="Book Antiqua" w:cs="Times New Roman"/>
          <w:bCs/>
          <w:sz w:val="24"/>
          <w:szCs w:val="24"/>
        </w:rPr>
        <w:t>ë</w:t>
      </w:r>
      <w:r w:rsidR="007B63AB" w:rsidRPr="007A4926">
        <w:rPr>
          <w:rFonts w:ascii="Book Antiqua" w:hAnsi="Book Antiqua" w:cs="Times New Roman"/>
          <w:bCs/>
          <w:sz w:val="24"/>
          <w:szCs w:val="24"/>
        </w:rPr>
        <w:t xml:space="preserve"> </w:t>
      </w:r>
      <w:r w:rsidRPr="007A4926">
        <w:rPr>
          <w:rFonts w:ascii="Book Antiqua" w:hAnsi="Book Antiqua" w:cs="Times New Roman"/>
          <w:bCs/>
          <w:sz w:val="24"/>
          <w:szCs w:val="24"/>
        </w:rPr>
        <w:t>t</w:t>
      </w:r>
      <w:r w:rsidR="0052055C" w:rsidRPr="007A4926">
        <w:rPr>
          <w:rFonts w:ascii="Book Antiqua" w:hAnsi="Book Antiqua" w:cs="Times New Roman"/>
          <w:bCs/>
          <w:sz w:val="24"/>
          <w:szCs w:val="24"/>
        </w:rPr>
        <w:t>ë</w:t>
      </w:r>
      <w:r w:rsidRPr="007A4926">
        <w:rPr>
          <w:rFonts w:ascii="Book Antiqua" w:hAnsi="Book Antiqua" w:cs="Times New Roman"/>
          <w:bCs/>
          <w:sz w:val="24"/>
          <w:szCs w:val="24"/>
        </w:rPr>
        <w:t xml:space="preserve"> gjithë PAK</w:t>
      </w:r>
      <w:r w:rsidR="000729CD" w:rsidRPr="007A4926">
        <w:rPr>
          <w:rFonts w:ascii="Book Antiqua" w:hAnsi="Book Antiqua" w:cs="Times New Roman"/>
          <w:bCs/>
          <w:sz w:val="24"/>
          <w:szCs w:val="24"/>
        </w:rPr>
        <w:t>-</w:t>
      </w:r>
      <w:r w:rsidR="00626F64" w:rsidRPr="007A4926">
        <w:rPr>
          <w:rFonts w:ascii="Book Antiqua" w:hAnsi="Book Antiqua" w:cs="Times New Roman"/>
          <w:bCs/>
          <w:sz w:val="24"/>
          <w:szCs w:val="24"/>
        </w:rPr>
        <w:t>së</w:t>
      </w:r>
      <w:r w:rsidRPr="007A4926">
        <w:rPr>
          <w:rFonts w:ascii="Book Antiqua" w:hAnsi="Book Antiqua" w:cs="Times New Roman"/>
          <w:bCs/>
          <w:sz w:val="24"/>
          <w:szCs w:val="24"/>
        </w:rPr>
        <w:t>, është  shënuar n</w:t>
      </w:r>
      <w:r w:rsidR="0052055C" w:rsidRPr="007A4926">
        <w:rPr>
          <w:rFonts w:ascii="Book Antiqua" w:hAnsi="Book Antiqua" w:cs="Times New Roman"/>
          <w:bCs/>
          <w:sz w:val="24"/>
          <w:szCs w:val="24"/>
        </w:rPr>
        <w:t>ë</w:t>
      </w:r>
      <w:r w:rsidRPr="007A4926">
        <w:rPr>
          <w:rFonts w:ascii="Book Antiqua" w:hAnsi="Book Antiqua" w:cs="Times New Roman"/>
          <w:bCs/>
          <w:sz w:val="24"/>
          <w:szCs w:val="24"/>
        </w:rPr>
        <w:t xml:space="preserve"> Ligjin Nr.</w:t>
      </w:r>
      <w:r w:rsidR="002D675E" w:rsidRPr="007A4926">
        <w:rPr>
          <w:rFonts w:ascii="Book Antiqua" w:hAnsi="Book Antiqua" w:cs="Times New Roman"/>
          <w:bCs/>
          <w:sz w:val="24"/>
          <w:szCs w:val="24"/>
        </w:rPr>
        <w:t xml:space="preserve"> </w:t>
      </w:r>
      <w:r w:rsidRPr="007A4926">
        <w:rPr>
          <w:rFonts w:ascii="Book Antiqua" w:hAnsi="Book Antiqua" w:cs="Times New Roman"/>
          <w:bCs/>
          <w:sz w:val="24"/>
          <w:szCs w:val="24"/>
        </w:rPr>
        <w:t xml:space="preserve">03/L-022 për </w:t>
      </w:r>
      <w:r w:rsidR="002D675E" w:rsidRPr="007A4926">
        <w:rPr>
          <w:rFonts w:ascii="Book Antiqua" w:hAnsi="Book Antiqua" w:cs="Times New Roman"/>
          <w:bCs/>
          <w:sz w:val="24"/>
          <w:szCs w:val="24"/>
        </w:rPr>
        <w:t>Përkrahje Materiale Familjeve të Fëmijëve me Aftësi të Kufizuar të Përhershme</w:t>
      </w:r>
      <w:r w:rsidRPr="007A4926">
        <w:rPr>
          <w:rFonts w:ascii="Book Antiqua" w:hAnsi="Book Antiqua" w:cs="Times New Roman"/>
          <w:bCs/>
          <w:sz w:val="24"/>
          <w:szCs w:val="24"/>
        </w:rPr>
        <w:t xml:space="preserve">. </w:t>
      </w:r>
      <w:r w:rsidRPr="007A4926">
        <w:rPr>
          <w:rFonts w:ascii="Book Antiqua" w:hAnsi="Book Antiqua" w:cs="Times New Roman"/>
          <w:sz w:val="24"/>
          <w:szCs w:val="24"/>
        </w:rPr>
        <w:t>Me këtë ligj rregullohet e drejta për përkrahje materiale familjeve të cilët ruajnë dhe përkujdesen për fëmijët me aftësi të kufizuar</w:t>
      </w:r>
      <w:r w:rsidR="002D675E" w:rsidRPr="007A4926">
        <w:rPr>
          <w:rFonts w:ascii="Book Antiqua" w:hAnsi="Book Antiqua" w:cs="Times New Roman"/>
          <w:sz w:val="24"/>
          <w:szCs w:val="24"/>
        </w:rPr>
        <w:t>a</w:t>
      </w:r>
      <w:r w:rsidRPr="007A4926">
        <w:rPr>
          <w:rFonts w:ascii="Book Antiqua" w:hAnsi="Book Antiqua" w:cs="Times New Roman"/>
          <w:sz w:val="24"/>
          <w:szCs w:val="24"/>
        </w:rPr>
        <w:t xml:space="preserve"> të përhershme prej moshës 1—18 vjet.  Sipas Ligjit Nr. 03/L-022  </w:t>
      </w:r>
      <w:r w:rsidRPr="007A4926">
        <w:rPr>
          <w:rFonts w:ascii="Book Antiqua" w:hAnsi="Book Antiqua" w:cs="Times New Roman"/>
          <w:bCs/>
          <w:sz w:val="24"/>
          <w:szCs w:val="24"/>
        </w:rPr>
        <w:t>për Përkrahje Materiale Familjeve të Fëmijëve me Aftësi të Kufizuar të Përhershme</w:t>
      </w:r>
      <w:r w:rsidRPr="007A4926">
        <w:rPr>
          <w:rFonts w:ascii="Book Antiqua" w:hAnsi="Book Antiqua" w:cs="Times New Roman"/>
          <w:sz w:val="24"/>
          <w:szCs w:val="24"/>
        </w:rPr>
        <w:t>, t</w:t>
      </w:r>
      <w:r w:rsidR="00FA3B81" w:rsidRPr="007A4926">
        <w:rPr>
          <w:rFonts w:ascii="Book Antiqua" w:hAnsi="Book Antiqua" w:cs="Times New Roman"/>
          <w:sz w:val="24"/>
          <w:szCs w:val="24"/>
        </w:rPr>
        <w:t>ë</w:t>
      </w:r>
      <w:r w:rsidR="002D675E" w:rsidRPr="007A4926">
        <w:rPr>
          <w:rFonts w:ascii="Book Antiqua" w:hAnsi="Book Antiqua" w:cs="Times New Roman"/>
          <w:sz w:val="24"/>
          <w:szCs w:val="24"/>
        </w:rPr>
        <w:t xml:space="preserve"> gjithë fëmijët e moshës 1 </w:t>
      </w:r>
      <w:r w:rsidRPr="007A4926">
        <w:rPr>
          <w:rFonts w:ascii="Book Antiqua" w:hAnsi="Book Antiqua" w:cs="Times New Roman"/>
          <w:sz w:val="24"/>
          <w:szCs w:val="24"/>
        </w:rPr>
        <w:t>deri 18, t</w:t>
      </w:r>
      <w:r w:rsidR="00FA3B81" w:rsidRPr="007A4926">
        <w:rPr>
          <w:rFonts w:ascii="Book Antiqua" w:hAnsi="Book Antiqua" w:cs="Times New Roman"/>
          <w:sz w:val="24"/>
          <w:szCs w:val="24"/>
        </w:rPr>
        <w:t>ë</w:t>
      </w:r>
      <w:r w:rsidRPr="007A4926">
        <w:rPr>
          <w:rFonts w:ascii="Book Antiqua" w:hAnsi="Book Antiqua" w:cs="Times New Roman"/>
          <w:sz w:val="24"/>
          <w:szCs w:val="24"/>
        </w:rPr>
        <w:t xml:space="preserve"> cilët i plotësojnë </w:t>
      </w:r>
      <w:r w:rsidR="002D675E" w:rsidRPr="007A4926">
        <w:rPr>
          <w:rFonts w:ascii="Book Antiqua" w:hAnsi="Book Antiqua" w:cs="Times New Roman"/>
          <w:sz w:val="24"/>
          <w:szCs w:val="24"/>
        </w:rPr>
        <w:t>kriteret sipas këtij ligji, kanë</w:t>
      </w:r>
      <w:r w:rsidRPr="007A4926">
        <w:rPr>
          <w:rFonts w:ascii="Book Antiqua" w:hAnsi="Book Antiqua" w:cs="Times New Roman"/>
          <w:sz w:val="24"/>
          <w:szCs w:val="24"/>
        </w:rPr>
        <w:t xml:space="preserve"> t</w:t>
      </w:r>
      <w:r w:rsidR="00FA3B81" w:rsidRPr="007A4926">
        <w:rPr>
          <w:rFonts w:ascii="Book Antiqua" w:hAnsi="Book Antiqua" w:cs="Times New Roman"/>
          <w:sz w:val="24"/>
          <w:szCs w:val="24"/>
        </w:rPr>
        <w:t>ë</w:t>
      </w:r>
      <w:r w:rsidR="002D675E" w:rsidRPr="007A4926">
        <w:rPr>
          <w:rFonts w:ascii="Book Antiqua" w:hAnsi="Book Antiqua" w:cs="Times New Roman"/>
          <w:sz w:val="24"/>
          <w:szCs w:val="24"/>
        </w:rPr>
        <w:t xml:space="preserve"> drejtën e përfitimit financiar</w:t>
      </w:r>
      <w:r w:rsidRPr="007A4926">
        <w:rPr>
          <w:rFonts w:ascii="Book Antiqua" w:hAnsi="Book Antiqua" w:cs="Times New Roman"/>
          <w:sz w:val="24"/>
          <w:szCs w:val="24"/>
        </w:rPr>
        <w:t xml:space="preserve"> prej 100 euro n</w:t>
      </w:r>
      <w:r w:rsidR="00FA3B81" w:rsidRPr="007A4926">
        <w:rPr>
          <w:rFonts w:ascii="Book Antiqua" w:hAnsi="Book Antiqua" w:cs="Times New Roman"/>
          <w:sz w:val="24"/>
          <w:szCs w:val="24"/>
        </w:rPr>
        <w:t>ë</w:t>
      </w:r>
      <w:r w:rsidRPr="007A4926">
        <w:rPr>
          <w:rFonts w:ascii="Book Antiqua" w:hAnsi="Book Antiqua" w:cs="Times New Roman"/>
          <w:sz w:val="24"/>
          <w:szCs w:val="24"/>
        </w:rPr>
        <w:t xml:space="preserve"> muaj. Këto pagesa ndërpriten, me rastin e njohjes së të drejtës n</w:t>
      </w:r>
      <w:r w:rsidR="00FA3B81" w:rsidRPr="007A4926">
        <w:rPr>
          <w:rFonts w:ascii="Book Antiqua" w:hAnsi="Book Antiqua" w:cs="Times New Roman"/>
          <w:sz w:val="24"/>
          <w:szCs w:val="24"/>
        </w:rPr>
        <w:t>ë</w:t>
      </w:r>
      <w:r w:rsidRPr="007A4926">
        <w:rPr>
          <w:rFonts w:ascii="Book Antiqua" w:hAnsi="Book Antiqua" w:cs="Times New Roman"/>
          <w:sz w:val="24"/>
          <w:szCs w:val="24"/>
        </w:rPr>
        <w:t xml:space="preserve"> pension t</w:t>
      </w:r>
      <w:r w:rsidR="00FA3B81" w:rsidRPr="007A4926">
        <w:rPr>
          <w:rFonts w:ascii="Book Antiqua" w:hAnsi="Book Antiqua" w:cs="Times New Roman"/>
          <w:sz w:val="24"/>
          <w:szCs w:val="24"/>
        </w:rPr>
        <w:t>ë</w:t>
      </w:r>
      <w:r w:rsidRPr="007A4926">
        <w:rPr>
          <w:rFonts w:ascii="Book Antiqua" w:hAnsi="Book Antiqua" w:cs="Times New Roman"/>
          <w:sz w:val="24"/>
          <w:szCs w:val="24"/>
        </w:rPr>
        <w:t xml:space="preserve"> plo</w:t>
      </w:r>
      <w:r w:rsidR="00046B03" w:rsidRPr="007A4926">
        <w:rPr>
          <w:rFonts w:ascii="Book Antiqua" w:hAnsi="Book Antiqua" w:cs="Times New Roman"/>
          <w:sz w:val="24"/>
          <w:szCs w:val="24"/>
        </w:rPr>
        <w:t xml:space="preserve">të  </w:t>
      </w:r>
      <w:r w:rsidRPr="007A4926">
        <w:rPr>
          <w:rFonts w:ascii="Book Antiqua" w:hAnsi="Book Antiqua" w:cs="Times New Roman"/>
          <w:sz w:val="24"/>
          <w:szCs w:val="24"/>
        </w:rPr>
        <w:t>t</w:t>
      </w:r>
      <w:r w:rsidR="00FA3B81" w:rsidRPr="007A4926">
        <w:rPr>
          <w:rFonts w:ascii="Book Antiqua" w:hAnsi="Book Antiqua" w:cs="Times New Roman"/>
          <w:sz w:val="24"/>
          <w:szCs w:val="24"/>
        </w:rPr>
        <w:t>ë</w:t>
      </w:r>
      <w:r w:rsidR="00046B03" w:rsidRPr="007A4926">
        <w:rPr>
          <w:rFonts w:ascii="Book Antiqua" w:hAnsi="Book Antiqua" w:cs="Times New Roman"/>
          <w:sz w:val="24"/>
          <w:szCs w:val="24"/>
        </w:rPr>
        <w:t xml:space="preserve"> </w:t>
      </w:r>
      <w:r w:rsidR="009A5085" w:rsidRPr="007A4926">
        <w:rPr>
          <w:rFonts w:ascii="Book Antiqua" w:hAnsi="Book Antiqua" w:cs="Times New Roman"/>
          <w:sz w:val="24"/>
          <w:szCs w:val="24"/>
        </w:rPr>
        <w:t>paaftësisë</w:t>
      </w:r>
      <w:r w:rsidRPr="007A4926">
        <w:rPr>
          <w:rFonts w:ascii="Book Antiqua" w:hAnsi="Book Antiqua" w:cs="Times New Roman"/>
          <w:sz w:val="24"/>
          <w:szCs w:val="24"/>
        </w:rPr>
        <w:t xml:space="preserve"> s</w:t>
      </w:r>
      <w:r w:rsidR="00046B03" w:rsidRPr="007A4926">
        <w:rPr>
          <w:rFonts w:ascii="Book Antiqua" w:hAnsi="Book Antiqua" w:cs="Times New Roman"/>
          <w:sz w:val="24"/>
          <w:szCs w:val="24"/>
        </w:rPr>
        <w:t>ë</w:t>
      </w:r>
      <w:r w:rsidRPr="007A4926">
        <w:rPr>
          <w:rFonts w:ascii="Book Antiqua" w:hAnsi="Book Antiqua" w:cs="Times New Roman"/>
          <w:sz w:val="24"/>
          <w:szCs w:val="24"/>
        </w:rPr>
        <w:t xml:space="preserve"> përhershme i përcaktuare sipas Ligjit për </w:t>
      </w:r>
      <w:r w:rsidR="002D675E" w:rsidRPr="007A4926">
        <w:rPr>
          <w:rFonts w:ascii="Book Antiqua" w:hAnsi="Book Antiqua" w:cs="Times New Roman"/>
          <w:sz w:val="24"/>
          <w:szCs w:val="24"/>
        </w:rPr>
        <w:t>Skemat P</w:t>
      </w:r>
      <w:r w:rsidRPr="007A4926">
        <w:rPr>
          <w:rFonts w:ascii="Book Antiqua" w:hAnsi="Book Antiqua" w:cs="Times New Roman"/>
          <w:sz w:val="24"/>
          <w:szCs w:val="24"/>
        </w:rPr>
        <w:t>ensionale t</w:t>
      </w:r>
      <w:r w:rsidR="0045722F"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2D675E" w:rsidRPr="007A4926">
        <w:rPr>
          <w:rFonts w:ascii="Book Antiqua" w:hAnsi="Book Antiqua" w:cs="Times New Roman"/>
          <w:sz w:val="24"/>
          <w:szCs w:val="24"/>
        </w:rPr>
        <w:t>F</w:t>
      </w:r>
      <w:r w:rsidRPr="007A4926">
        <w:rPr>
          <w:rFonts w:ascii="Book Antiqua" w:hAnsi="Book Antiqua" w:cs="Times New Roman"/>
          <w:sz w:val="24"/>
          <w:szCs w:val="24"/>
        </w:rPr>
        <w:t>inancuar</w:t>
      </w:r>
      <w:r w:rsidR="002D675E" w:rsidRPr="007A4926">
        <w:rPr>
          <w:rFonts w:ascii="Book Antiqua" w:hAnsi="Book Antiqua" w:cs="Times New Roman"/>
          <w:sz w:val="24"/>
          <w:szCs w:val="24"/>
        </w:rPr>
        <w:t>a nga S</w:t>
      </w:r>
      <w:r w:rsidRPr="007A4926">
        <w:rPr>
          <w:rFonts w:ascii="Book Antiqua" w:hAnsi="Book Antiqua" w:cs="Times New Roman"/>
          <w:sz w:val="24"/>
          <w:szCs w:val="24"/>
        </w:rPr>
        <w:t>hteti. Ky lloj mos</w:t>
      </w:r>
      <w:r w:rsidR="002D675E" w:rsidRPr="007A4926">
        <w:rPr>
          <w:rFonts w:ascii="Book Antiqua" w:hAnsi="Book Antiqua" w:cs="Times New Roman"/>
          <w:sz w:val="24"/>
          <w:szCs w:val="24"/>
        </w:rPr>
        <w:t xml:space="preserve"> </w:t>
      </w:r>
      <w:r w:rsidRPr="007A4926">
        <w:rPr>
          <w:rFonts w:ascii="Book Antiqua" w:hAnsi="Book Antiqua" w:cs="Times New Roman"/>
          <w:sz w:val="24"/>
          <w:szCs w:val="24"/>
        </w:rPr>
        <w:t>harmonizimi, është evidentuar n</w:t>
      </w:r>
      <w:r w:rsidR="00046B03" w:rsidRPr="007A4926">
        <w:rPr>
          <w:rFonts w:ascii="Book Antiqua" w:hAnsi="Book Antiqua" w:cs="Times New Roman"/>
          <w:sz w:val="24"/>
          <w:szCs w:val="24"/>
        </w:rPr>
        <w:t>ë</w:t>
      </w:r>
      <w:r w:rsidRPr="007A4926">
        <w:rPr>
          <w:rFonts w:ascii="Book Antiqua" w:hAnsi="Book Antiqua" w:cs="Times New Roman"/>
          <w:sz w:val="24"/>
          <w:szCs w:val="24"/>
        </w:rPr>
        <w:t xml:space="preserve"> pagesat e këtyre kategorive me rastin e kalimit nga skema e përkrahjes së fëmijëve 1-18 vjeç,  në skemën e pensioneve të a</w:t>
      </w:r>
      <w:r w:rsidR="002C7C41" w:rsidRPr="007A4926">
        <w:rPr>
          <w:rFonts w:ascii="Book Antiqua" w:hAnsi="Book Antiqua" w:cs="Times New Roman"/>
          <w:sz w:val="24"/>
          <w:szCs w:val="24"/>
        </w:rPr>
        <w:t>ftësisë së kufizuar 18-64 vjeç.</w:t>
      </w:r>
    </w:p>
    <w:p w:rsidR="002C7C41" w:rsidRPr="007A4926" w:rsidRDefault="002C7C41" w:rsidP="007A4926">
      <w:pPr>
        <w:jc w:val="both"/>
        <w:rPr>
          <w:rFonts w:ascii="Book Antiqua" w:hAnsi="Book Antiqua" w:cs="Times New Roman"/>
          <w:sz w:val="24"/>
          <w:szCs w:val="24"/>
        </w:rPr>
      </w:pPr>
      <w:r w:rsidRPr="007A4926">
        <w:rPr>
          <w:rFonts w:ascii="Book Antiqua" w:hAnsi="Book Antiqua" w:cs="Times New Roman"/>
          <w:sz w:val="24"/>
          <w:szCs w:val="24"/>
        </w:rPr>
        <w:t>Gjithashtu</w:t>
      </w:r>
      <w:r w:rsidR="002D675E" w:rsidRPr="007A4926">
        <w:rPr>
          <w:rFonts w:ascii="Book Antiqua" w:hAnsi="Book Antiqua" w:cs="Times New Roman"/>
          <w:sz w:val="24"/>
          <w:szCs w:val="24"/>
        </w:rPr>
        <w:t>,</w:t>
      </w:r>
      <w:r w:rsidRPr="007A4926">
        <w:rPr>
          <w:rFonts w:ascii="Book Antiqua" w:hAnsi="Book Antiqua" w:cs="Times New Roman"/>
          <w:sz w:val="24"/>
          <w:szCs w:val="24"/>
        </w:rPr>
        <w:t xml:space="preserve"> legjislacion</w:t>
      </w:r>
      <w:r w:rsidR="002D675E" w:rsidRPr="007A4926">
        <w:rPr>
          <w:rFonts w:ascii="Book Antiqua" w:hAnsi="Book Antiqua" w:cs="Times New Roman"/>
          <w:sz w:val="24"/>
          <w:szCs w:val="24"/>
        </w:rPr>
        <w:t>i</w:t>
      </w:r>
      <w:r w:rsidRPr="007A4926">
        <w:rPr>
          <w:rFonts w:ascii="Book Antiqua" w:hAnsi="Book Antiqua" w:cs="Times New Roman"/>
          <w:sz w:val="24"/>
          <w:szCs w:val="24"/>
        </w:rPr>
        <w:t xml:space="preserve"> në fuqi nuk përkrah fëmijët nga mosha 0-1, </w:t>
      </w:r>
      <w:r w:rsidR="007B63AB" w:rsidRPr="007A4926">
        <w:rPr>
          <w:rFonts w:ascii="Book Antiqua" w:hAnsi="Book Antiqua" w:cs="Times New Roman"/>
          <w:sz w:val="24"/>
          <w:szCs w:val="24"/>
        </w:rPr>
        <w:t xml:space="preserve">dhe </w:t>
      </w:r>
      <w:r w:rsidRPr="007A4926">
        <w:rPr>
          <w:rFonts w:ascii="Book Antiqua" w:hAnsi="Book Antiqua" w:cs="Times New Roman"/>
          <w:sz w:val="24"/>
          <w:szCs w:val="24"/>
        </w:rPr>
        <w:t xml:space="preserve">nuk garantohet asnjë shërbim </w:t>
      </w:r>
      <w:r w:rsidR="00E508DF" w:rsidRPr="007A4926">
        <w:rPr>
          <w:rFonts w:ascii="Book Antiqua" w:hAnsi="Book Antiqua" w:cs="Times New Roman"/>
          <w:sz w:val="24"/>
          <w:szCs w:val="24"/>
        </w:rPr>
        <w:t>psiko</w:t>
      </w:r>
      <w:r w:rsidR="0045722F" w:rsidRPr="007A4926">
        <w:rPr>
          <w:rFonts w:ascii="Book Antiqua" w:hAnsi="Book Antiqua" w:cs="Times New Roman"/>
          <w:sz w:val="24"/>
          <w:szCs w:val="24"/>
        </w:rPr>
        <w:t>-social</w:t>
      </w:r>
      <w:r w:rsidR="00046B03" w:rsidRPr="007A4926">
        <w:rPr>
          <w:rFonts w:ascii="Book Antiqua" w:hAnsi="Book Antiqua" w:cs="Times New Roman"/>
          <w:sz w:val="24"/>
          <w:szCs w:val="24"/>
        </w:rPr>
        <w:t xml:space="preserve"> </w:t>
      </w:r>
      <w:r w:rsidR="0045722F" w:rsidRPr="007A4926">
        <w:rPr>
          <w:rFonts w:ascii="Book Antiqua" w:hAnsi="Book Antiqua" w:cs="Times New Roman"/>
          <w:sz w:val="24"/>
          <w:szCs w:val="24"/>
        </w:rPr>
        <w:t>për</w:t>
      </w:r>
      <w:r w:rsidR="00E508DF" w:rsidRPr="007A4926">
        <w:rPr>
          <w:rFonts w:ascii="Book Antiqua" w:hAnsi="Book Antiqua" w:cs="Times New Roman"/>
          <w:sz w:val="24"/>
          <w:szCs w:val="24"/>
        </w:rPr>
        <w:t xml:space="preserve"> fëmijët me aftësi t</w:t>
      </w:r>
      <w:r w:rsidR="0045722F" w:rsidRPr="007A4926">
        <w:rPr>
          <w:rFonts w:ascii="Book Antiqua" w:hAnsi="Book Antiqua" w:cs="Times New Roman"/>
          <w:sz w:val="24"/>
          <w:szCs w:val="24"/>
        </w:rPr>
        <w:t>ë</w:t>
      </w:r>
      <w:r w:rsidR="00E508DF" w:rsidRPr="007A4926">
        <w:rPr>
          <w:rFonts w:ascii="Book Antiqua" w:hAnsi="Book Antiqua" w:cs="Times New Roman"/>
          <w:sz w:val="24"/>
          <w:szCs w:val="24"/>
        </w:rPr>
        <w:t xml:space="preserve"> kufizuar</w:t>
      </w:r>
      <w:r w:rsidR="002D675E" w:rsidRPr="007A4926">
        <w:rPr>
          <w:rFonts w:ascii="Book Antiqua" w:hAnsi="Book Antiqua" w:cs="Times New Roman"/>
          <w:sz w:val="24"/>
          <w:szCs w:val="24"/>
        </w:rPr>
        <w:t>a</w:t>
      </w:r>
      <w:r w:rsidR="0045722F" w:rsidRPr="007A4926">
        <w:rPr>
          <w:rFonts w:ascii="Book Antiqua" w:hAnsi="Book Antiqua" w:cs="Times New Roman"/>
          <w:sz w:val="24"/>
          <w:szCs w:val="24"/>
        </w:rPr>
        <w:t>,</w:t>
      </w:r>
      <w:r w:rsidR="00046B03" w:rsidRPr="007A4926">
        <w:rPr>
          <w:rFonts w:ascii="Book Antiqua" w:hAnsi="Book Antiqua" w:cs="Times New Roman"/>
          <w:sz w:val="24"/>
          <w:szCs w:val="24"/>
        </w:rPr>
        <w:t xml:space="preserve"> </w:t>
      </w:r>
      <w:r w:rsidR="0045722F" w:rsidRPr="007A4926">
        <w:rPr>
          <w:rFonts w:ascii="Book Antiqua" w:hAnsi="Book Antiqua" w:cs="Times New Roman"/>
          <w:sz w:val="24"/>
          <w:szCs w:val="24"/>
        </w:rPr>
        <w:t>nuk njihet statusi i kujdestari personal për fëmijët me aftësi të kufizuar</w:t>
      </w:r>
      <w:r w:rsidR="002D675E" w:rsidRPr="007A4926">
        <w:rPr>
          <w:rFonts w:ascii="Book Antiqua" w:hAnsi="Book Antiqua" w:cs="Times New Roman"/>
          <w:sz w:val="24"/>
          <w:szCs w:val="24"/>
        </w:rPr>
        <w:t>a</w:t>
      </w:r>
      <w:r w:rsidR="003453CD" w:rsidRPr="007A4926">
        <w:rPr>
          <w:rFonts w:ascii="Book Antiqua" w:hAnsi="Book Antiqua" w:cs="Times New Roman"/>
          <w:sz w:val="24"/>
          <w:szCs w:val="24"/>
        </w:rPr>
        <w:t>, si dhe nuk parashihen lehtësira për prindërit që kanë fëmijët me aftësi të kufizuar</w:t>
      </w:r>
      <w:r w:rsidR="002D675E" w:rsidRPr="007A4926">
        <w:rPr>
          <w:rFonts w:ascii="Book Antiqua" w:hAnsi="Book Antiqua" w:cs="Times New Roman"/>
          <w:sz w:val="24"/>
          <w:szCs w:val="24"/>
        </w:rPr>
        <w:t>a</w:t>
      </w:r>
      <w:r w:rsidR="003453CD" w:rsidRPr="007A4926">
        <w:rPr>
          <w:rFonts w:ascii="Book Antiqua" w:hAnsi="Book Antiqua" w:cs="Times New Roman"/>
          <w:sz w:val="24"/>
          <w:szCs w:val="24"/>
        </w:rPr>
        <w:t>.</w:t>
      </w:r>
    </w:p>
    <w:p w:rsidR="00E039FB" w:rsidRPr="007A4926" w:rsidRDefault="00E039FB" w:rsidP="007A4926">
      <w:pPr>
        <w:shd w:val="clear" w:color="auto" w:fill="FFFFFF"/>
        <w:spacing w:after="300"/>
        <w:jc w:val="both"/>
        <w:rPr>
          <w:rFonts w:ascii="Book Antiqua" w:hAnsi="Book Antiqua"/>
          <w:sz w:val="24"/>
          <w:szCs w:val="24"/>
        </w:rPr>
      </w:pPr>
      <w:r w:rsidRPr="007A4926">
        <w:rPr>
          <w:rFonts w:ascii="Book Antiqua" w:hAnsi="Book Antiqua"/>
          <w:sz w:val="24"/>
          <w:szCs w:val="24"/>
        </w:rPr>
        <w:t>S</w:t>
      </w:r>
      <w:r w:rsidR="002967AF" w:rsidRPr="007A4926">
        <w:rPr>
          <w:rFonts w:ascii="Book Antiqua" w:hAnsi="Book Antiqua"/>
          <w:sz w:val="24"/>
          <w:szCs w:val="24"/>
        </w:rPr>
        <w:t>ipas gjendjes aktuale q</w:t>
      </w:r>
      <w:r w:rsidR="00046B03" w:rsidRPr="007A4926">
        <w:rPr>
          <w:rFonts w:ascii="Book Antiqua" w:hAnsi="Book Antiqua"/>
          <w:sz w:val="24"/>
          <w:szCs w:val="24"/>
        </w:rPr>
        <w:t>ë</w:t>
      </w:r>
      <w:r w:rsidR="002967AF" w:rsidRPr="007A4926">
        <w:rPr>
          <w:rFonts w:ascii="Book Antiqua" w:hAnsi="Book Antiqua"/>
          <w:sz w:val="24"/>
          <w:szCs w:val="24"/>
        </w:rPr>
        <w:t xml:space="preserve"> kemi sot</w:t>
      </w:r>
      <w:r w:rsidR="009E271C" w:rsidRPr="007A4926">
        <w:rPr>
          <w:rFonts w:ascii="Book Antiqua" w:hAnsi="Book Antiqua"/>
          <w:sz w:val="24"/>
          <w:szCs w:val="24"/>
        </w:rPr>
        <w:t xml:space="preserve">, </w:t>
      </w:r>
      <w:r w:rsidRPr="007A4926">
        <w:rPr>
          <w:rFonts w:ascii="Book Antiqua" w:hAnsi="Book Antiqua"/>
          <w:sz w:val="24"/>
          <w:szCs w:val="24"/>
        </w:rPr>
        <w:t xml:space="preserve">legjislacioni i tashëm që ka të </w:t>
      </w:r>
      <w:r w:rsidR="009E271C" w:rsidRPr="007A4926">
        <w:rPr>
          <w:rFonts w:ascii="Book Antiqua" w:hAnsi="Book Antiqua"/>
          <w:sz w:val="24"/>
          <w:szCs w:val="24"/>
        </w:rPr>
        <w:t xml:space="preserve">bëjë me pensionet invalidore, </w:t>
      </w:r>
      <w:r w:rsidR="00B60363" w:rsidRPr="007A4926">
        <w:rPr>
          <w:rFonts w:ascii="Book Antiqua" w:hAnsi="Book Antiqua"/>
          <w:sz w:val="24"/>
          <w:szCs w:val="24"/>
        </w:rPr>
        <w:t>shërbim</w:t>
      </w:r>
      <w:r w:rsidR="009E271C" w:rsidRPr="007A4926">
        <w:rPr>
          <w:rFonts w:ascii="Book Antiqua" w:hAnsi="Book Antiqua"/>
          <w:sz w:val="24"/>
          <w:szCs w:val="24"/>
        </w:rPr>
        <w:t>et</w:t>
      </w:r>
      <w:r w:rsidR="00B60363" w:rsidRPr="007A4926">
        <w:rPr>
          <w:rFonts w:ascii="Book Antiqua" w:hAnsi="Book Antiqua"/>
          <w:sz w:val="24"/>
          <w:szCs w:val="24"/>
        </w:rPr>
        <w:t xml:space="preserve"> dhe përfitim</w:t>
      </w:r>
      <w:r w:rsidR="009E271C" w:rsidRPr="007A4926">
        <w:rPr>
          <w:rFonts w:ascii="Book Antiqua" w:hAnsi="Book Antiqua"/>
          <w:sz w:val="24"/>
          <w:szCs w:val="24"/>
        </w:rPr>
        <w:t xml:space="preserve">et </w:t>
      </w:r>
      <w:r w:rsidR="002D675E" w:rsidRPr="007A4926">
        <w:rPr>
          <w:rFonts w:ascii="Book Antiqua" w:hAnsi="Book Antiqua"/>
          <w:sz w:val="24"/>
          <w:szCs w:val="24"/>
        </w:rPr>
        <w:t>e tjera financiare në njërën anë</w:t>
      </w:r>
      <w:r w:rsidRPr="007A4926">
        <w:rPr>
          <w:rFonts w:ascii="Book Antiqua" w:hAnsi="Book Antiqua"/>
          <w:sz w:val="24"/>
          <w:szCs w:val="24"/>
        </w:rPr>
        <w:t xml:space="preserve"> dhe aftësia për punë, riaftësimi dhe punësimi i personave me aftësi të kufizuara, në anën tjetër, përmban kundërshtime të caktuara. Përveç kësaj, fushëveprimi i këtij legjislacioni nuk i mbulon të</w:t>
      </w:r>
      <w:r w:rsidR="00B60363" w:rsidRPr="007A4926">
        <w:rPr>
          <w:rFonts w:ascii="Book Antiqua" w:hAnsi="Book Antiqua"/>
          <w:sz w:val="24"/>
          <w:szCs w:val="24"/>
        </w:rPr>
        <w:t xml:space="preserve"> gjitha </w:t>
      </w:r>
      <w:r w:rsidR="002967AF" w:rsidRPr="007A4926">
        <w:rPr>
          <w:rFonts w:ascii="Book Antiqua" w:hAnsi="Book Antiqua"/>
          <w:sz w:val="24"/>
          <w:szCs w:val="24"/>
        </w:rPr>
        <w:t xml:space="preserve"> llojet e aftësisë së kufizuar </w:t>
      </w:r>
      <w:r w:rsidRPr="007A4926">
        <w:rPr>
          <w:rFonts w:ascii="Book Antiqua" w:hAnsi="Book Antiqua"/>
          <w:sz w:val="24"/>
          <w:szCs w:val="24"/>
        </w:rPr>
        <w:t xml:space="preserve">që mund të kenë nevojë për </w:t>
      </w:r>
      <w:r w:rsidR="009E271C" w:rsidRPr="007A4926">
        <w:rPr>
          <w:rFonts w:ascii="Book Antiqua" w:hAnsi="Book Antiqua"/>
          <w:sz w:val="24"/>
          <w:szCs w:val="24"/>
        </w:rPr>
        <w:t xml:space="preserve"> shërbime dhe </w:t>
      </w:r>
      <w:r w:rsidR="002C7C41" w:rsidRPr="007A4926">
        <w:rPr>
          <w:rFonts w:ascii="Book Antiqua" w:hAnsi="Book Antiqua"/>
          <w:sz w:val="24"/>
          <w:szCs w:val="24"/>
        </w:rPr>
        <w:t xml:space="preserve">përfitime </w:t>
      </w:r>
      <w:r w:rsidR="007835DB" w:rsidRPr="007A4926">
        <w:rPr>
          <w:rFonts w:ascii="Book Antiqua" w:hAnsi="Book Antiqua"/>
          <w:sz w:val="24"/>
          <w:szCs w:val="24"/>
        </w:rPr>
        <w:t>të</w:t>
      </w:r>
      <w:r w:rsidR="002C7C41" w:rsidRPr="007A4926">
        <w:rPr>
          <w:rFonts w:ascii="Book Antiqua" w:hAnsi="Book Antiqua"/>
          <w:sz w:val="24"/>
          <w:szCs w:val="24"/>
        </w:rPr>
        <w:t xml:space="preserve"> tjera</w:t>
      </w:r>
      <w:r w:rsidR="007835DB" w:rsidRPr="007A4926">
        <w:rPr>
          <w:rFonts w:ascii="Book Antiqua" w:hAnsi="Book Antiqua"/>
          <w:sz w:val="24"/>
          <w:szCs w:val="24"/>
        </w:rPr>
        <w:t xml:space="preserve">, prandaj </w:t>
      </w:r>
      <w:r w:rsidRPr="007A4926">
        <w:rPr>
          <w:rFonts w:ascii="Book Antiqua" w:hAnsi="Book Antiqua"/>
          <w:sz w:val="24"/>
          <w:szCs w:val="24"/>
        </w:rPr>
        <w:t>ka shumë pakënaqësi të komuniteteve</w:t>
      </w:r>
      <w:r w:rsidR="007835DB" w:rsidRPr="007A4926">
        <w:rPr>
          <w:rFonts w:ascii="Book Antiqua" w:hAnsi="Book Antiqua"/>
          <w:sz w:val="24"/>
          <w:szCs w:val="24"/>
        </w:rPr>
        <w:t>,</w:t>
      </w:r>
      <w:r w:rsidRPr="007A4926">
        <w:rPr>
          <w:rFonts w:ascii="Book Antiqua" w:hAnsi="Book Antiqua"/>
          <w:sz w:val="24"/>
          <w:szCs w:val="24"/>
        </w:rPr>
        <w:t xml:space="preserve"> si</w:t>
      </w:r>
      <w:r w:rsidR="007835DB" w:rsidRPr="007A4926">
        <w:rPr>
          <w:rFonts w:ascii="Book Antiqua" w:hAnsi="Book Antiqua"/>
          <w:sz w:val="24"/>
          <w:szCs w:val="24"/>
        </w:rPr>
        <w:t>:</w:t>
      </w:r>
      <w:r w:rsidR="004864F9" w:rsidRPr="007A4926">
        <w:rPr>
          <w:rFonts w:ascii="Book Antiqua" w:hAnsi="Book Antiqua"/>
          <w:sz w:val="24"/>
          <w:szCs w:val="24"/>
        </w:rPr>
        <w:t xml:space="preserve"> </w:t>
      </w:r>
      <w:r w:rsidR="00466B3C" w:rsidRPr="007A4926">
        <w:rPr>
          <w:rFonts w:ascii="Book Antiqua" w:hAnsi="Book Antiqua"/>
          <w:sz w:val="24"/>
          <w:szCs w:val="24"/>
        </w:rPr>
        <w:t>t</w:t>
      </w:r>
      <w:r w:rsidR="004864F9" w:rsidRPr="007A4926">
        <w:rPr>
          <w:rFonts w:ascii="Book Antiqua" w:hAnsi="Book Antiqua"/>
          <w:sz w:val="24"/>
          <w:szCs w:val="24"/>
        </w:rPr>
        <w:t xml:space="preserve">ë </w:t>
      </w:r>
      <w:r w:rsidR="006B6BBA" w:rsidRPr="007A4926">
        <w:rPr>
          <w:rFonts w:ascii="Book Antiqua" w:hAnsi="Book Antiqua"/>
          <w:sz w:val="24"/>
          <w:szCs w:val="24"/>
        </w:rPr>
        <w:t>S</w:t>
      </w:r>
      <w:r w:rsidR="004864F9" w:rsidRPr="007A4926">
        <w:rPr>
          <w:rFonts w:ascii="Book Antiqua" w:hAnsi="Book Antiqua"/>
          <w:sz w:val="24"/>
          <w:szCs w:val="24"/>
        </w:rPr>
        <w:t>hurdhët</w:t>
      </w:r>
      <w:r w:rsidRPr="007A4926">
        <w:rPr>
          <w:rFonts w:ascii="Book Antiqua" w:hAnsi="Book Antiqua"/>
          <w:sz w:val="24"/>
          <w:szCs w:val="24"/>
        </w:rPr>
        <w:t>,</w:t>
      </w:r>
      <w:r w:rsidR="00046B03" w:rsidRPr="007A4926">
        <w:rPr>
          <w:rFonts w:ascii="Book Antiqua" w:hAnsi="Book Antiqua"/>
          <w:sz w:val="24"/>
          <w:szCs w:val="24"/>
        </w:rPr>
        <w:t xml:space="preserve"> </w:t>
      </w:r>
      <w:r w:rsidR="00CD7554" w:rsidRPr="007A4926">
        <w:rPr>
          <w:rFonts w:ascii="Book Antiqua" w:hAnsi="Book Antiqua"/>
          <w:sz w:val="24"/>
          <w:szCs w:val="24"/>
        </w:rPr>
        <w:t xml:space="preserve"> </w:t>
      </w:r>
      <w:r w:rsidR="006B6BBA" w:rsidRPr="007A4926">
        <w:rPr>
          <w:rFonts w:ascii="Book Antiqua" w:hAnsi="Book Antiqua"/>
          <w:sz w:val="24"/>
          <w:szCs w:val="24"/>
        </w:rPr>
        <w:t>S</w:t>
      </w:r>
      <w:r w:rsidR="002C7C41" w:rsidRPr="007A4926">
        <w:rPr>
          <w:rFonts w:ascii="Book Antiqua" w:hAnsi="Book Antiqua"/>
          <w:sz w:val="24"/>
          <w:szCs w:val="24"/>
        </w:rPr>
        <w:t>i</w:t>
      </w:r>
      <w:r w:rsidRPr="007A4926">
        <w:rPr>
          <w:rFonts w:ascii="Book Antiqua" w:hAnsi="Book Antiqua"/>
          <w:sz w:val="24"/>
          <w:szCs w:val="24"/>
        </w:rPr>
        <w:t xml:space="preserve">ndrom </w:t>
      </w:r>
      <w:r w:rsidR="006B6BBA" w:rsidRPr="007A4926">
        <w:rPr>
          <w:rFonts w:ascii="Book Antiqua" w:hAnsi="Book Antiqua"/>
          <w:sz w:val="24"/>
          <w:szCs w:val="24"/>
        </w:rPr>
        <w:t>D</w:t>
      </w:r>
      <w:r w:rsidRPr="007A4926">
        <w:rPr>
          <w:rFonts w:ascii="Book Antiqua" w:hAnsi="Book Antiqua"/>
          <w:sz w:val="24"/>
          <w:szCs w:val="24"/>
        </w:rPr>
        <w:t>o</w:t>
      </w:r>
      <w:r w:rsidR="00CD7554" w:rsidRPr="007A4926">
        <w:rPr>
          <w:rFonts w:ascii="Book Antiqua" w:hAnsi="Book Antiqua"/>
          <w:sz w:val="24"/>
          <w:szCs w:val="24"/>
        </w:rPr>
        <w:t>w</w:t>
      </w:r>
      <w:r w:rsidRPr="007A4926">
        <w:rPr>
          <w:rFonts w:ascii="Book Antiqua" w:hAnsi="Book Antiqua"/>
          <w:sz w:val="24"/>
          <w:szCs w:val="24"/>
        </w:rPr>
        <w:t xml:space="preserve">n, </w:t>
      </w:r>
      <w:r w:rsidR="00046B03" w:rsidRPr="007A4926">
        <w:rPr>
          <w:rFonts w:ascii="Book Antiqua" w:hAnsi="Book Antiqua"/>
          <w:sz w:val="24"/>
          <w:szCs w:val="24"/>
        </w:rPr>
        <w:t xml:space="preserve"> </w:t>
      </w:r>
      <w:r w:rsidR="006B6BBA" w:rsidRPr="007A4926">
        <w:rPr>
          <w:rFonts w:ascii="Book Antiqua" w:hAnsi="Book Antiqua"/>
          <w:sz w:val="24"/>
          <w:szCs w:val="24"/>
        </w:rPr>
        <w:t>A</w:t>
      </w:r>
      <w:r w:rsidR="004864F9" w:rsidRPr="007A4926">
        <w:rPr>
          <w:rFonts w:ascii="Book Antiqua" w:hAnsi="Book Antiqua"/>
          <w:sz w:val="24"/>
          <w:szCs w:val="24"/>
        </w:rPr>
        <w:t>utiz</w:t>
      </w:r>
      <w:r w:rsidR="00CD7554" w:rsidRPr="007A4926">
        <w:rPr>
          <w:rFonts w:ascii="Book Antiqua" w:hAnsi="Book Antiqua"/>
          <w:sz w:val="24"/>
          <w:szCs w:val="24"/>
        </w:rPr>
        <w:t>ë</w:t>
      </w:r>
      <w:r w:rsidR="004864F9" w:rsidRPr="007A4926">
        <w:rPr>
          <w:rFonts w:ascii="Book Antiqua" w:hAnsi="Book Antiqua"/>
          <w:sz w:val="24"/>
          <w:szCs w:val="24"/>
        </w:rPr>
        <w:t>m</w:t>
      </w:r>
      <w:r w:rsidRPr="007A4926">
        <w:rPr>
          <w:rFonts w:ascii="Book Antiqua" w:hAnsi="Book Antiqua"/>
          <w:sz w:val="24"/>
          <w:szCs w:val="24"/>
        </w:rPr>
        <w:t xml:space="preserve">, dhe </w:t>
      </w:r>
      <w:r w:rsidR="00466B3C" w:rsidRPr="007A4926">
        <w:rPr>
          <w:rFonts w:ascii="Book Antiqua" w:hAnsi="Book Antiqua"/>
          <w:sz w:val="24"/>
          <w:szCs w:val="24"/>
        </w:rPr>
        <w:t>p</w:t>
      </w:r>
      <w:r w:rsidRPr="007A4926">
        <w:rPr>
          <w:rFonts w:ascii="Book Antiqua" w:hAnsi="Book Antiqua"/>
          <w:sz w:val="24"/>
          <w:szCs w:val="24"/>
        </w:rPr>
        <w:t>ers</w:t>
      </w:r>
      <w:r w:rsidR="00344E5C" w:rsidRPr="007A4926">
        <w:rPr>
          <w:rFonts w:ascii="Book Antiqua" w:hAnsi="Book Antiqua"/>
          <w:sz w:val="24"/>
          <w:szCs w:val="24"/>
        </w:rPr>
        <w:t xml:space="preserve">onat  me </w:t>
      </w:r>
      <w:r w:rsidR="002C7C41" w:rsidRPr="007A4926">
        <w:rPr>
          <w:rFonts w:ascii="Book Antiqua" w:hAnsi="Book Antiqua"/>
          <w:sz w:val="24"/>
          <w:szCs w:val="24"/>
        </w:rPr>
        <w:t>aftësi të kufizuar</w:t>
      </w:r>
      <w:r w:rsidR="007835DB" w:rsidRPr="007A4926">
        <w:rPr>
          <w:rFonts w:ascii="Book Antiqua" w:hAnsi="Book Antiqua"/>
          <w:sz w:val="24"/>
          <w:szCs w:val="24"/>
        </w:rPr>
        <w:t>a</w:t>
      </w:r>
      <w:r w:rsidR="002C7C41" w:rsidRPr="007A4926">
        <w:rPr>
          <w:rFonts w:ascii="Book Antiqua" w:hAnsi="Book Antiqua"/>
          <w:sz w:val="24"/>
          <w:szCs w:val="24"/>
        </w:rPr>
        <w:t xml:space="preserve"> të tjera</w:t>
      </w:r>
      <w:r w:rsidR="00F07B38" w:rsidRPr="007A4926">
        <w:rPr>
          <w:rFonts w:ascii="Book Antiqua" w:hAnsi="Book Antiqua"/>
          <w:sz w:val="24"/>
          <w:szCs w:val="24"/>
        </w:rPr>
        <w:t>.</w:t>
      </w:r>
    </w:p>
    <w:p w:rsidR="00187E60" w:rsidRPr="007A4926" w:rsidRDefault="00C815E4" w:rsidP="007A4926">
      <w:pPr>
        <w:jc w:val="both"/>
        <w:rPr>
          <w:rFonts w:ascii="Book Antiqua" w:hAnsi="Book Antiqua" w:cs="Times New Roman"/>
          <w:sz w:val="24"/>
          <w:szCs w:val="24"/>
        </w:rPr>
      </w:pPr>
      <w:r w:rsidRPr="007A4926">
        <w:rPr>
          <w:rFonts w:ascii="Book Antiqua" w:hAnsi="Book Antiqua" w:cs="Times New Roman"/>
          <w:sz w:val="24"/>
          <w:szCs w:val="24"/>
        </w:rPr>
        <w:t>Pakënaqësi</w:t>
      </w:r>
      <w:r w:rsidR="002967AF" w:rsidRPr="007A4926">
        <w:rPr>
          <w:rFonts w:ascii="Book Antiqua" w:hAnsi="Book Antiqua" w:cs="Times New Roman"/>
          <w:sz w:val="24"/>
          <w:szCs w:val="24"/>
        </w:rPr>
        <w:t xml:space="preserve"> dhe </w:t>
      </w:r>
      <w:r w:rsidRPr="007A4926">
        <w:rPr>
          <w:rFonts w:ascii="Book Antiqua" w:hAnsi="Book Antiqua" w:cs="Times New Roman"/>
          <w:sz w:val="24"/>
          <w:szCs w:val="24"/>
        </w:rPr>
        <w:t>shqetësime</w:t>
      </w:r>
      <w:r w:rsidR="002967AF" w:rsidRPr="007A4926">
        <w:rPr>
          <w:rFonts w:ascii="Book Antiqua" w:hAnsi="Book Antiqua" w:cs="Times New Roman"/>
          <w:sz w:val="24"/>
          <w:szCs w:val="24"/>
        </w:rPr>
        <w:t xml:space="preserve"> t</w:t>
      </w:r>
      <w:r w:rsidRPr="007A4926">
        <w:rPr>
          <w:rFonts w:ascii="Book Antiqua" w:hAnsi="Book Antiqua" w:cs="Times New Roman"/>
          <w:sz w:val="24"/>
          <w:szCs w:val="24"/>
        </w:rPr>
        <w:t>ë</w:t>
      </w:r>
      <w:r w:rsidR="002967AF" w:rsidRPr="007A4926">
        <w:rPr>
          <w:rFonts w:ascii="Book Antiqua" w:hAnsi="Book Antiqua" w:cs="Times New Roman"/>
          <w:sz w:val="24"/>
          <w:szCs w:val="24"/>
        </w:rPr>
        <w:t xml:space="preserve"> shumta </w:t>
      </w:r>
      <w:r w:rsidR="00B20829" w:rsidRPr="007A4926">
        <w:rPr>
          <w:rFonts w:ascii="Book Antiqua" w:eastAsia="Calibri" w:hAnsi="Book Antiqua" w:cs="Times New Roman"/>
          <w:sz w:val="24"/>
          <w:szCs w:val="24"/>
        </w:rPr>
        <w:t>n</w:t>
      </w:r>
      <w:r w:rsidR="00B20829" w:rsidRPr="007A4926">
        <w:rPr>
          <w:rFonts w:ascii="Book Antiqua" w:eastAsia="Calibri" w:hAnsi="Book Antiqua" w:cs="Calibri"/>
          <w:sz w:val="24"/>
          <w:szCs w:val="24"/>
        </w:rPr>
        <w:t>ë</w:t>
      </w:r>
      <w:r w:rsidR="00B20829" w:rsidRPr="007A4926">
        <w:rPr>
          <w:rFonts w:ascii="Book Antiqua" w:eastAsia="Calibri" w:hAnsi="Book Antiqua" w:cs="Times New Roman"/>
          <w:sz w:val="24"/>
          <w:szCs w:val="24"/>
        </w:rPr>
        <w:t xml:space="preserve"> adres</w:t>
      </w:r>
      <w:r w:rsidR="00B20829" w:rsidRPr="007A4926">
        <w:rPr>
          <w:rFonts w:ascii="Book Antiqua" w:eastAsia="Calibri" w:hAnsi="Book Antiqua" w:cs="Calibri"/>
          <w:sz w:val="24"/>
          <w:szCs w:val="24"/>
        </w:rPr>
        <w:t>ë</w:t>
      </w:r>
      <w:r w:rsidR="00B20829" w:rsidRPr="007A4926">
        <w:rPr>
          <w:rFonts w:ascii="Book Antiqua" w:eastAsia="Calibri" w:hAnsi="Book Antiqua" w:cs="Times New Roman"/>
          <w:sz w:val="24"/>
          <w:szCs w:val="24"/>
        </w:rPr>
        <w:t xml:space="preserve"> t</w:t>
      </w:r>
      <w:r w:rsidR="00B20829" w:rsidRPr="007A4926">
        <w:rPr>
          <w:rFonts w:ascii="Book Antiqua" w:eastAsia="Calibri" w:hAnsi="Book Antiqua" w:cs="Calibri"/>
          <w:sz w:val="24"/>
          <w:szCs w:val="24"/>
        </w:rPr>
        <w:t>ë</w:t>
      </w:r>
      <w:r w:rsidR="00B20829" w:rsidRPr="007A4926">
        <w:rPr>
          <w:rFonts w:ascii="Book Antiqua" w:eastAsia="Calibri" w:hAnsi="Book Antiqua" w:cs="Times New Roman"/>
          <w:sz w:val="24"/>
          <w:szCs w:val="24"/>
        </w:rPr>
        <w:t xml:space="preserve"> MPMS-së</w:t>
      </w:r>
      <w:r w:rsidR="00046B03" w:rsidRPr="007A4926">
        <w:rPr>
          <w:rFonts w:ascii="Book Antiqua" w:eastAsia="Calibri" w:hAnsi="Book Antiqua" w:cs="Times New Roman"/>
          <w:sz w:val="24"/>
          <w:szCs w:val="24"/>
        </w:rPr>
        <w:t xml:space="preserve"> </w:t>
      </w:r>
      <w:r w:rsidR="002967AF" w:rsidRPr="007A4926">
        <w:rPr>
          <w:rFonts w:ascii="Book Antiqua" w:hAnsi="Book Antiqua" w:cs="Times New Roman"/>
          <w:sz w:val="24"/>
          <w:szCs w:val="24"/>
        </w:rPr>
        <w:t xml:space="preserve">janë shprehura nga </w:t>
      </w:r>
      <w:r w:rsidRPr="007A4926">
        <w:rPr>
          <w:rFonts w:ascii="Book Antiqua" w:hAnsi="Book Antiqua" w:cs="Times New Roman"/>
          <w:sz w:val="24"/>
          <w:szCs w:val="24"/>
        </w:rPr>
        <w:t xml:space="preserve"> OJQ</w:t>
      </w:r>
      <w:r w:rsidR="002709C2" w:rsidRPr="007A4926">
        <w:rPr>
          <w:rFonts w:ascii="Book Antiqua" w:hAnsi="Book Antiqua" w:cs="Times New Roman"/>
          <w:sz w:val="24"/>
          <w:szCs w:val="24"/>
        </w:rPr>
        <w:t>-të</w:t>
      </w:r>
      <w:r w:rsidRPr="007A4926">
        <w:rPr>
          <w:rFonts w:ascii="Book Antiqua" w:hAnsi="Book Antiqua" w:cs="Times New Roman"/>
          <w:sz w:val="24"/>
          <w:szCs w:val="24"/>
        </w:rPr>
        <w:t xml:space="preserve"> që</w:t>
      </w:r>
      <w:r w:rsidR="00046B03" w:rsidRPr="007A4926">
        <w:rPr>
          <w:rFonts w:ascii="Book Antiqua" w:hAnsi="Book Antiqua" w:cs="Times New Roman"/>
          <w:sz w:val="24"/>
          <w:szCs w:val="24"/>
        </w:rPr>
        <w:t xml:space="preserve"> </w:t>
      </w:r>
      <w:r w:rsidR="006B6BBA" w:rsidRPr="007A4926">
        <w:rPr>
          <w:rFonts w:ascii="Book Antiqua" w:hAnsi="Book Antiqua" w:cs="Times New Roman"/>
          <w:sz w:val="24"/>
          <w:szCs w:val="24"/>
        </w:rPr>
        <w:t>përfaqësojnë</w:t>
      </w:r>
      <w:r w:rsidR="002967AF" w:rsidRPr="007A4926">
        <w:rPr>
          <w:rFonts w:ascii="Book Antiqua" w:hAnsi="Book Antiqua" w:cs="Times New Roman"/>
          <w:sz w:val="24"/>
          <w:szCs w:val="24"/>
        </w:rPr>
        <w:t xml:space="preserve"> interesa e </w:t>
      </w:r>
      <w:r w:rsidR="00E039FB" w:rsidRPr="007A4926">
        <w:rPr>
          <w:rFonts w:ascii="Book Antiqua" w:hAnsi="Book Antiqua" w:cs="Times New Roman"/>
          <w:sz w:val="24"/>
          <w:szCs w:val="24"/>
        </w:rPr>
        <w:t>PAK</w:t>
      </w:r>
      <w:r w:rsidR="002709C2" w:rsidRPr="007A4926">
        <w:rPr>
          <w:rFonts w:ascii="Book Antiqua" w:hAnsi="Book Antiqua" w:cs="Times New Roman"/>
          <w:sz w:val="24"/>
          <w:szCs w:val="24"/>
        </w:rPr>
        <w:t>-së</w:t>
      </w:r>
      <w:r w:rsidR="00E039FB" w:rsidRPr="007A4926">
        <w:rPr>
          <w:rFonts w:ascii="Book Antiqua" w:hAnsi="Book Antiqua" w:cs="Times New Roman"/>
          <w:sz w:val="24"/>
          <w:szCs w:val="24"/>
        </w:rPr>
        <w:t xml:space="preserve">, </w:t>
      </w:r>
      <w:r w:rsidRPr="007A4926">
        <w:rPr>
          <w:rFonts w:ascii="Book Antiqua" w:hAnsi="Book Antiqua" w:cs="Times New Roman"/>
          <w:sz w:val="24"/>
          <w:szCs w:val="24"/>
        </w:rPr>
        <w:t>për  një diskriminim i cili po b</w:t>
      </w:r>
      <w:r w:rsidR="00487AB6" w:rsidRPr="007A4926">
        <w:rPr>
          <w:rFonts w:ascii="Book Antiqua" w:hAnsi="Book Antiqua" w:cs="Times New Roman"/>
          <w:sz w:val="24"/>
          <w:szCs w:val="24"/>
        </w:rPr>
        <w:t>ëhet ndaj tyre e të</w:t>
      </w:r>
      <w:r w:rsidRPr="007A4926">
        <w:rPr>
          <w:rFonts w:ascii="Book Antiqua" w:hAnsi="Book Antiqua" w:cs="Times New Roman"/>
          <w:sz w:val="24"/>
          <w:szCs w:val="24"/>
        </w:rPr>
        <w:t xml:space="preserve"> cilët nuk përfitojnë as pension të plot</w:t>
      </w:r>
      <w:r w:rsidR="00487AB6" w:rsidRPr="007A4926">
        <w:rPr>
          <w:rFonts w:ascii="Book Antiqua" w:hAnsi="Book Antiqua" w:cs="Times New Roman"/>
          <w:sz w:val="24"/>
          <w:szCs w:val="24"/>
        </w:rPr>
        <w:t>ë</w:t>
      </w:r>
      <w:r w:rsidRPr="007A4926">
        <w:rPr>
          <w:rFonts w:ascii="Book Antiqua" w:hAnsi="Book Antiqua" w:cs="Times New Roman"/>
          <w:sz w:val="24"/>
          <w:szCs w:val="24"/>
        </w:rPr>
        <w:t xml:space="preserve"> dhe as një </w:t>
      </w:r>
      <w:r w:rsidR="009A5085" w:rsidRPr="007A4926">
        <w:rPr>
          <w:rFonts w:ascii="Book Antiqua" w:hAnsi="Book Antiqua" w:cs="Times New Roman"/>
          <w:sz w:val="24"/>
          <w:szCs w:val="24"/>
        </w:rPr>
        <w:t>lloje</w:t>
      </w:r>
      <w:r w:rsidR="00046B03" w:rsidRPr="007A4926">
        <w:rPr>
          <w:rFonts w:ascii="Book Antiqua" w:hAnsi="Book Antiqua" w:cs="Times New Roman"/>
          <w:sz w:val="24"/>
          <w:szCs w:val="24"/>
        </w:rPr>
        <w:t xml:space="preserve"> </w:t>
      </w:r>
      <w:r w:rsidR="009A5085" w:rsidRPr="007A4926">
        <w:rPr>
          <w:rFonts w:ascii="Book Antiqua" w:hAnsi="Book Antiqua" w:cs="Times New Roman"/>
          <w:sz w:val="24"/>
          <w:szCs w:val="24"/>
        </w:rPr>
        <w:t>kompensimi</w:t>
      </w:r>
      <w:r w:rsidRPr="007A4926">
        <w:rPr>
          <w:rFonts w:ascii="Book Antiqua" w:hAnsi="Book Antiqua" w:cs="Times New Roman"/>
          <w:sz w:val="24"/>
          <w:szCs w:val="24"/>
        </w:rPr>
        <w:t xml:space="preserve"> tjetër financiar nga </w:t>
      </w:r>
      <w:r w:rsidR="002709C2" w:rsidRPr="007A4926">
        <w:rPr>
          <w:rFonts w:ascii="Book Antiqua" w:hAnsi="Book Antiqua" w:cs="Times New Roman"/>
          <w:sz w:val="24"/>
          <w:szCs w:val="24"/>
        </w:rPr>
        <w:t>l</w:t>
      </w:r>
      <w:r w:rsidR="009A5085" w:rsidRPr="007A4926">
        <w:rPr>
          <w:rFonts w:ascii="Book Antiqua" w:hAnsi="Book Antiqua" w:cs="Times New Roman"/>
          <w:sz w:val="24"/>
          <w:szCs w:val="24"/>
        </w:rPr>
        <w:t>egjislacioni</w:t>
      </w:r>
      <w:r w:rsidR="002709C2" w:rsidRPr="007A4926">
        <w:rPr>
          <w:rFonts w:ascii="Book Antiqua" w:hAnsi="Book Antiqua" w:cs="Times New Roman"/>
          <w:sz w:val="24"/>
          <w:szCs w:val="24"/>
        </w:rPr>
        <w:t xml:space="preserve"> në fuqi.</w:t>
      </w:r>
      <w:r w:rsidR="00B20829" w:rsidRPr="007A4926">
        <w:rPr>
          <w:rFonts w:ascii="Book Antiqua" w:hAnsi="Book Antiqua" w:cs="Times New Roman"/>
          <w:sz w:val="24"/>
          <w:szCs w:val="24"/>
        </w:rPr>
        <w:t xml:space="preserve"> </w:t>
      </w:r>
      <w:r w:rsidR="002709C2" w:rsidRPr="007A4926">
        <w:rPr>
          <w:rFonts w:ascii="Book Antiqua" w:hAnsi="Book Antiqua" w:cs="Times New Roman"/>
          <w:sz w:val="24"/>
          <w:szCs w:val="24"/>
        </w:rPr>
        <w:t>G</w:t>
      </w:r>
      <w:r w:rsidR="00B20829" w:rsidRPr="007A4926">
        <w:rPr>
          <w:rFonts w:ascii="Book Antiqua" w:hAnsi="Book Antiqua" w:cs="Times New Roman"/>
          <w:sz w:val="24"/>
          <w:szCs w:val="24"/>
        </w:rPr>
        <w:t>jithashtu</w:t>
      </w:r>
      <w:r w:rsidR="002709C2" w:rsidRPr="007A4926">
        <w:rPr>
          <w:rFonts w:ascii="Book Antiqua" w:hAnsi="Book Antiqua" w:cs="Times New Roman"/>
          <w:sz w:val="24"/>
          <w:szCs w:val="24"/>
        </w:rPr>
        <w:t>,</w:t>
      </w:r>
      <w:r w:rsidR="00B20829" w:rsidRPr="007A4926">
        <w:rPr>
          <w:rFonts w:ascii="Book Antiqua" w:hAnsi="Book Antiqua" w:cs="Times New Roman"/>
          <w:sz w:val="24"/>
          <w:szCs w:val="24"/>
        </w:rPr>
        <w:t xml:space="preserve"> pakënaqësi ka pas edhe </w:t>
      </w:r>
      <w:r w:rsidR="00187E60" w:rsidRPr="007A4926">
        <w:rPr>
          <w:rFonts w:ascii="Book Antiqua" w:eastAsia="Calibri" w:hAnsi="Book Antiqua" w:cs="Times New Roman"/>
          <w:sz w:val="24"/>
          <w:szCs w:val="24"/>
        </w:rPr>
        <w:t>me skem</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n e pensioneve t</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 xml:space="preserve"> paaft</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sis</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 xml:space="preserve"> s</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 xml:space="preserve"> p</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rhershme,  p</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 xml:space="preserve">r procedurat e </w:t>
      </w:r>
      <w:r w:rsidR="005E0713" w:rsidRPr="007A4926">
        <w:rPr>
          <w:rFonts w:ascii="Book Antiqua" w:eastAsia="Calibri" w:hAnsi="Book Antiqua" w:cs="Times New Roman"/>
          <w:sz w:val="24"/>
          <w:szCs w:val="24"/>
        </w:rPr>
        <w:t>riaplikimit</w:t>
      </w:r>
      <w:r w:rsidR="00187E60" w:rsidRPr="007A4926">
        <w:rPr>
          <w:rFonts w:ascii="Book Antiqua" w:eastAsia="Calibri" w:hAnsi="Book Antiqua" w:cs="Times New Roman"/>
          <w:sz w:val="24"/>
          <w:szCs w:val="24"/>
        </w:rPr>
        <w:t xml:space="preserve"> p</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r një, tre dhe pes</w:t>
      </w:r>
      <w:r w:rsidR="00187E60" w:rsidRPr="007A4926">
        <w:rPr>
          <w:rFonts w:ascii="Book Antiqua" w:eastAsia="Calibri" w:hAnsi="Book Antiqua" w:cs="Calibri"/>
          <w:sz w:val="24"/>
          <w:szCs w:val="24"/>
        </w:rPr>
        <w:t>ë</w:t>
      </w:r>
      <w:r w:rsidR="00187E60" w:rsidRPr="007A4926">
        <w:rPr>
          <w:rFonts w:ascii="Book Antiqua" w:eastAsia="Calibri" w:hAnsi="Book Antiqua" w:cs="Times New Roman"/>
          <w:sz w:val="24"/>
          <w:szCs w:val="24"/>
        </w:rPr>
        <w:t xml:space="preserve"> vite.  </w:t>
      </w:r>
      <w:r w:rsidR="00187E60" w:rsidRPr="007A4926">
        <w:rPr>
          <w:rStyle w:val="hps"/>
          <w:rFonts w:ascii="Book Antiqua" w:hAnsi="Book Antiqua"/>
          <w:sz w:val="24"/>
          <w:szCs w:val="24"/>
        </w:rPr>
        <w:t>Kjo çështje</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është ngritur</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në debate</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 xml:space="preserve">të </w:t>
      </w:r>
      <w:r w:rsidR="002709C2" w:rsidRPr="007A4926">
        <w:rPr>
          <w:rStyle w:val="hps"/>
          <w:rFonts w:ascii="Book Antiqua" w:hAnsi="Book Antiqua"/>
          <w:sz w:val="24"/>
          <w:szCs w:val="24"/>
        </w:rPr>
        <w:t>shumta</w:t>
      </w:r>
      <w:r w:rsidR="007B63AB" w:rsidRPr="007A4926">
        <w:rPr>
          <w:rStyle w:val="hps"/>
          <w:rFonts w:ascii="Book Antiqua" w:hAnsi="Book Antiqua"/>
          <w:sz w:val="24"/>
          <w:szCs w:val="24"/>
        </w:rPr>
        <w:t xml:space="preserve">, </w:t>
      </w:r>
      <w:r w:rsidR="00187E60" w:rsidRPr="007A4926">
        <w:rPr>
          <w:rFonts w:ascii="Book Antiqua" w:hAnsi="Book Antiqua" w:cs="Times New Roman"/>
          <w:sz w:val="24"/>
          <w:szCs w:val="24"/>
        </w:rPr>
        <w:t xml:space="preserve">për shembull, </w:t>
      </w:r>
      <w:r w:rsidR="00187E60" w:rsidRPr="007A4926">
        <w:rPr>
          <w:rStyle w:val="hps"/>
          <w:rFonts w:ascii="Book Antiqua" w:hAnsi="Book Antiqua"/>
          <w:sz w:val="24"/>
          <w:szCs w:val="24"/>
        </w:rPr>
        <w:t>shkalla</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lastRenderedPageBreak/>
        <w:t>apo "</w:t>
      </w:r>
      <w:r w:rsidR="00187E60" w:rsidRPr="007A4926">
        <w:rPr>
          <w:rFonts w:ascii="Book Antiqua" w:hAnsi="Book Antiqua" w:cs="Times New Roman"/>
          <w:sz w:val="24"/>
          <w:szCs w:val="24"/>
        </w:rPr>
        <w:t xml:space="preserve">Përhershmëria" </w:t>
      </w:r>
      <w:r w:rsidR="00187E60" w:rsidRPr="007A4926">
        <w:rPr>
          <w:rStyle w:val="hps"/>
          <w:rFonts w:ascii="Book Antiqua" w:hAnsi="Book Antiqua"/>
          <w:sz w:val="24"/>
          <w:szCs w:val="24"/>
        </w:rPr>
        <w:t>e aftësisë së kufizuar</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dhe aftësinë për</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të vazhduar</w:t>
      </w:r>
      <w:r w:rsidR="002709C2" w:rsidRPr="007A4926">
        <w:rPr>
          <w:rStyle w:val="hps"/>
          <w:rFonts w:ascii="Book Antiqua" w:hAnsi="Book Antiqua"/>
          <w:sz w:val="24"/>
          <w:szCs w:val="24"/>
        </w:rPr>
        <w:t xml:space="preserve"> për të</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fituar të ardhura</w:t>
      </w:r>
      <w:r w:rsidR="00187E60" w:rsidRPr="007A4926">
        <w:rPr>
          <w:rFonts w:ascii="Book Antiqua" w:hAnsi="Book Antiqua" w:cs="Times New Roman"/>
          <w:sz w:val="24"/>
          <w:szCs w:val="24"/>
        </w:rPr>
        <w:t xml:space="preserve">, </w:t>
      </w:r>
      <w:r w:rsidR="00187E60" w:rsidRPr="007A4926">
        <w:rPr>
          <w:rStyle w:val="hps"/>
          <w:rFonts w:ascii="Book Antiqua" w:hAnsi="Book Antiqua"/>
          <w:sz w:val="24"/>
          <w:szCs w:val="24"/>
        </w:rPr>
        <w:t>dhe</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domosdoshmërinë e</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rivlerësimit të</w:t>
      </w:r>
      <w:r w:rsidR="00046B03" w:rsidRPr="007A4926">
        <w:rPr>
          <w:rStyle w:val="hps"/>
          <w:rFonts w:ascii="Book Antiqua" w:hAnsi="Book Antiqua"/>
          <w:sz w:val="24"/>
          <w:szCs w:val="24"/>
        </w:rPr>
        <w:t xml:space="preserve"> </w:t>
      </w:r>
      <w:r w:rsidR="00187E60" w:rsidRPr="007A4926">
        <w:rPr>
          <w:rStyle w:val="hps"/>
          <w:rFonts w:ascii="Book Antiqua" w:hAnsi="Book Antiqua"/>
          <w:sz w:val="24"/>
          <w:szCs w:val="24"/>
        </w:rPr>
        <w:t>aftësisë së kufizuar</w:t>
      </w:r>
      <w:r w:rsidR="00187E60" w:rsidRPr="007A4926">
        <w:rPr>
          <w:rFonts w:ascii="Book Antiqua" w:hAnsi="Book Antiqua" w:cs="Times New Roman"/>
          <w:sz w:val="24"/>
          <w:szCs w:val="24"/>
        </w:rPr>
        <w:t xml:space="preserve">. </w:t>
      </w: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Problem i diskriminimi</w:t>
      </w:r>
      <w:r w:rsidR="00910F70" w:rsidRPr="007A4926">
        <w:rPr>
          <w:rFonts w:ascii="Book Antiqua" w:hAnsi="Book Antiqua" w:cs="Times New Roman"/>
          <w:sz w:val="24"/>
          <w:szCs w:val="24"/>
        </w:rPr>
        <w:t>t</w:t>
      </w:r>
      <w:r w:rsidRPr="007A4926">
        <w:rPr>
          <w:rFonts w:ascii="Book Antiqua" w:hAnsi="Book Antiqua" w:cs="Times New Roman"/>
          <w:sz w:val="24"/>
          <w:szCs w:val="24"/>
        </w:rPr>
        <w:t xml:space="preserve"> të kategorive </w:t>
      </w:r>
      <w:r w:rsidR="002709C2" w:rsidRPr="007A4926">
        <w:rPr>
          <w:rFonts w:ascii="Book Antiqua" w:hAnsi="Book Antiqua" w:cs="Times New Roman"/>
          <w:sz w:val="24"/>
          <w:szCs w:val="24"/>
        </w:rPr>
        <w:t xml:space="preserve">të tilla si: </w:t>
      </w:r>
      <w:r w:rsidR="009A5085" w:rsidRPr="007A4926">
        <w:rPr>
          <w:rFonts w:ascii="Book Antiqua" w:hAnsi="Book Antiqua" w:cs="Times New Roman"/>
          <w:sz w:val="24"/>
          <w:szCs w:val="24"/>
        </w:rPr>
        <w:t xml:space="preserve">të </w:t>
      </w:r>
      <w:r w:rsidR="009A5085" w:rsidRPr="007A4926">
        <w:rPr>
          <w:rFonts w:ascii="Book Antiqua" w:hAnsi="Book Antiqua"/>
          <w:sz w:val="24"/>
          <w:szCs w:val="24"/>
        </w:rPr>
        <w:t>shurdhët</w:t>
      </w:r>
      <w:r w:rsidR="002C7C41" w:rsidRPr="007A4926">
        <w:rPr>
          <w:rFonts w:ascii="Book Antiqua" w:hAnsi="Book Antiqua"/>
          <w:sz w:val="24"/>
          <w:szCs w:val="24"/>
        </w:rPr>
        <w:t>, si</w:t>
      </w:r>
      <w:r w:rsidRPr="007A4926">
        <w:rPr>
          <w:rFonts w:ascii="Book Antiqua" w:hAnsi="Book Antiqua"/>
          <w:sz w:val="24"/>
          <w:szCs w:val="24"/>
        </w:rPr>
        <w:t>ndrom do</w:t>
      </w:r>
      <w:r w:rsidR="00CD7554" w:rsidRPr="007A4926">
        <w:rPr>
          <w:rFonts w:ascii="Book Antiqua" w:hAnsi="Book Antiqua"/>
          <w:sz w:val="24"/>
          <w:szCs w:val="24"/>
        </w:rPr>
        <w:t>w</w:t>
      </w:r>
      <w:r w:rsidRPr="007A4926">
        <w:rPr>
          <w:rFonts w:ascii="Book Antiqua" w:hAnsi="Book Antiqua"/>
          <w:sz w:val="24"/>
          <w:szCs w:val="24"/>
        </w:rPr>
        <w:t>n, autiz</w:t>
      </w:r>
      <w:r w:rsidR="00CD7554" w:rsidRPr="007A4926">
        <w:rPr>
          <w:rFonts w:ascii="Book Antiqua" w:hAnsi="Book Antiqua"/>
          <w:sz w:val="24"/>
          <w:szCs w:val="24"/>
        </w:rPr>
        <w:t>mit</w:t>
      </w:r>
      <w:r w:rsidR="00C815E4" w:rsidRPr="007A4926">
        <w:rPr>
          <w:rFonts w:ascii="Book Antiqua" w:hAnsi="Book Antiqua"/>
          <w:sz w:val="24"/>
          <w:szCs w:val="24"/>
        </w:rPr>
        <w:t xml:space="preserve">, </w:t>
      </w:r>
      <w:r w:rsidR="00466B3C" w:rsidRPr="007A4926">
        <w:rPr>
          <w:rFonts w:ascii="Book Antiqua" w:hAnsi="Book Antiqua"/>
          <w:sz w:val="24"/>
          <w:szCs w:val="24"/>
        </w:rPr>
        <w:t>dhe p</w:t>
      </w:r>
      <w:r w:rsidR="002C7C41" w:rsidRPr="007A4926">
        <w:rPr>
          <w:rFonts w:ascii="Book Antiqua" w:hAnsi="Book Antiqua"/>
          <w:sz w:val="24"/>
          <w:szCs w:val="24"/>
        </w:rPr>
        <w:t>ersonat  me aftësi të kufizuar të tjera</w:t>
      </w:r>
      <w:r w:rsidRPr="007A4926">
        <w:rPr>
          <w:rFonts w:ascii="Book Antiqua" w:hAnsi="Book Antiqua"/>
          <w:sz w:val="24"/>
          <w:szCs w:val="24"/>
        </w:rPr>
        <w:t>,</w:t>
      </w:r>
      <w:r w:rsidRPr="007A4926">
        <w:rPr>
          <w:rFonts w:ascii="Book Antiqua" w:hAnsi="Book Antiqua" w:cs="Times New Roman"/>
          <w:sz w:val="24"/>
          <w:szCs w:val="24"/>
        </w:rPr>
        <w:t xml:space="preserve"> ka qen</w:t>
      </w:r>
      <w:r w:rsidR="00466B3C" w:rsidRPr="007A4926">
        <w:rPr>
          <w:rFonts w:ascii="Book Antiqua" w:hAnsi="Book Antiqua" w:cs="Times New Roman"/>
          <w:sz w:val="24"/>
          <w:szCs w:val="24"/>
        </w:rPr>
        <w:t>ë</w:t>
      </w:r>
      <w:r w:rsidRPr="007A4926">
        <w:rPr>
          <w:rFonts w:ascii="Book Antiqua" w:hAnsi="Book Antiqua" w:cs="Times New Roman"/>
          <w:sz w:val="24"/>
          <w:szCs w:val="24"/>
        </w:rPr>
        <w:t xml:space="preserve">  debat edhe në komisione parlamentare funksionale t</w:t>
      </w:r>
      <w:r w:rsidR="00046B03" w:rsidRPr="007A4926">
        <w:rPr>
          <w:rFonts w:ascii="Book Antiqua" w:hAnsi="Book Antiqua" w:cs="Times New Roman"/>
          <w:sz w:val="24"/>
          <w:szCs w:val="24"/>
        </w:rPr>
        <w:t>ë</w:t>
      </w:r>
      <w:r w:rsidRPr="007A4926">
        <w:rPr>
          <w:rFonts w:ascii="Book Antiqua" w:hAnsi="Book Antiqua" w:cs="Times New Roman"/>
          <w:sz w:val="24"/>
          <w:szCs w:val="24"/>
        </w:rPr>
        <w:t xml:space="preserve"> Kuvendi t</w:t>
      </w:r>
      <w:r w:rsidR="00FA3B81" w:rsidRPr="007A4926">
        <w:rPr>
          <w:rFonts w:ascii="Book Antiqua" w:hAnsi="Book Antiqua" w:cs="Times New Roman"/>
          <w:sz w:val="24"/>
          <w:szCs w:val="24"/>
        </w:rPr>
        <w:t>ë</w:t>
      </w:r>
      <w:r w:rsidR="00046B03" w:rsidRPr="007A4926">
        <w:rPr>
          <w:rFonts w:ascii="Book Antiqua" w:hAnsi="Book Antiqua" w:cs="Times New Roman"/>
          <w:sz w:val="24"/>
          <w:szCs w:val="24"/>
        </w:rPr>
        <w:t xml:space="preserve"> </w:t>
      </w:r>
      <w:r w:rsidR="009A5085" w:rsidRPr="007A4926">
        <w:rPr>
          <w:rFonts w:ascii="Book Antiqua" w:hAnsi="Book Antiqua" w:cs="Times New Roman"/>
          <w:sz w:val="24"/>
          <w:szCs w:val="24"/>
        </w:rPr>
        <w:t>Kosovës, si</w:t>
      </w:r>
      <w:r w:rsidR="00F1038A" w:rsidRPr="007A4926">
        <w:rPr>
          <w:rFonts w:ascii="Book Antiqua" w:hAnsi="Book Antiqua" w:cs="Times New Roman"/>
          <w:sz w:val="24"/>
          <w:szCs w:val="24"/>
        </w:rPr>
        <w:t xml:space="preserve"> dhe me </w:t>
      </w:r>
      <w:r w:rsidR="009A5085" w:rsidRPr="007A4926">
        <w:rPr>
          <w:rFonts w:ascii="Book Antiqua" w:hAnsi="Book Antiqua" w:cs="Times New Roman"/>
          <w:sz w:val="24"/>
          <w:szCs w:val="24"/>
        </w:rPr>
        <w:t>pranimin</w:t>
      </w:r>
      <w:r w:rsidR="00F1038A" w:rsidRPr="007A4926">
        <w:rPr>
          <w:rFonts w:ascii="Book Antiqua" w:hAnsi="Book Antiqua" w:cs="Times New Roman"/>
          <w:sz w:val="24"/>
          <w:szCs w:val="24"/>
        </w:rPr>
        <w:t xml:space="preserve"> e shumë rekomandim</w:t>
      </w:r>
      <w:r w:rsidR="00CD7554" w:rsidRPr="007A4926">
        <w:rPr>
          <w:rFonts w:ascii="Book Antiqua" w:hAnsi="Book Antiqua" w:cs="Times New Roman"/>
          <w:sz w:val="24"/>
          <w:szCs w:val="24"/>
        </w:rPr>
        <w:t>eve</w:t>
      </w:r>
      <w:r w:rsidR="00F1038A" w:rsidRPr="007A4926">
        <w:rPr>
          <w:rFonts w:ascii="Book Antiqua" w:hAnsi="Book Antiqua" w:cs="Times New Roman"/>
          <w:sz w:val="24"/>
          <w:szCs w:val="24"/>
        </w:rPr>
        <w:t xml:space="preserve"> nga ana e </w:t>
      </w:r>
      <w:r w:rsidR="002967AF" w:rsidRPr="007A4926">
        <w:rPr>
          <w:rFonts w:ascii="Book Antiqua" w:hAnsi="Book Antiqua" w:cs="Times New Roman"/>
          <w:sz w:val="24"/>
          <w:szCs w:val="24"/>
        </w:rPr>
        <w:t xml:space="preserve">  Avokatit të </w:t>
      </w:r>
      <w:r w:rsidR="00466B3C" w:rsidRPr="007A4926">
        <w:rPr>
          <w:rFonts w:ascii="Book Antiqua" w:hAnsi="Book Antiqua" w:cs="Times New Roman"/>
          <w:sz w:val="24"/>
          <w:szCs w:val="24"/>
        </w:rPr>
        <w:t>P</w:t>
      </w:r>
      <w:r w:rsidR="002967AF" w:rsidRPr="007A4926">
        <w:rPr>
          <w:rFonts w:ascii="Book Antiqua" w:hAnsi="Book Antiqua" w:cs="Times New Roman"/>
          <w:sz w:val="24"/>
          <w:szCs w:val="24"/>
        </w:rPr>
        <w:t xml:space="preserve">opullit, ku është </w:t>
      </w:r>
      <w:r w:rsidRPr="007A4926">
        <w:rPr>
          <w:rFonts w:ascii="Book Antiqua" w:hAnsi="Book Antiqua" w:cs="Times New Roman"/>
          <w:sz w:val="24"/>
          <w:szCs w:val="24"/>
        </w:rPr>
        <w:t xml:space="preserve"> kërkuar trajtim </w:t>
      </w:r>
      <w:r w:rsidR="00466B3C" w:rsidRPr="007A4926">
        <w:rPr>
          <w:rFonts w:ascii="Book Antiqua" w:hAnsi="Book Antiqua" w:cs="Times New Roman"/>
          <w:sz w:val="24"/>
          <w:szCs w:val="24"/>
        </w:rPr>
        <w:t>i</w:t>
      </w:r>
      <w:r w:rsidR="00C815E4" w:rsidRPr="007A4926">
        <w:rPr>
          <w:rFonts w:ascii="Book Antiqua" w:hAnsi="Book Antiqua" w:cs="Times New Roman"/>
          <w:sz w:val="24"/>
          <w:szCs w:val="24"/>
        </w:rPr>
        <w:t xml:space="preserve"> barabartë</w:t>
      </w:r>
      <w:r w:rsidR="00CD7554" w:rsidRPr="007A4926">
        <w:rPr>
          <w:rFonts w:ascii="Book Antiqua" w:hAnsi="Book Antiqua" w:cs="Times New Roman"/>
          <w:sz w:val="24"/>
          <w:szCs w:val="24"/>
        </w:rPr>
        <w:t xml:space="preserve"> dhe përfshirje </w:t>
      </w:r>
      <w:r w:rsidR="00C815E4" w:rsidRPr="007A4926">
        <w:rPr>
          <w:rFonts w:ascii="Book Antiqua" w:hAnsi="Book Antiqua" w:cs="Times New Roman"/>
          <w:sz w:val="24"/>
          <w:szCs w:val="24"/>
        </w:rPr>
        <w:t xml:space="preserve"> </w:t>
      </w:r>
      <w:r w:rsidR="002C7C41" w:rsidRPr="007A4926">
        <w:rPr>
          <w:rFonts w:ascii="Book Antiqua" w:hAnsi="Book Antiqua" w:cs="Times New Roman"/>
          <w:sz w:val="24"/>
          <w:szCs w:val="24"/>
        </w:rPr>
        <w:t xml:space="preserve">për </w:t>
      </w:r>
      <w:r w:rsidR="00C815E4" w:rsidRPr="007A4926">
        <w:rPr>
          <w:rFonts w:ascii="Book Antiqua" w:hAnsi="Book Antiqua" w:cs="Times New Roman"/>
          <w:sz w:val="24"/>
          <w:szCs w:val="24"/>
        </w:rPr>
        <w:t>të gjithë llojet e aftësisë s</w:t>
      </w:r>
      <w:r w:rsidR="002C7C41" w:rsidRPr="007A4926">
        <w:rPr>
          <w:rFonts w:ascii="Book Antiqua" w:hAnsi="Book Antiqua" w:cs="Times New Roman"/>
          <w:sz w:val="24"/>
          <w:szCs w:val="24"/>
        </w:rPr>
        <w:t>ë</w:t>
      </w:r>
      <w:r w:rsidR="00C815E4" w:rsidRPr="007A4926">
        <w:rPr>
          <w:rFonts w:ascii="Book Antiqua" w:hAnsi="Book Antiqua" w:cs="Times New Roman"/>
          <w:sz w:val="24"/>
          <w:szCs w:val="24"/>
        </w:rPr>
        <w:t xml:space="preserve"> kufizuar në Kosovë.  </w:t>
      </w:r>
    </w:p>
    <w:p w:rsidR="00E039FB" w:rsidRPr="007A4926" w:rsidRDefault="00B20829" w:rsidP="007A4926">
      <w:pPr>
        <w:jc w:val="both"/>
        <w:rPr>
          <w:rFonts w:ascii="Book Antiqua" w:hAnsi="Book Antiqua" w:cs="Times New Roman"/>
          <w:sz w:val="24"/>
          <w:szCs w:val="24"/>
        </w:rPr>
      </w:pPr>
      <w:r w:rsidRPr="007A4926">
        <w:rPr>
          <w:rFonts w:ascii="Book Antiqua" w:eastAsia="Calibri" w:hAnsi="Book Antiqua" w:cs="Calibri"/>
          <w:sz w:val="24"/>
          <w:szCs w:val="24"/>
        </w:rPr>
        <w:t>Çë</w:t>
      </w:r>
      <w:r w:rsidRPr="007A4926">
        <w:rPr>
          <w:rFonts w:ascii="Book Antiqua" w:eastAsia="Calibri" w:hAnsi="Book Antiqua" w:cs="Times New Roman"/>
          <w:sz w:val="24"/>
          <w:szCs w:val="24"/>
        </w:rPr>
        <w:t>shtje tjet</w:t>
      </w:r>
      <w:r w:rsidRPr="007A4926">
        <w:rPr>
          <w:rFonts w:ascii="Book Antiqua" w:eastAsia="Calibri" w:hAnsi="Book Antiqua" w:cs="Calibri"/>
          <w:sz w:val="24"/>
          <w:szCs w:val="24"/>
        </w:rPr>
        <w:t>ë</w:t>
      </w:r>
      <w:r w:rsidRPr="007A4926">
        <w:rPr>
          <w:rFonts w:ascii="Book Antiqua" w:eastAsia="Calibri" w:hAnsi="Book Antiqua" w:cs="Times New Roman"/>
          <w:sz w:val="24"/>
          <w:szCs w:val="24"/>
        </w:rPr>
        <w:t>r p</w:t>
      </w:r>
      <w:r w:rsidRPr="007A4926">
        <w:rPr>
          <w:rFonts w:ascii="Book Antiqua" w:eastAsia="Calibri" w:hAnsi="Book Antiqua" w:cs="Calibri"/>
          <w:sz w:val="24"/>
          <w:szCs w:val="24"/>
        </w:rPr>
        <w:t>ë</w:t>
      </w:r>
      <w:r w:rsidRPr="007A4926">
        <w:rPr>
          <w:rFonts w:ascii="Book Antiqua" w:eastAsia="Calibri" w:hAnsi="Book Antiqua" w:cs="Times New Roman"/>
          <w:sz w:val="24"/>
          <w:szCs w:val="24"/>
        </w:rPr>
        <w:t>r t</w:t>
      </w:r>
      <w:r w:rsidRPr="007A4926">
        <w:rPr>
          <w:rFonts w:ascii="Book Antiqua" w:eastAsia="Calibri" w:hAnsi="Book Antiqua" w:cs="Calibri"/>
          <w:sz w:val="24"/>
          <w:szCs w:val="24"/>
        </w:rPr>
        <w:t>ë</w:t>
      </w:r>
      <w:r w:rsidRPr="007A4926">
        <w:rPr>
          <w:rFonts w:ascii="Book Antiqua" w:eastAsia="Calibri" w:hAnsi="Book Antiqua" w:cs="Times New Roman"/>
          <w:sz w:val="24"/>
          <w:szCs w:val="24"/>
        </w:rPr>
        <w:t xml:space="preserve"> cilat jan</w:t>
      </w:r>
      <w:r w:rsidRPr="007A4926">
        <w:rPr>
          <w:rFonts w:ascii="Book Antiqua" w:eastAsia="Calibri" w:hAnsi="Book Antiqua" w:cs="Calibri"/>
          <w:sz w:val="24"/>
          <w:szCs w:val="24"/>
        </w:rPr>
        <w:t>ë</w:t>
      </w:r>
      <w:r w:rsidRPr="007A4926">
        <w:rPr>
          <w:rFonts w:ascii="Book Antiqua" w:eastAsia="Calibri" w:hAnsi="Book Antiqua" w:cs="Times New Roman"/>
          <w:sz w:val="24"/>
          <w:szCs w:val="24"/>
        </w:rPr>
        <w:t xml:space="preserve"> identifikuar probleme dhe pengesa </w:t>
      </w:r>
      <w:r w:rsidR="00474776" w:rsidRPr="007A4926">
        <w:rPr>
          <w:rFonts w:ascii="Book Antiqua" w:eastAsia="Calibri" w:hAnsi="Book Antiqua" w:cs="Times New Roman"/>
          <w:sz w:val="24"/>
          <w:szCs w:val="24"/>
        </w:rPr>
        <w:t xml:space="preserve">është edhe </w:t>
      </w:r>
      <w:r w:rsidR="00E039FB" w:rsidRPr="007A4926">
        <w:rPr>
          <w:rFonts w:ascii="Book Antiqua" w:hAnsi="Book Antiqua" w:cs="Times New Roman"/>
          <w:sz w:val="24"/>
          <w:szCs w:val="24"/>
        </w:rPr>
        <w:t>mos zbatimi n</w:t>
      </w:r>
      <w:r w:rsidR="00C815E4" w:rsidRPr="007A4926">
        <w:rPr>
          <w:rFonts w:ascii="Book Antiqua" w:hAnsi="Book Antiqua" w:cs="Times New Roman"/>
          <w:sz w:val="24"/>
          <w:szCs w:val="24"/>
        </w:rPr>
        <w:t>ë</w:t>
      </w:r>
      <w:r w:rsidR="00046B03" w:rsidRPr="007A4926">
        <w:rPr>
          <w:rFonts w:ascii="Book Antiqua" w:hAnsi="Book Antiqua" w:cs="Times New Roman"/>
          <w:sz w:val="24"/>
          <w:szCs w:val="24"/>
        </w:rPr>
        <w:t xml:space="preserve"> </w:t>
      </w:r>
      <w:r w:rsidR="00753226" w:rsidRPr="007A4926">
        <w:rPr>
          <w:rFonts w:ascii="Book Antiqua" w:hAnsi="Book Antiqua" w:cs="Times New Roman"/>
          <w:sz w:val="24"/>
          <w:szCs w:val="24"/>
        </w:rPr>
        <w:t>mënyr</w:t>
      </w:r>
      <w:r w:rsidR="00466B3C"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t</w:t>
      </w:r>
      <w:r w:rsidR="00FA3B81"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plot</w:t>
      </w:r>
      <w:r w:rsidR="00474776" w:rsidRPr="007A4926">
        <w:rPr>
          <w:rFonts w:ascii="Book Antiqua" w:hAnsi="Book Antiqua" w:cs="Times New Roman"/>
          <w:sz w:val="24"/>
          <w:szCs w:val="24"/>
        </w:rPr>
        <w:t>ë</w:t>
      </w:r>
      <w:r w:rsidR="00046B03" w:rsidRPr="007A4926">
        <w:rPr>
          <w:rFonts w:ascii="Book Antiqua" w:hAnsi="Book Antiqua" w:cs="Times New Roman"/>
          <w:sz w:val="24"/>
          <w:szCs w:val="24"/>
        </w:rPr>
        <w:t xml:space="preserve"> të</w:t>
      </w:r>
      <w:r w:rsidR="00474776" w:rsidRPr="007A4926">
        <w:rPr>
          <w:rFonts w:ascii="Book Antiqua" w:hAnsi="Book Antiqua" w:cs="Times New Roman"/>
          <w:sz w:val="24"/>
          <w:szCs w:val="24"/>
        </w:rPr>
        <w:t xml:space="preserve"> Ligjit </w:t>
      </w:r>
      <w:r w:rsidR="00E039FB" w:rsidRPr="007A4926">
        <w:rPr>
          <w:rFonts w:ascii="Book Antiqua" w:hAnsi="Book Antiqua" w:cs="Times New Roman"/>
          <w:sz w:val="24"/>
          <w:szCs w:val="24"/>
        </w:rPr>
        <w:t>nr.</w:t>
      </w:r>
      <w:r w:rsidR="00466B3C" w:rsidRPr="007A4926">
        <w:rPr>
          <w:rFonts w:ascii="Book Antiqua" w:hAnsi="Book Antiqua" w:cs="Times New Roman"/>
          <w:sz w:val="24"/>
          <w:szCs w:val="24"/>
        </w:rPr>
        <w:t xml:space="preserve"> 03/L-019</w:t>
      </w:r>
      <w:r w:rsidR="00E039FB" w:rsidRPr="007A4926">
        <w:rPr>
          <w:rFonts w:ascii="Book Antiqua" w:hAnsi="Book Antiqua" w:cs="Times New Roman"/>
          <w:sz w:val="24"/>
          <w:szCs w:val="24"/>
        </w:rPr>
        <w:t xml:space="preserve"> për Aftësi</w:t>
      </w:r>
      <w:r w:rsidR="00466B3C" w:rsidRPr="007A4926">
        <w:rPr>
          <w:rFonts w:ascii="Book Antiqua" w:hAnsi="Book Antiqua" w:cs="Times New Roman"/>
          <w:sz w:val="24"/>
          <w:szCs w:val="24"/>
        </w:rPr>
        <w:t>m</w:t>
      </w:r>
      <w:r w:rsidR="00E039FB" w:rsidRPr="007A4926">
        <w:rPr>
          <w:rFonts w:ascii="Book Antiqua" w:hAnsi="Book Antiqua" w:cs="Times New Roman"/>
          <w:sz w:val="24"/>
          <w:szCs w:val="24"/>
        </w:rPr>
        <w:t xml:space="preserve">, Riaftësim Profesional dhe Punësimin e Personave me  Aftësi të </w:t>
      </w:r>
      <w:r w:rsidR="00466B3C" w:rsidRPr="007A4926">
        <w:rPr>
          <w:rFonts w:ascii="Book Antiqua" w:hAnsi="Book Antiqua" w:cs="Times New Roman"/>
          <w:sz w:val="24"/>
          <w:szCs w:val="24"/>
        </w:rPr>
        <w:t>K</w:t>
      </w:r>
      <w:r w:rsidR="00E039FB" w:rsidRPr="007A4926">
        <w:rPr>
          <w:rFonts w:ascii="Book Antiqua" w:hAnsi="Book Antiqua" w:cs="Times New Roman"/>
          <w:sz w:val="24"/>
          <w:szCs w:val="24"/>
        </w:rPr>
        <w:t>ufizuar</w:t>
      </w:r>
      <w:r w:rsidR="00466B3C" w:rsidRPr="007A4926">
        <w:rPr>
          <w:rFonts w:ascii="Book Antiqua" w:hAnsi="Book Antiqua" w:cs="Times New Roman"/>
          <w:sz w:val="24"/>
          <w:szCs w:val="24"/>
        </w:rPr>
        <w:t>a</w:t>
      </w:r>
      <w:r w:rsidR="00E039FB" w:rsidRPr="007A4926">
        <w:rPr>
          <w:rFonts w:ascii="Book Antiqua" w:hAnsi="Book Antiqua" w:cs="Times New Roman"/>
          <w:sz w:val="24"/>
          <w:szCs w:val="24"/>
        </w:rPr>
        <w:t xml:space="preserve">. </w:t>
      </w:r>
      <w:r w:rsidR="00E039FB" w:rsidRPr="007A4926">
        <w:rPr>
          <w:rStyle w:val="Emphasis"/>
          <w:rFonts w:ascii="Book Antiqua" w:hAnsi="Book Antiqua"/>
          <w:i w:val="0"/>
          <w:sz w:val="24"/>
          <w:szCs w:val="24"/>
        </w:rPr>
        <w:t>PAK</w:t>
      </w:r>
      <w:r w:rsidR="009A2C73" w:rsidRPr="007A4926">
        <w:rPr>
          <w:rStyle w:val="Emphasis"/>
          <w:rFonts w:ascii="Book Antiqua" w:hAnsi="Book Antiqua"/>
          <w:i w:val="0"/>
          <w:sz w:val="24"/>
          <w:szCs w:val="24"/>
        </w:rPr>
        <w:t>-të</w:t>
      </w:r>
      <w:r w:rsidR="00193790" w:rsidRPr="007A4926">
        <w:rPr>
          <w:rStyle w:val="Emphasis"/>
          <w:rFonts w:ascii="Book Antiqua" w:hAnsi="Book Antiqua"/>
          <w:i w:val="0"/>
          <w:sz w:val="24"/>
          <w:szCs w:val="24"/>
        </w:rPr>
        <w:t xml:space="preserve"> të</w:t>
      </w:r>
      <w:r w:rsidR="00046B03"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cilët</w:t>
      </w:r>
      <w:r w:rsidR="00E039FB" w:rsidRPr="007A4926">
        <w:rPr>
          <w:rStyle w:val="Emphasis"/>
          <w:rFonts w:ascii="Book Antiqua" w:hAnsi="Book Antiqua"/>
          <w:i w:val="0"/>
          <w:sz w:val="24"/>
          <w:szCs w:val="24"/>
        </w:rPr>
        <w:t xml:space="preserve"> nuk </w:t>
      </w:r>
      <w:r w:rsidR="00753226" w:rsidRPr="007A4926">
        <w:rPr>
          <w:rStyle w:val="Emphasis"/>
          <w:rFonts w:ascii="Book Antiqua" w:hAnsi="Book Antiqua"/>
          <w:i w:val="0"/>
          <w:sz w:val="24"/>
          <w:szCs w:val="24"/>
        </w:rPr>
        <w:t>janë</w:t>
      </w:r>
      <w:r w:rsidR="00046B03"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përfitues</w:t>
      </w:r>
      <w:r w:rsidR="00046B03" w:rsidRPr="007A4926">
        <w:rPr>
          <w:rStyle w:val="Emphasis"/>
          <w:rFonts w:ascii="Book Antiqua" w:hAnsi="Book Antiqua"/>
          <w:i w:val="0"/>
          <w:sz w:val="24"/>
          <w:szCs w:val="24"/>
        </w:rPr>
        <w:t xml:space="preserve"> të</w:t>
      </w:r>
      <w:r w:rsidR="00E039FB" w:rsidRPr="007A4926">
        <w:rPr>
          <w:rStyle w:val="Emphasis"/>
          <w:rFonts w:ascii="Book Antiqua" w:hAnsi="Book Antiqua"/>
          <w:i w:val="0"/>
          <w:sz w:val="24"/>
          <w:szCs w:val="24"/>
        </w:rPr>
        <w:t xml:space="preserve"> pensionit t</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plot</w:t>
      </w:r>
      <w:r w:rsidR="0052055C" w:rsidRPr="007A4926">
        <w:rPr>
          <w:rStyle w:val="Emphasis"/>
          <w:rFonts w:ascii="Book Antiqua" w:hAnsi="Book Antiqua"/>
          <w:i w:val="0"/>
          <w:sz w:val="24"/>
          <w:szCs w:val="24"/>
        </w:rPr>
        <w:t>ë</w:t>
      </w:r>
      <w:r w:rsidR="007B63AB" w:rsidRPr="007A4926">
        <w:rPr>
          <w:rStyle w:val="Emphasis"/>
          <w:rFonts w:ascii="Book Antiqua" w:hAnsi="Book Antiqua"/>
          <w:i w:val="0"/>
          <w:sz w:val="24"/>
          <w:szCs w:val="24"/>
        </w:rPr>
        <w:t xml:space="preserve"> t</w:t>
      </w:r>
      <w:r w:rsidR="0052055C" w:rsidRPr="007A4926">
        <w:rPr>
          <w:rStyle w:val="Emphasis"/>
          <w:rFonts w:ascii="Book Antiqua" w:hAnsi="Book Antiqua"/>
          <w:i w:val="0"/>
          <w:sz w:val="24"/>
          <w:szCs w:val="24"/>
        </w:rPr>
        <w:t>ë</w:t>
      </w:r>
      <w:r w:rsidR="007B63AB" w:rsidRPr="007A4926">
        <w:rPr>
          <w:rStyle w:val="Emphasis"/>
          <w:rFonts w:ascii="Book Antiqua" w:hAnsi="Book Antiqua"/>
          <w:i w:val="0"/>
          <w:sz w:val="24"/>
          <w:szCs w:val="24"/>
        </w:rPr>
        <w:t xml:space="preserve"> për</w:t>
      </w:r>
      <w:r w:rsidR="00E039FB" w:rsidRPr="007A4926">
        <w:rPr>
          <w:rStyle w:val="Emphasis"/>
          <w:rFonts w:ascii="Book Antiqua" w:hAnsi="Book Antiqua"/>
          <w:i w:val="0"/>
          <w:sz w:val="24"/>
          <w:szCs w:val="24"/>
        </w:rPr>
        <w:t xml:space="preserve">caktuar sipas </w:t>
      </w:r>
      <w:r w:rsidR="009A2C73" w:rsidRPr="007A4926">
        <w:rPr>
          <w:rStyle w:val="Emphasis"/>
          <w:rFonts w:ascii="Book Antiqua" w:hAnsi="Book Antiqua"/>
          <w:i w:val="0"/>
          <w:sz w:val="24"/>
          <w:szCs w:val="24"/>
        </w:rPr>
        <w:t>L</w:t>
      </w:r>
      <w:r w:rsidR="00E039FB" w:rsidRPr="007A4926">
        <w:rPr>
          <w:rStyle w:val="Emphasis"/>
          <w:rFonts w:ascii="Book Antiqua" w:hAnsi="Book Antiqua"/>
          <w:i w:val="0"/>
          <w:sz w:val="24"/>
          <w:szCs w:val="24"/>
        </w:rPr>
        <w:t xml:space="preserve">igjit </w:t>
      </w:r>
      <w:r w:rsidR="00753226" w:rsidRPr="007A4926">
        <w:rPr>
          <w:rStyle w:val="Emphasis"/>
          <w:rFonts w:ascii="Book Antiqua" w:hAnsi="Book Antiqua"/>
          <w:i w:val="0"/>
          <w:sz w:val="24"/>
          <w:szCs w:val="24"/>
        </w:rPr>
        <w:t>për</w:t>
      </w:r>
      <w:r w:rsidR="00E039FB" w:rsidRPr="007A4926">
        <w:rPr>
          <w:rStyle w:val="Emphasis"/>
          <w:rFonts w:ascii="Book Antiqua" w:hAnsi="Book Antiqua"/>
          <w:i w:val="0"/>
          <w:sz w:val="24"/>
          <w:szCs w:val="24"/>
        </w:rPr>
        <w:t xml:space="preserve"> </w:t>
      </w:r>
      <w:r w:rsidR="009A2C73" w:rsidRPr="007A4926">
        <w:rPr>
          <w:rStyle w:val="Emphasis"/>
          <w:rFonts w:ascii="Book Antiqua" w:hAnsi="Book Antiqua"/>
          <w:i w:val="0"/>
          <w:sz w:val="24"/>
          <w:szCs w:val="24"/>
        </w:rPr>
        <w:t>S</w:t>
      </w:r>
      <w:r w:rsidR="00E039FB" w:rsidRPr="007A4926">
        <w:rPr>
          <w:rStyle w:val="Emphasis"/>
          <w:rFonts w:ascii="Book Antiqua" w:hAnsi="Book Antiqua"/>
          <w:i w:val="0"/>
          <w:sz w:val="24"/>
          <w:szCs w:val="24"/>
        </w:rPr>
        <w:t xml:space="preserve">kemat </w:t>
      </w:r>
      <w:r w:rsidR="009A2C73" w:rsidRPr="007A4926">
        <w:rPr>
          <w:rStyle w:val="Emphasis"/>
          <w:rFonts w:ascii="Book Antiqua" w:hAnsi="Book Antiqua"/>
          <w:i w:val="0"/>
          <w:sz w:val="24"/>
          <w:szCs w:val="24"/>
        </w:rPr>
        <w:t>P</w:t>
      </w:r>
      <w:r w:rsidR="00E039FB" w:rsidRPr="007A4926">
        <w:rPr>
          <w:rStyle w:val="Emphasis"/>
          <w:rFonts w:ascii="Book Antiqua" w:hAnsi="Book Antiqua"/>
          <w:i w:val="0"/>
          <w:sz w:val="24"/>
          <w:szCs w:val="24"/>
        </w:rPr>
        <w:t>ensionale t</w:t>
      </w:r>
      <w:r w:rsidR="00046B03" w:rsidRPr="007A4926">
        <w:rPr>
          <w:rStyle w:val="Emphasis"/>
          <w:rFonts w:ascii="Book Antiqua" w:hAnsi="Book Antiqua"/>
          <w:i w:val="0"/>
          <w:sz w:val="24"/>
          <w:szCs w:val="24"/>
        </w:rPr>
        <w:t>ë</w:t>
      </w:r>
      <w:r w:rsidR="009A2C73" w:rsidRPr="007A4926">
        <w:rPr>
          <w:rStyle w:val="Emphasis"/>
          <w:rFonts w:ascii="Book Antiqua" w:hAnsi="Book Antiqua"/>
          <w:i w:val="0"/>
          <w:sz w:val="24"/>
          <w:szCs w:val="24"/>
        </w:rPr>
        <w:t xml:space="preserve"> F</w:t>
      </w:r>
      <w:r w:rsidR="00E039FB" w:rsidRPr="007A4926">
        <w:rPr>
          <w:rStyle w:val="Emphasis"/>
          <w:rFonts w:ascii="Book Antiqua" w:hAnsi="Book Antiqua"/>
          <w:i w:val="0"/>
          <w:sz w:val="24"/>
          <w:szCs w:val="24"/>
        </w:rPr>
        <w:t xml:space="preserve">inancuara nga </w:t>
      </w:r>
      <w:r w:rsidR="009A2C73" w:rsidRPr="007A4926">
        <w:rPr>
          <w:rStyle w:val="Emphasis"/>
          <w:rFonts w:ascii="Book Antiqua" w:hAnsi="Book Antiqua"/>
          <w:i w:val="0"/>
          <w:sz w:val="24"/>
          <w:szCs w:val="24"/>
        </w:rPr>
        <w:t>S</w:t>
      </w:r>
      <w:r w:rsidR="00E039FB" w:rsidRPr="007A4926">
        <w:rPr>
          <w:rStyle w:val="Emphasis"/>
          <w:rFonts w:ascii="Book Antiqua" w:hAnsi="Book Antiqua"/>
          <w:i w:val="0"/>
          <w:sz w:val="24"/>
          <w:szCs w:val="24"/>
        </w:rPr>
        <w:t>hteti, kan</w:t>
      </w:r>
      <w:r w:rsidR="005F40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t</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drejtën</w:t>
      </w:r>
      <w:r w:rsidR="00E039FB" w:rsidRPr="007A4926">
        <w:rPr>
          <w:rStyle w:val="Emphasis"/>
          <w:rFonts w:ascii="Book Antiqua" w:hAnsi="Book Antiqua"/>
          <w:i w:val="0"/>
          <w:sz w:val="24"/>
          <w:szCs w:val="24"/>
        </w:rPr>
        <w:t xml:space="preserve"> e punësimit dhe aftësimit profesional. </w:t>
      </w:r>
      <w:r w:rsidR="00046B03" w:rsidRPr="007A4926">
        <w:rPr>
          <w:rStyle w:val="Emphasis"/>
          <w:rFonts w:ascii="Book Antiqua" w:hAnsi="Book Antiqua"/>
          <w:i w:val="0"/>
          <w:sz w:val="24"/>
          <w:szCs w:val="24"/>
        </w:rPr>
        <w:t>Mungesa e njohjes s</w:t>
      </w:r>
      <w:r w:rsidR="009A2C73" w:rsidRPr="007A4926">
        <w:rPr>
          <w:rStyle w:val="Emphasis"/>
          <w:rFonts w:ascii="Book Antiqua" w:hAnsi="Book Antiqua"/>
          <w:i w:val="0"/>
          <w:sz w:val="24"/>
          <w:szCs w:val="24"/>
        </w:rPr>
        <w:t>ë</w:t>
      </w:r>
      <w:r w:rsidR="00046B03" w:rsidRPr="007A4926">
        <w:rPr>
          <w:rStyle w:val="Emphasis"/>
          <w:rFonts w:ascii="Book Antiqua" w:hAnsi="Book Antiqua"/>
          <w:i w:val="0"/>
          <w:sz w:val="24"/>
          <w:szCs w:val="24"/>
        </w:rPr>
        <w:t xml:space="preserve"> statusit të</w:t>
      </w:r>
      <w:r w:rsidR="00E039FB" w:rsidRPr="007A4926">
        <w:rPr>
          <w:rStyle w:val="Emphasis"/>
          <w:rFonts w:ascii="Book Antiqua" w:hAnsi="Book Antiqua"/>
          <w:i w:val="0"/>
          <w:sz w:val="24"/>
          <w:szCs w:val="24"/>
        </w:rPr>
        <w:t xml:space="preserve"> PAK</w:t>
      </w:r>
      <w:r w:rsidR="009A2C73" w:rsidRPr="007A4926">
        <w:rPr>
          <w:rStyle w:val="Emphasis"/>
          <w:rFonts w:ascii="Book Antiqua" w:hAnsi="Book Antiqua"/>
          <w:i w:val="0"/>
          <w:sz w:val="24"/>
          <w:szCs w:val="24"/>
        </w:rPr>
        <w:t>-së</w:t>
      </w:r>
      <w:r w:rsidR="00E039FB" w:rsidRPr="007A4926">
        <w:rPr>
          <w:rStyle w:val="Emphasis"/>
          <w:rFonts w:ascii="Book Antiqua" w:hAnsi="Book Antiqua"/>
          <w:i w:val="0"/>
          <w:sz w:val="24"/>
          <w:szCs w:val="24"/>
        </w:rPr>
        <w:t xml:space="preserve"> sipas shkall</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s s</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aftësisë</w:t>
      </w:r>
      <w:r w:rsidR="00E039FB" w:rsidRPr="007A4926">
        <w:rPr>
          <w:rStyle w:val="Emphasis"/>
          <w:rFonts w:ascii="Book Antiqua" w:hAnsi="Book Antiqua"/>
          <w:i w:val="0"/>
          <w:sz w:val="24"/>
          <w:szCs w:val="24"/>
        </w:rPr>
        <w:t xml:space="preserve"> s</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mbetur </w:t>
      </w:r>
      <w:r w:rsidR="00753226" w:rsidRPr="007A4926">
        <w:rPr>
          <w:rStyle w:val="Emphasis"/>
          <w:rFonts w:ascii="Book Antiqua" w:hAnsi="Book Antiqua"/>
          <w:i w:val="0"/>
          <w:sz w:val="24"/>
          <w:szCs w:val="24"/>
        </w:rPr>
        <w:t>për</w:t>
      </w:r>
      <w:r w:rsidR="00E039FB" w:rsidRPr="007A4926">
        <w:rPr>
          <w:rStyle w:val="Emphasis"/>
          <w:rFonts w:ascii="Book Antiqua" w:hAnsi="Book Antiqua"/>
          <w:i w:val="0"/>
          <w:sz w:val="24"/>
          <w:szCs w:val="24"/>
        </w:rPr>
        <w:t xml:space="preserve"> pun</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nga Komision</w:t>
      </w:r>
      <w:r w:rsidR="00753226" w:rsidRPr="007A4926">
        <w:rPr>
          <w:rStyle w:val="Emphasis"/>
          <w:rFonts w:ascii="Book Antiqua" w:hAnsi="Book Antiqua"/>
          <w:i w:val="0"/>
          <w:sz w:val="24"/>
          <w:szCs w:val="24"/>
        </w:rPr>
        <w:t>et</w:t>
      </w:r>
      <w:r w:rsidR="00046B03"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Mjekësor</w:t>
      </w:r>
      <w:r w:rsidR="00E039FB" w:rsidRPr="007A4926">
        <w:rPr>
          <w:rStyle w:val="Emphasis"/>
          <w:rFonts w:ascii="Book Antiqua" w:hAnsi="Book Antiqua"/>
          <w:i w:val="0"/>
          <w:sz w:val="24"/>
          <w:szCs w:val="24"/>
        </w:rPr>
        <w:t xml:space="preserve"> i MPMS-s</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ka </w:t>
      </w:r>
      <w:r w:rsidR="00193790" w:rsidRPr="007A4926">
        <w:rPr>
          <w:rStyle w:val="Emphasis"/>
          <w:rFonts w:ascii="Book Antiqua" w:hAnsi="Book Antiqua"/>
          <w:i w:val="0"/>
          <w:sz w:val="24"/>
          <w:szCs w:val="24"/>
        </w:rPr>
        <w:t>rezultuar</w:t>
      </w:r>
      <w:r w:rsidR="00E039FB" w:rsidRPr="007A4926">
        <w:rPr>
          <w:rStyle w:val="Emphasis"/>
          <w:rFonts w:ascii="Book Antiqua" w:hAnsi="Book Antiqua"/>
          <w:i w:val="0"/>
          <w:sz w:val="24"/>
          <w:szCs w:val="24"/>
        </w:rPr>
        <w:t xml:space="preserve"> negativisht n</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punësimin dhe aftësimin profesional t</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PAK</w:t>
      </w:r>
      <w:r w:rsidR="009A2C73" w:rsidRPr="007A4926">
        <w:rPr>
          <w:rStyle w:val="Emphasis"/>
          <w:rFonts w:ascii="Book Antiqua" w:hAnsi="Book Antiqua"/>
          <w:i w:val="0"/>
          <w:sz w:val="24"/>
          <w:szCs w:val="24"/>
        </w:rPr>
        <w:t>-së</w:t>
      </w:r>
      <w:r w:rsidR="00E039FB" w:rsidRPr="007A4926">
        <w:rPr>
          <w:rStyle w:val="Emphasis"/>
          <w:rFonts w:ascii="Book Antiqua" w:hAnsi="Book Antiqua"/>
          <w:i w:val="0"/>
          <w:sz w:val="24"/>
          <w:szCs w:val="24"/>
        </w:rPr>
        <w:t xml:space="preserve"> n</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tregun e </w:t>
      </w:r>
      <w:r w:rsidR="00753226" w:rsidRPr="007A4926">
        <w:rPr>
          <w:rStyle w:val="Emphasis"/>
          <w:rFonts w:ascii="Book Antiqua" w:hAnsi="Book Antiqua"/>
          <w:i w:val="0"/>
          <w:sz w:val="24"/>
          <w:szCs w:val="24"/>
        </w:rPr>
        <w:t>punës</w:t>
      </w:r>
      <w:r w:rsidR="00E039FB" w:rsidRPr="007A4926">
        <w:rPr>
          <w:rStyle w:val="Emphasis"/>
          <w:rFonts w:ascii="Book Antiqua" w:hAnsi="Book Antiqua"/>
          <w:i w:val="0"/>
          <w:sz w:val="24"/>
          <w:szCs w:val="24"/>
        </w:rPr>
        <w:t>. Mungesa e kategorizimit t</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PAK</w:t>
      </w:r>
      <w:r w:rsidR="009A2C73" w:rsidRPr="007A4926">
        <w:rPr>
          <w:rStyle w:val="Emphasis"/>
          <w:rFonts w:ascii="Book Antiqua" w:hAnsi="Book Antiqua"/>
          <w:i w:val="0"/>
          <w:sz w:val="24"/>
          <w:szCs w:val="24"/>
        </w:rPr>
        <w:t>-së</w:t>
      </w:r>
      <w:r w:rsidR="00E039FB" w:rsidRPr="007A4926">
        <w:rPr>
          <w:rStyle w:val="Emphasis"/>
          <w:rFonts w:ascii="Book Antiqua" w:hAnsi="Book Antiqua"/>
          <w:i w:val="0"/>
          <w:sz w:val="24"/>
          <w:szCs w:val="24"/>
        </w:rPr>
        <w:t xml:space="preserve"> sipas shkall</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s s</w:t>
      </w:r>
      <w:r w:rsidR="00046B0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aftësisë</w:t>
      </w:r>
      <w:r w:rsidR="00E039FB" w:rsidRPr="007A4926">
        <w:rPr>
          <w:rStyle w:val="Emphasis"/>
          <w:rFonts w:ascii="Book Antiqua" w:hAnsi="Book Antiqua"/>
          <w:i w:val="0"/>
          <w:sz w:val="24"/>
          <w:szCs w:val="24"/>
        </w:rPr>
        <w:t xml:space="preserve"> s</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mbetur </w:t>
      </w:r>
      <w:r w:rsidR="00753226" w:rsidRPr="007A4926">
        <w:rPr>
          <w:rStyle w:val="Emphasis"/>
          <w:rFonts w:ascii="Book Antiqua" w:hAnsi="Book Antiqua"/>
          <w:i w:val="0"/>
          <w:sz w:val="24"/>
          <w:szCs w:val="24"/>
        </w:rPr>
        <w:t>për</w:t>
      </w:r>
      <w:r w:rsidR="00E039FB" w:rsidRPr="007A4926">
        <w:rPr>
          <w:rStyle w:val="Emphasis"/>
          <w:rFonts w:ascii="Book Antiqua" w:hAnsi="Book Antiqua"/>
          <w:i w:val="0"/>
          <w:sz w:val="24"/>
          <w:szCs w:val="24"/>
        </w:rPr>
        <w:t xml:space="preserve"> pun</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w:t>
      </w:r>
      <w:r w:rsidR="006E3FF9" w:rsidRPr="007A4926">
        <w:rPr>
          <w:rStyle w:val="Emphasis"/>
          <w:rFonts w:ascii="Book Antiqua" w:hAnsi="Book Antiqua"/>
          <w:i w:val="0"/>
          <w:sz w:val="24"/>
          <w:szCs w:val="24"/>
        </w:rPr>
        <w:t>(</w:t>
      </w:r>
      <w:r w:rsidR="00C815E4" w:rsidRPr="007A4926">
        <w:rPr>
          <w:rStyle w:val="Emphasis"/>
          <w:rFonts w:ascii="Book Antiqua" w:hAnsi="Book Antiqua"/>
          <w:i w:val="0"/>
          <w:sz w:val="24"/>
          <w:szCs w:val="24"/>
        </w:rPr>
        <w:t>për moshën madhore</w:t>
      </w:r>
      <w:r w:rsidR="006E3FF9" w:rsidRPr="007A4926">
        <w:rPr>
          <w:rStyle w:val="Emphasis"/>
          <w:rFonts w:ascii="Book Antiqua" w:hAnsi="Book Antiqua"/>
          <w:i w:val="0"/>
          <w:sz w:val="24"/>
          <w:szCs w:val="24"/>
        </w:rPr>
        <w:t xml:space="preserve">) </w:t>
      </w:r>
      <w:r w:rsidR="00E039FB" w:rsidRPr="007A4926">
        <w:rPr>
          <w:rStyle w:val="Emphasis"/>
          <w:rFonts w:ascii="Book Antiqua" w:hAnsi="Book Antiqua"/>
          <w:i w:val="0"/>
          <w:sz w:val="24"/>
          <w:szCs w:val="24"/>
        </w:rPr>
        <w:t>si dhe përcaktimi i t</w:t>
      </w:r>
      <w:r w:rsidR="00C815E4" w:rsidRPr="007A4926">
        <w:rPr>
          <w:rStyle w:val="Emphasis"/>
          <w:rFonts w:ascii="Book Antiqua" w:hAnsi="Book Antiqua"/>
          <w:i w:val="0"/>
          <w:sz w:val="24"/>
          <w:szCs w:val="24"/>
        </w:rPr>
        <w:t>ë drejtave të</w:t>
      </w:r>
      <w:r w:rsidR="00E039FB" w:rsidRPr="007A4926">
        <w:rPr>
          <w:rStyle w:val="Emphasis"/>
          <w:rFonts w:ascii="Book Antiqua" w:hAnsi="Book Antiqua"/>
          <w:i w:val="0"/>
          <w:sz w:val="24"/>
          <w:szCs w:val="24"/>
        </w:rPr>
        <w:t xml:space="preserve"> tyre varësisht prej kësaj shkalle, ka shfaqur</w:t>
      </w:r>
      <w:r w:rsidR="009A2C73" w:rsidRPr="007A4926">
        <w:rPr>
          <w:rStyle w:val="Emphasis"/>
          <w:rFonts w:ascii="Book Antiqua" w:hAnsi="Book Antiqua"/>
          <w:i w:val="0"/>
          <w:sz w:val="24"/>
          <w:szCs w:val="24"/>
        </w:rPr>
        <w:t>,</w:t>
      </w:r>
      <w:r w:rsidR="00E039FB" w:rsidRPr="007A4926">
        <w:rPr>
          <w:rStyle w:val="Emphasis"/>
          <w:rFonts w:ascii="Book Antiqua" w:hAnsi="Book Antiqua"/>
          <w:i w:val="0"/>
          <w:sz w:val="24"/>
          <w:szCs w:val="24"/>
        </w:rPr>
        <w:t xml:space="preserve"> po ashtu</w:t>
      </w:r>
      <w:r w:rsidR="009A2C73" w:rsidRPr="007A4926">
        <w:rPr>
          <w:rStyle w:val="Emphasis"/>
          <w:rFonts w:ascii="Book Antiqua" w:hAnsi="Book Antiqua"/>
          <w:i w:val="0"/>
          <w:sz w:val="24"/>
          <w:szCs w:val="24"/>
        </w:rPr>
        <w:t>,</w:t>
      </w:r>
      <w:r w:rsidR="00E039FB" w:rsidRPr="007A4926">
        <w:rPr>
          <w:rStyle w:val="Emphasis"/>
          <w:rFonts w:ascii="Book Antiqua" w:hAnsi="Book Antiqua"/>
          <w:i w:val="0"/>
          <w:sz w:val="24"/>
          <w:szCs w:val="24"/>
        </w:rPr>
        <w:t xml:space="preserve"> shum</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pakënaqësi</w:t>
      </w:r>
      <w:r w:rsidR="00E039FB" w:rsidRPr="007A4926">
        <w:rPr>
          <w:rStyle w:val="Emphasis"/>
          <w:rFonts w:ascii="Book Antiqua" w:hAnsi="Book Antiqua"/>
          <w:i w:val="0"/>
          <w:sz w:val="24"/>
          <w:szCs w:val="24"/>
        </w:rPr>
        <w:t xml:space="preserve"> dhe reagime t</w:t>
      </w:r>
      <w:r w:rsidR="0052055C"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shumta nga </w:t>
      </w:r>
      <w:r w:rsidR="00753226" w:rsidRPr="007A4926">
        <w:rPr>
          <w:rStyle w:val="Emphasis"/>
          <w:rFonts w:ascii="Book Antiqua" w:hAnsi="Book Antiqua"/>
          <w:i w:val="0"/>
          <w:sz w:val="24"/>
          <w:szCs w:val="24"/>
        </w:rPr>
        <w:t>përfaqësuesit</w:t>
      </w:r>
      <w:r w:rsidR="00E039FB" w:rsidRPr="007A4926">
        <w:rPr>
          <w:rStyle w:val="Emphasis"/>
          <w:rFonts w:ascii="Book Antiqua" w:hAnsi="Book Antiqua"/>
          <w:i w:val="0"/>
          <w:sz w:val="24"/>
          <w:szCs w:val="24"/>
        </w:rPr>
        <w:t xml:space="preserve"> </w:t>
      </w:r>
      <w:r w:rsidR="009A2C73" w:rsidRPr="007A4926">
        <w:rPr>
          <w:rStyle w:val="Emphasis"/>
          <w:rFonts w:ascii="Book Antiqua" w:hAnsi="Book Antiqua"/>
          <w:i w:val="0"/>
          <w:sz w:val="24"/>
          <w:szCs w:val="24"/>
        </w:rPr>
        <w:t>e</w:t>
      </w:r>
      <w:r w:rsidR="0015490B" w:rsidRPr="007A4926">
        <w:rPr>
          <w:rStyle w:val="Emphasis"/>
          <w:rFonts w:ascii="Book Antiqua" w:hAnsi="Book Antiqua"/>
          <w:i w:val="0"/>
          <w:sz w:val="24"/>
          <w:szCs w:val="24"/>
        </w:rPr>
        <w:t xml:space="preserve"> OJQ</w:t>
      </w:r>
      <w:r w:rsidR="009A2C73" w:rsidRPr="007A4926">
        <w:rPr>
          <w:rStyle w:val="Emphasis"/>
          <w:rFonts w:ascii="Book Antiqua" w:hAnsi="Book Antiqua"/>
          <w:i w:val="0"/>
          <w:sz w:val="24"/>
          <w:szCs w:val="24"/>
        </w:rPr>
        <w:t>-ve</w:t>
      </w:r>
      <w:r w:rsidR="0015490B" w:rsidRPr="007A4926">
        <w:rPr>
          <w:rStyle w:val="Emphasis"/>
          <w:rFonts w:ascii="Book Antiqua" w:hAnsi="Book Antiqua"/>
          <w:i w:val="0"/>
          <w:sz w:val="24"/>
          <w:szCs w:val="24"/>
        </w:rPr>
        <w:t xml:space="preserve"> t</w:t>
      </w:r>
      <w:r w:rsidR="0052055C"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cilët</w:t>
      </w:r>
      <w:r w:rsidR="00E039FB" w:rsidRPr="007A4926">
        <w:rPr>
          <w:rStyle w:val="Emphasis"/>
          <w:rFonts w:ascii="Book Antiqua" w:hAnsi="Book Antiqua"/>
          <w:i w:val="0"/>
          <w:sz w:val="24"/>
          <w:szCs w:val="24"/>
        </w:rPr>
        <w:t xml:space="preserve"> i </w:t>
      </w:r>
      <w:r w:rsidR="00753226" w:rsidRPr="007A4926">
        <w:rPr>
          <w:rStyle w:val="Emphasis"/>
          <w:rFonts w:ascii="Book Antiqua" w:hAnsi="Book Antiqua"/>
          <w:i w:val="0"/>
          <w:sz w:val="24"/>
          <w:szCs w:val="24"/>
        </w:rPr>
        <w:t>mbrojnë</w:t>
      </w:r>
      <w:r w:rsidR="00E039FB" w:rsidRPr="007A4926">
        <w:rPr>
          <w:rStyle w:val="Emphasis"/>
          <w:rFonts w:ascii="Book Antiqua" w:hAnsi="Book Antiqua"/>
          <w:i w:val="0"/>
          <w:sz w:val="24"/>
          <w:szCs w:val="24"/>
        </w:rPr>
        <w:t xml:space="preserve"> interesat tyre.</w:t>
      </w:r>
      <w:r w:rsidR="0015490B" w:rsidRPr="007A4926">
        <w:rPr>
          <w:rStyle w:val="Emphasis"/>
          <w:rFonts w:ascii="Book Antiqua" w:hAnsi="Book Antiqua"/>
          <w:i w:val="0"/>
          <w:sz w:val="24"/>
          <w:szCs w:val="24"/>
        </w:rPr>
        <w:t xml:space="preserve"> Sipas kërkesave të tyre m</w:t>
      </w:r>
      <w:r w:rsidR="00E039FB" w:rsidRPr="007A4926">
        <w:rPr>
          <w:rStyle w:val="Emphasis"/>
          <w:rFonts w:ascii="Book Antiqua" w:hAnsi="Book Antiqua"/>
          <w:i w:val="0"/>
          <w:sz w:val="24"/>
          <w:szCs w:val="24"/>
        </w:rPr>
        <w:t>e kategorizimin</w:t>
      </w:r>
      <w:r w:rsidR="0015490B" w:rsidRPr="007A4926">
        <w:rPr>
          <w:rStyle w:val="Emphasis"/>
          <w:rFonts w:ascii="Book Antiqua" w:hAnsi="Book Antiqua"/>
          <w:i w:val="0"/>
          <w:sz w:val="24"/>
          <w:szCs w:val="24"/>
        </w:rPr>
        <w:t xml:space="preserve"> e</w:t>
      </w:r>
      <w:r w:rsidR="00E039FB" w:rsidRPr="007A4926">
        <w:rPr>
          <w:rStyle w:val="Emphasis"/>
          <w:rFonts w:ascii="Book Antiqua" w:hAnsi="Book Antiqua"/>
          <w:i w:val="0"/>
          <w:sz w:val="24"/>
          <w:szCs w:val="24"/>
        </w:rPr>
        <w:t xml:space="preserve"> PAK</w:t>
      </w:r>
      <w:r w:rsidR="009A2C73" w:rsidRPr="007A4926">
        <w:rPr>
          <w:rStyle w:val="Emphasis"/>
          <w:rFonts w:ascii="Book Antiqua" w:hAnsi="Book Antiqua"/>
          <w:i w:val="0"/>
          <w:sz w:val="24"/>
          <w:szCs w:val="24"/>
        </w:rPr>
        <w:t>-së,</w:t>
      </w:r>
      <w:r w:rsidR="00E039FB" w:rsidRPr="007A4926">
        <w:rPr>
          <w:rStyle w:val="Emphasis"/>
          <w:rFonts w:ascii="Book Antiqua" w:hAnsi="Book Antiqua"/>
          <w:i w:val="0"/>
          <w:sz w:val="24"/>
          <w:szCs w:val="24"/>
        </w:rPr>
        <w:t xml:space="preserve"> sipas shkall</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s s</w:t>
      </w:r>
      <w:r w:rsidR="009A2C73"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w:t>
      </w:r>
      <w:r w:rsidR="00753226" w:rsidRPr="007A4926">
        <w:rPr>
          <w:rStyle w:val="Emphasis"/>
          <w:rFonts w:ascii="Book Antiqua" w:hAnsi="Book Antiqua"/>
          <w:i w:val="0"/>
          <w:sz w:val="24"/>
          <w:szCs w:val="24"/>
        </w:rPr>
        <w:t>aftësisë</w:t>
      </w:r>
      <w:r w:rsidR="00E039FB" w:rsidRPr="007A4926">
        <w:rPr>
          <w:rStyle w:val="Emphasis"/>
          <w:rFonts w:ascii="Book Antiqua" w:hAnsi="Book Antiqua"/>
          <w:i w:val="0"/>
          <w:sz w:val="24"/>
          <w:szCs w:val="24"/>
        </w:rPr>
        <w:t xml:space="preserve"> s</w:t>
      </w:r>
      <w:r w:rsidR="00CD7554"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mbetur </w:t>
      </w:r>
      <w:r w:rsidR="00753226" w:rsidRPr="007A4926">
        <w:rPr>
          <w:rStyle w:val="Emphasis"/>
          <w:rFonts w:ascii="Book Antiqua" w:hAnsi="Book Antiqua"/>
          <w:i w:val="0"/>
          <w:sz w:val="24"/>
          <w:szCs w:val="24"/>
        </w:rPr>
        <w:t>për</w:t>
      </w:r>
      <w:r w:rsidR="00E039FB" w:rsidRPr="007A4926">
        <w:rPr>
          <w:rStyle w:val="Emphasis"/>
          <w:rFonts w:ascii="Book Antiqua" w:hAnsi="Book Antiqua"/>
          <w:i w:val="0"/>
          <w:sz w:val="24"/>
          <w:szCs w:val="24"/>
        </w:rPr>
        <w:t xml:space="preserve"> pun</w:t>
      </w:r>
      <w:r w:rsidR="002C7C41" w:rsidRPr="007A4926">
        <w:rPr>
          <w:rStyle w:val="Emphasis"/>
          <w:rFonts w:ascii="Book Antiqua" w:hAnsi="Book Antiqua"/>
          <w:i w:val="0"/>
          <w:sz w:val="24"/>
          <w:szCs w:val="24"/>
        </w:rPr>
        <w:t>ë</w:t>
      </w:r>
      <w:r w:rsidR="00C815E4" w:rsidRPr="007A4926">
        <w:rPr>
          <w:rStyle w:val="Emphasis"/>
          <w:rFonts w:ascii="Book Antiqua" w:hAnsi="Book Antiqua"/>
          <w:i w:val="0"/>
          <w:sz w:val="24"/>
          <w:szCs w:val="24"/>
        </w:rPr>
        <w:t xml:space="preserve"> dhe </w:t>
      </w:r>
      <w:r w:rsidRPr="007A4926">
        <w:rPr>
          <w:rStyle w:val="Emphasis"/>
          <w:rFonts w:ascii="Book Antiqua" w:hAnsi="Book Antiqua"/>
          <w:i w:val="0"/>
          <w:sz w:val="24"/>
          <w:szCs w:val="24"/>
        </w:rPr>
        <w:t>për</w:t>
      </w:r>
      <w:r w:rsidR="0015490B" w:rsidRPr="007A4926">
        <w:rPr>
          <w:rStyle w:val="Emphasis"/>
          <w:rFonts w:ascii="Book Antiqua" w:hAnsi="Book Antiqua"/>
          <w:i w:val="0"/>
          <w:sz w:val="24"/>
          <w:szCs w:val="24"/>
        </w:rPr>
        <w:t xml:space="preserve"> t</w:t>
      </w:r>
      <w:r w:rsidR="0052055C" w:rsidRPr="007A4926">
        <w:rPr>
          <w:rStyle w:val="Emphasis"/>
          <w:rFonts w:ascii="Book Antiqua" w:hAnsi="Book Antiqua"/>
          <w:i w:val="0"/>
          <w:sz w:val="24"/>
          <w:szCs w:val="24"/>
        </w:rPr>
        <w:t>ë</w:t>
      </w:r>
      <w:r w:rsidR="002C7C41" w:rsidRPr="007A4926">
        <w:rPr>
          <w:rStyle w:val="Emphasis"/>
          <w:rFonts w:ascii="Book Antiqua" w:hAnsi="Book Antiqua"/>
          <w:i w:val="0"/>
          <w:sz w:val="24"/>
          <w:szCs w:val="24"/>
        </w:rPr>
        <w:t xml:space="preserve"> jetuar</w:t>
      </w:r>
      <w:r w:rsidR="00E039FB" w:rsidRPr="007A4926">
        <w:rPr>
          <w:rStyle w:val="Emphasis"/>
          <w:rFonts w:ascii="Book Antiqua" w:hAnsi="Book Antiqua"/>
          <w:i w:val="0"/>
          <w:sz w:val="24"/>
          <w:szCs w:val="24"/>
        </w:rPr>
        <w:t>, do t</w:t>
      </w:r>
      <w:r w:rsidR="0052055C"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krijoheshin edhe </w:t>
      </w:r>
      <w:r w:rsidR="00753226" w:rsidRPr="007A4926">
        <w:rPr>
          <w:rStyle w:val="Emphasis"/>
          <w:rFonts w:ascii="Book Antiqua" w:hAnsi="Book Antiqua"/>
          <w:i w:val="0"/>
          <w:sz w:val="24"/>
          <w:szCs w:val="24"/>
        </w:rPr>
        <w:t>mundësitë</w:t>
      </w:r>
      <w:r w:rsidR="0015490B" w:rsidRPr="007A4926">
        <w:rPr>
          <w:rStyle w:val="Emphasis"/>
          <w:rFonts w:ascii="Book Antiqua" w:hAnsi="Book Antiqua"/>
          <w:i w:val="0"/>
          <w:sz w:val="24"/>
          <w:szCs w:val="24"/>
        </w:rPr>
        <w:t xml:space="preserve"> e zbatimit m</w:t>
      </w:r>
      <w:r w:rsidR="0052055C"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t</w:t>
      </w:r>
      <w:r w:rsidR="0052055C"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mir</w:t>
      </w:r>
      <w:r w:rsidR="00CD7554"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n</w:t>
      </w:r>
      <w:r w:rsidR="0052055C"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praktik</w:t>
      </w:r>
      <w:r w:rsidR="00D145A7" w:rsidRPr="007A4926">
        <w:rPr>
          <w:rStyle w:val="Emphasis"/>
          <w:rFonts w:ascii="Book Antiqua" w:hAnsi="Book Antiqua"/>
          <w:i w:val="0"/>
          <w:sz w:val="24"/>
          <w:szCs w:val="24"/>
        </w:rPr>
        <w:t>ë</w:t>
      </w:r>
      <w:r w:rsidR="00E039FB" w:rsidRPr="007A4926">
        <w:rPr>
          <w:rStyle w:val="Emphasis"/>
          <w:rFonts w:ascii="Book Antiqua" w:hAnsi="Book Antiqua"/>
          <w:i w:val="0"/>
          <w:sz w:val="24"/>
          <w:szCs w:val="24"/>
        </w:rPr>
        <w:t xml:space="preserve"> t</w:t>
      </w:r>
      <w:r w:rsidR="0052055C" w:rsidRPr="007A4926">
        <w:rPr>
          <w:rStyle w:val="Emphasis"/>
          <w:rFonts w:ascii="Book Antiqua" w:hAnsi="Book Antiqua"/>
          <w:i w:val="0"/>
          <w:sz w:val="24"/>
          <w:szCs w:val="24"/>
        </w:rPr>
        <w:t>ë</w:t>
      </w:r>
      <w:r w:rsidR="00D145A7" w:rsidRPr="007A4926">
        <w:rPr>
          <w:rStyle w:val="Emphasis"/>
          <w:rFonts w:ascii="Book Antiqua" w:hAnsi="Book Antiqua"/>
          <w:i w:val="0"/>
          <w:sz w:val="24"/>
          <w:szCs w:val="24"/>
        </w:rPr>
        <w:t xml:space="preserve"> L</w:t>
      </w:r>
      <w:r w:rsidR="00E039FB" w:rsidRPr="007A4926">
        <w:rPr>
          <w:rStyle w:val="Emphasis"/>
          <w:rFonts w:ascii="Book Antiqua" w:hAnsi="Book Antiqua"/>
          <w:i w:val="0"/>
          <w:sz w:val="24"/>
          <w:szCs w:val="24"/>
        </w:rPr>
        <w:t xml:space="preserve">igjit </w:t>
      </w:r>
      <w:r w:rsidR="00753226" w:rsidRPr="007A4926">
        <w:rPr>
          <w:rStyle w:val="Emphasis"/>
          <w:rFonts w:ascii="Book Antiqua" w:hAnsi="Book Antiqua"/>
          <w:i w:val="0"/>
          <w:sz w:val="24"/>
          <w:szCs w:val="24"/>
        </w:rPr>
        <w:t>për</w:t>
      </w:r>
      <w:r w:rsidR="00E039FB" w:rsidRPr="007A4926">
        <w:rPr>
          <w:rStyle w:val="Emphasis"/>
          <w:rFonts w:ascii="Book Antiqua" w:hAnsi="Book Antiqua"/>
          <w:i w:val="0"/>
          <w:sz w:val="24"/>
          <w:szCs w:val="24"/>
        </w:rPr>
        <w:t xml:space="preserve"> </w:t>
      </w:r>
      <w:r w:rsidR="00D145A7" w:rsidRPr="007A4926">
        <w:rPr>
          <w:rStyle w:val="Emphasis"/>
          <w:rFonts w:ascii="Book Antiqua" w:hAnsi="Book Antiqua"/>
          <w:i w:val="0"/>
          <w:sz w:val="24"/>
          <w:szCs w:val="24"/>
        </w:rPr>
        <w:t>P</w:t>
      </w:r>
      <w:r w:rsidR="00E039FB" w:rsidRPr="007A4926">
        <w:rPr>
          <w:rStyle w:val="Emphasis"/>
          <w:rFonts w:ascii="Book Antiqua" w:hAnsi="Book Antiqua"/>
          <w:i w:val="0"/>
          <w:sz w:val="24"/>
          <w:szCs w:val="24"/>
        </w:rPr>
        <w:t>unësim d</w:t>
      </w:r>
      <w:r w:rsidR="00F1038A" w:rsidRPr="007A4926">
        <w:rPr>
          <w:rStyle w:val="Emphasis"/>
          <w:rFonts w:ascii="Book Antiqua" w:hAnsi="Book Antiqua"/>
          <w:i w:val="0"/>
          <w:sz w:val="24"/>
          <w:szCs w:val="24"/>
        </w:rPr>
        <w:t xml:space="preserve">he </w:t>
      </w:r>
      <w:r w:rsidR="00D145A7" w:rsidRPr="007A4926">
        <w:rPr>
          <w:rStyle w:val="Emphasis"/>
          <w:rFonts w:ascii="Book Antiqua" w:hAnsi="Book Antiqua"/>
          <w:i w:val="0"/>
          <w:sz w:val="24"/>
          <w:szCs w:val="24"/>
        </w:rPr>
        <w:t>A</w:t>
      </w:r>
      <w:r w:rsidR="00F1038A" w:rsidRPr="007A4926">
        <w:rPr>
          <w:rStyle w:val="Emphasis"/>
          <w:rFonts w:ascii="Book Antiqua" w:hAnsi="Book Antiqua"/>
          <w:i w:val="0"/>
          <w:sz w:val="24"/>
          <w:szCs w:val="24"/>
        </w:rPr>
        <w:t xml:space="preserve">ftësim </w:t>
      </w:r>
      <w:r w:rsidR="00D145A7" w:rsidRPr="007A4926">
        <w:rPr>
          <w:rStyle w:val="Emphasis"/>
          <w:rFonts w:ascii="Book Antiqua" w:hAnsi="Book Antiqua"/>
          <w:i w:val="0"/>
          <w:sz w:val="24"/>
          <w:szCs w:val="24"/>
        </w:rPr>
        <w:t>P</w:t>
      </w:r>
      <w:r w:rsidR="00F1038A" w:rsidRPr="007A4926">
        <w:rPr>
          <w:rStyle w:val="Emphasis"/>
          <w:rFonts w:ascii="Book Antiqua" w:hAnsi="Book Antiqua"/>
          <w:i w:val="0"/>
          <w:sz w:val="24"/>
          <w:szCs w:val="24"/>
        </w:rPr>
        <w:t>rofesional t</w:t>
      </w:r>
      <w:r w:rsidR="0052055C" w:rsidRPr="007A4926">
        <w:rPr>
          <w:rStyle w:val="Emphasis"/>
          <w:rFonts w:ascii="Book Antiqua" w:hAnsi="Book Antiqua"/>
          <w:i w:val="0"/>
          <w:sz w:val="24"/>
          <w:szCs w:val="24"/>
        </w:rPr>
        <w:t>ë</w:t>
      </w:r>
      <w:r w:rsidR="00F1038A" w:rsidRPr="007A4926">
        <w:rPr>
          <w:rStyle w:val="Emphasis"/>
          <w:rFonts w:ascii="Book Antiqua" w:hAnsi="Book Antiqua"/>
          <w:i w:val="0"/>
          <w:sz w:val="24"/>
          <w:szCs w:val="24"/>
        </w:rPr>
        <w:t xml:space="preserve"> PAK</w:t>
      </w:r>
      <w:r w:rsidR="00D145A7" w:rsidRPr="007A4926">
        <w:rPr>
          <w:rStyle w:val="Emphasis"/>
          <w:rFonts w:ascii="Book Antiqua" w:hAnsi="Book Antiqua"/>
          <w:i w:val="0"/>
          <w:sz w:val="24"/>
          <w:szCs w:val="24"/>
        </w:rPr>
        <w:t>-së</w:t>
      </w:r>
      <w:r w:rsidR="00F1038A" w:rsidRPr="007A4926">
        <w:rPr>
          <w:rStyle w:val="Emphasis"/>
          <w:rFonts w:ascii="Book Antiqua" w:hAnsi="Book Antiqua"/>
          <w:i w:val="0"/>
          <w:sz w:val="24"/>
          <w:szCs w:val="24"/>
        </w:rPr>
        <w:t xml:space="preserve">. </w:t>
      </w: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Nismat e reja ligjore </w:t>
      </w:r>
      <w:r w:rsidR="002C05E9" w:rsidRPr="007A4926">
        <w:rPr>
          <w:rFonts w:ascii="Book Antiqua" w:hAnsi="Book Antiqua" w:cs="Times New Roman"/>
          <w:sz w:val="24"/>
          <w:szCs w:val="24"/>
        </w:rPr>
        <w:t>për</w:t>
      </w:r>
      <w:r w:rsidR="004018BA" w:rsidRPr="007A4926">
        <w:rPr>
          <w:rFonts w:ascii="Book Antiqua" w:hAnsi="Book Antiqua" w:cs="Times New Roman"/>
          <w:sz w:val="24"/>
          <w:szCs w:val="24"/>
        </w:rPr>
        <w:t xml:space="preserve"> hartimin e ligjeve të veçanta</w:t>
      </w:r>
      <w:r w:rsidRPr="007A4926">
        <w:rPr>
          <w:rFonts w:ascii="Book Antiqua" w:hAnsi="Book Antiqua" w:cs="Times New Roman"/>
          <w:sz w:val="24"/>
          <w:szCs w:val="24"/>
        </w:rPr>
        <w:t xml:space="preserve"> për secilën kategori të aftësisë s</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kufizuar</w:t>
      </w:r>
      <w:r w:rsidR="00C73F44" w:rsidRPr="007A4926">
        <w:rPr>
          <w:rFonts w:ascii="Book Antiqua" w:hAnsi="Book Antiqua" w:cs="Times New Roman"/>
          <w:sz w:val="24"/>
          <w:szCs w:val="24"/>
        </w:rPr>
        <w:t>, në rendin juridik do të</w:t>
      </w:r>
      <w:r w:rsidR="0015490B" w:rsidRPr="007A4926">
        <w:rPr>
          <w:rFonts w:ascii="Book Antiqua" w:hAnsi="Book Antiqua" w:cs="Times New Roman"/>
          <w:sz w:val="24"/>
          <w:szCs w:val="24"/>
        </w:rPr>
        <w:t xml:space="preserve"> krijonte standarde</w:t>
      </w:r>
      <w:r w:rsidRPr="007A4926">
        <w:rPr>
          <w:rFonts w:ascii="Book Antiqua" w:hAnsi="Book Antiqua" w:cs="Times New Roman"/>
          <w:sz w:val="24"/>
          <w:szCs w:val="24"/>
        </w:rPr>
        <w:t xml:space="preserve"> të dyfishta,  q</w:t>
      </w:r>
      <w:r w:rsidR="00C73F44" w:rsidRPr="007A4926">
        <w:rPr>
          <w:rFonts w:ascii="Book Antiqua" w:hAnsi="Book Antiqua" w:cs="Times New Roman"/>
          <w:sz w:val="24"/>
          <w:szCs w:val="24"/>
        </w:rPr>
        <w:t>ë</w:t>
      </w:r>
      <w:r w:rsidRPr="007A4926">
        <w:rPr>
          <w:rFonts w:ascii="Book Antiqua" w:hAnsi="Book Antiqua" w:cs="Times New Roman"/>
          <w:sz w:val="24"/>
          <w:szCs w:val="24"/>
        </w:rPr>
        <w:t xml:space="preserve"> do t</w:t>
      </w:r>
      <w:r w:rsidR="00C73F44" w:rsidRPr="007A4926">
        <w:rPr>
          <w:rFonts w:ascii="Book Antiqua" w:hAnsi="Book Antiqua" w:cs="Times New Roman"/>
          <w:sz w:val="24"/>
          <w:szCs w:val="24"/>
        </w:rPr>
        <w:t>ë</w:t>
      </w:r>
      <w:r w:rsidRPr="007A4926">
        <w:rPr>
          <w:rFonts w:ascii="Book Antiqua" w:hAnsi="Book Antiqua" w:cs="Times New Roman"/>
          <w:sz w:val="24"/>
          <w:szCs w:val="24"/>
        </w:rPr>
        <w:t xml:space="preserve"> rezultonte </w:t>
      </w:r>
      <w:r w:rsidR="004238D2" w:rsidRPr="007A4926">
        <w:rPr>
          <w:rFonts w:ascii="Book Antiqua" w:hAnsi="Book Antiqua" w:cs="Times New Roman"/>
          <w:sz w:val="24"/>
          <w:szCs w:val="24"/>
        </w:rPr>
        <w:t>diskriminim</w:t>
      </w:r>
      <w:r w:rsidRPr="007A4926">
        <w:rPr>
          <w:rFonts w:ascii="Book Antiqua" w:hAnsi="Book Antiqua" w:cs="Times New Roman"/>
          <w:sz w:val="24"/>
          <w:szCs w:val="24"/>
        </w:rPr>
        <w:t xml:space="preserve"> n</w:t>
      </w:r>
      <w:r w:rsidR="00C73F44" w:rsidRPr="007A4926">
        <w:rPr>
          <w:rFonts w:ascii="Book Antiqua" w:hAnsi="Book Antiqua" w:cs="Times New Roman"/>
          <w:sz w:val="24"/>
          <w:szCs w:val="24"/>
        </w:rPr>
        <w:t>ë</w:t>
      </w:r>
      <w:r w:rsidRPr="007A4926">
        <w:rPr>
          <w:rFonts w:ascii="Book Antiqua" w:hAnsi="Book Antiqua" w:cs="Times New Roman"/>
          <w:sz w:val="24"/>
          <w:szCs w:val="24"/>
        </w:rPr>
        <w:t xml:space="preserve"> mes</w:t>
      </w:r>
      <w:r w:rsidR="009C7C87"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kategorive t</w:t>
      </w:r>
      <w:r w:rsidR="00C73F44" w:rsidRPr="007A4926">
        <w:rPr>
          <w:rFonts w:ascii="Book Antiqua" w:hAnsi="Book Antiqua" w:cs="Times New Roman"/>
          <w:sz w:val="24"/>
          <w:szCs w:val="24"/>
        </w:rPr>
        <w:t>ë</w:t>
      </w:r>
      <w:r w:rsidRPr="007A4926">
        <w:rPr>
          <w:rFonts w:ascii="Book Antiqua" w:hAnsi="Book Antiqua" w:cs="Times New Roman"/>
          <w:sz w:val="24"/>
          <w:szCs w:val="24"/>
        </w:rPr>
        <w:t xml:space="preserve"> PAK</w:t>
      </w:r>
      <w:r w:rsidR="009C7C87" w:rsidRPr="007A4926">
        <w:rPr>
          <w:rFonts w:ascii="Book Antiqua" w:hAnsi="Book Antiqua" w:cs="Times New Roman"/>
          <w:sz w:val="24"/>
          <w:szCs w:val="24"/>
        </w:rPr>
        <w:t>-së</w:t>
      </w:r>
      <w:r w:rsidRPr="007A4926">
        <w:rPr>
          <w:rFonts w:ascii="Book Antiqua" w:hAnsi="Book Antiqua" w:cs="Times New Roman"/>
          <w:sz w:val="24"/>
          <w:szCs w:val="24"/>
        </w:rPr>
        <w:t xml:space="preserve">, </w:t>
      </w:r>
      <w:r w:rsidR="0015490B" w:rsidRPr="007A4926">
        <w:rPr>
          <w:rFonts w:ascii="Book Antiqua" w:hAnsi="Book Antiqua" w:cs="Times New Roman"/>
          <w:sz w:val="24"/>
          <w:szCs w:val="24"/>
        </w:rPr>
        <w:t xml:space="preserve"> </w:t>
      </w:r>
      <w:r w:rsidR="004238D2" w:rsidRPr="007A4926">
        <w:rPr>
          <w:rFonts w:ascii="Book Antiqua" w:hAnsi="Book Antiqua" w:cs="Times New Roman"/>
          <w:sz w:val="24"/>
          <w:szCs w:val="24"/>
        </w:rPr>
        <w:t>përkatësisht</w:t>
      </w:r>
      <w:r w:rsidR="00C73F44" w:rsidRPr="007A4926">
        <w:rPr>
          <w:rFonts w:ascii="Book Antiqua" w:hAnsi="Book Antiqua" w:cs="Times New Roman"/>
          <w:sz w:val="24"/>
          <w:szCs w:val="24"/>
        </w:rPr>
        <w:t xml:space="preserve"> do të</w:t>
      </w:r>
      <w:r w:rsidRPr="007A4926">
        <w:rPr>
          <w:rFonts w:ascii="Book Antiqua" w:hAnsi="Book Antiqua" w:cs="Times New Roman"/>
          <w:sz w:val="24"/>
          <w:szCs w:val="24"/>
        </w:rPr>
        <w:t xml:space="preserve"> krijonte </w:t>
      </w:r>
      <w:r w:rsidR="004238D2" w:rsidRPr="007A4926">
        <w:rPr>
          <w:rFonts w:ascii="Book Antiqua" w:hAnsi="Book Antiqua" w:cs="Times New Roman"/>
          <w:sz w:val="24"/>
          <w:szCs w:val="24"/>
        </w:rPr>
        <w:t>pakënaqësi</w:t>
      </w:r>
      <w:r w:rsidRPr="007A4926">
        <w:rPr>
          <w:rFonts w:ascii="Book Antiqua" w:hAnsi="Book Antiqua" w:cs="Times New Roman"/>
          <w:sz w:val="24"/>
          <w:szCs w:val="24"/>
        </w:rPr>
        <w:t xml:space="preserve"> n</w:t>
      </w:r>
      <w:r w:rsidR="00C73F44" w:rsidRPr="007A4926">
        <w:rPr>
          <w:rFonts w:ascii="Book Antiqua" w:hAnsi="Book Antiqua" w:cs="Times New Roman"/>
          <w:sz w:val="24"/>
          <w:szCs w:val="24"/>
        </w:rPr>
        <w:t>ë</w:t>
      </w:r>
      <w:r w:rsidR="001918CC" w:rsidRPr="007A4926">
        <w:rPr>
          <w:rFonts w:ascii="Book Antiqua" w:hAnsi="Book Antiqua" w:cs="Times New Roman"/>
          <w:sz w:val="24"/>
          <w:szCs w:val="24"/>
        </w:rPr>
        <w:t xml:space="preserve"> </w:t>
      </w:r>
      <w:r w:rsidR="004238D2" w:rsidRPr="007A4926">
        <w:rPr>
          <w:rFonts w:ascii="Book Antiqua" w:hAnsi="Book Antiqua" w:cs="Times New Roman"/>
          <w:sz w:val="24"/>
          <w:szCs w:val="24"/>
        </w:rPr>
        <w:t>çështjet</w:t>
      </w:r>
      <w:r w:rsidRPr="007A4926">
        <w:rPr>
          <w:rFonts w:ascii="Book Antiqua" w:hAnsi="Book Antiqua" w:cs="Times New Roman"/>
          <w:sz w:val="24"/>
          <w:szCs w:val="24"/>
        </w:rPr>
        <w:t xml:space="preserve"> e kompensimit finan</w:t>
      </w:r>
      <w:r w:rsidR="00C815E4" w:rsidRPr="007A4926">
        <w:rPr>
          <w:rFonts w:ascii="Book Antiqua" w:hAnsi="Book Antiqua" w:cs="Times New Roman"/>
          <w:sz w:val="24"/>
          <w:szCs w:val="24"/>
        </w:rPr>
        <w:t>ciar mbi nivelin e pensioneve të</w:t>
      </w:r>
      <w:r w:rsidR="001918CC" w:rsidRPr="007A4926">
        <w:rPr>
          <w:rFonts w:ascii="Book Antiqua" w:hAnsi="Book Antiqua" w:cs="Times New Roman"/>
          <w:sz w:val="24"/>
          <w:szCs w:val="24"/>
        </w:rPr>
        <w:t xml:space="preserve"> </w:t>
      </w:r>
      <w:r w:rsidR="004238D2" w:rsidRPr="007A4926">
        <w:rPr>
          <w:rFonts w:ascii="Book Antiqua" w:hAnsi="Book Antiqua" w:cs="Times New Roman"/>
          <w:sz w:val="24"/>
          <w:szCs w:val="24"/>
        </w:rPr>
        <w:t>paaftësisë</w:t>
      </w:r>
      <w:r w:rsidR="001918CC" w:rsidRPr="007A4926">
        <w:rPr>
          <w:rFonts w:ascii="Book Antiqua" w:hAnsi="Book Antiqua" w:cs="Times New Roman"/>
          <w:sz w:val="24"/>
          <w:szCs w:val="24"/>
        </w:rPr>
        <w:t xml:space="preserve"> </w:t>
      </w:r>
      <w:r w:rsidR="00193790" w:rsidRPr="007A4926">
        <w:rPr>
          <w:rFonts w:ascii="Book Antiqua" w:hAnsi="Book Antiqua" w:cs="Times New Roman"/>
          <w:sz w:val="24"/>
          <w:szCs w:val="24"/>
        </w:rPr>
        <w:t>së</w:t>
      </w:r>
      <w:r w:rsidR="001918CC" w:rsidRPr="007A4926">
        <w:rPr>
          <w:rFonts w:ascii="Book Antiqua" w:hAnsi="Book Antiqua" w:cs="Times New Roman"/>
          <w:sz w:val="24"/>
          <w:szCs w:val="24"/>
        </w:rPr>
        <w:t xml:space="preserve"> </w:t>
      </w:r>
      <w:r w:rsidR="004238D2" w:rsidRPr="007A4926">
        <w:rPr>
          <w:rFonts w:ascii="Book Antiqua" w:hAnsi="Book Antiqua" w:cs="Times New Roman"/>
          <w:sz w:val="24"/>
          <w:szCs w:val="24"/>
        </w:rPr>
        <w:t>përhershme</w:t>
      </w:r>
      <w:r w:rsidRPr="007A4926">
        <w:rPr>
          <w:rFonts w:ascii="Book Antiqua" w:hAnsi="Book Antiqua" w:cs="Times New Roman"/>
          <w:sz w:val="24"/>
          <w:szCs w:val="24"/>
        </w:rPr>
        <w:t xml:space="preserve"> dhe invalidor</w:t>
      </w:r>
      <w:r w:rsidR="009C7C87" w:rsidRPr="007A4926">
        <w:rPr>
          <w:rFonts w:ascii="Book Antiqua" w:hAnsi="Book Antiqua" w:cs="Times New Roman"/>
          <w:sz w:val="24"/>
          <w:szCs w:val="24"/>
        </w:rPr>
        <w:t>e</w:t>
      </w:r>
      <w:r w:rsidRPr="007A4926">
        <w:rPr>
          <w:rFonts w:ascii="Book Antiqua" w:hAnsi="Book Antiqua" w:cs="Times New Roman"/>
          <w:sz w:val="24"/>
          <w:szCs w:val="24"/>
        </w:rPr>
        <w:t xml:space="preserve">. </w:t>
      </w: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Prandaj</w:t>
      </w:r>
      <w:r w:rsidR="00F1038A"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 MPMS</w:t>
      </w:r>
      <w:r w:rsidR="009C7C87" w:rsidRPr="007A4926">
        <w:rPr>
          <w:rFonts w:ascii="Book Antiqua" w:hAnsi="Book Antiqua" w:cs="Times New Roman"/>
          <w:sz w:val="24"/>
          <w:szCs w:val="24"/>
        </w:rPr>
        <w:t>-ja</w:t>
      </w:r>
      <w:r w:rsidRPr="007A4926">
        <w:rPr>
          <w:rFonts w:ascii="Book Antiqua" w:hAnsi="Book Antiqua" w:cs="Times New Roman"/>
          <w:sz w:val="24"/>
          <w:szCs w:val="24"/>
        </w:rPr>
        <w:t xml:space="preserve"> duke </w:t>
      </w:r>
      <w:r w:rsidR="0015490B" w:rsidRPr="007A4926">
        <w:rPr>
          <w:rFonts w:ascii="Book Antiqua" w:hAnsi="Book Antiqua" w:cs="Times New Roman"/>
          <w:sz w:val="24"/>
          <w:szCs w:val="24"/>
        </w:rPr>
        <w:t xml:space="preserve">parë </w:t>
      </w:r>
      <w:r w:rsidRPr="007A4926">
        <w:rPr>
          <w:rFonts w:ascii="Book Antiqua" w:hAnsi="Book Antiqua" w:cs="Times New Roman"/>
          <w:sz w:val="24"/>
          <w:szCs w:val="24"/>
        </w:rPr>
        <w:t xml:space="preserve"> </w:t>
      </w:r>
      <w:r w:rsidR="002C05E9" w:rsidRPr="007A4926">
        <w:rPr>
          <w:rFonts w:ascii="Book Antiqua" w:hAnsi="Book Antiqua" w:cs="Times New Roman"/>
          <w:sz w:val="24"/>
          <w:szCs w:val="24"/>
        </w:rPr>
        <w:t xml:space="preserve">zhvillimin e </w:t>
      </w:r>
      <w:r w:rsidR="001E637D" w:rsidRPr="007A4926">
        <w:rPr>
          <w:rFonts w:ascii="Book Antiqua" w:hAnsi="Book Antiqua" w:cs="Times New Roman"/>
          <w:sz w:val="24"/>
          <w:szCs w:val="24"/>
        </w:rPr>
        <w:t>këtyre</w:t>
      </w:r>
      <w:r w:rsidR="002C05E9" w:rsidRPr="007A4926">
        <w:rPr>
          <w:rFonts w:ascii="Book Antiqua" w:hAnsi="Book Antiqua" w:cs="Times New Roman"/>
          <w:sz w:val="24"/>
          <w:szCs w:val="24"/>
        </w:rPr>
        <w:t xml:space="preserve"> iniciativave individuale nga grupet e </w:t>
      </w:r>
      <w:r w:rsidR="00193790" w:rsidRPr="007A4926">
        <w:rPr>
          <w:rFonts w:ascii="Book Antiqua" w:hAnsi="Book Antiqua" w:cs="Times New Roman"/>
          <w:sz w:val="24"/>
          <w:szCs w:val="24"/>
        </w:rPr>
        <w:t>veçanta</w:t>
      </w:r>
      <w:r w:rsidR="001918CC" w:rsidRPr="007A4926">
        <w:rPr>
          <w:rFonts w:ascii="Book Antiqua" w:hAnsi="Book Antiqua" w:cs="Times New Roman"/>
          <w:sz w:val="24"/>
          <w:szCs w:val="24"/>
        </w:rPr>
        <w:t xml:space="preserve"> </w:t>
      </w:r>
      <w:r w:rsidR="00193790" w:rsidRPr="007A4926">
        <w:rPr>
          <w:rFonts w:ascii="Book Antiqua" w:hAnsi="Book Antiqua" w:cs="Times New Roman"/>
          <w:sz w:val="24"/>
          <w:szCs w:val="24"/>
        </w:rPr>
        <w:t>të</w:t>
      </w:r>
      <w:r w:rsidR="00445517" w:rsidRPr="007A4926">
        <w:rPr>
          <w:rFonts w:ascii="Book Antiqua" w:hAnsi="Book Antiqua" w:cs="Times New Roman"/>
          <w:sz w:val="24"/>
          <w:szCs w:val="24"/>
        </w:rPr>
        <w:t xml:space="preserve"> PAK</w:t>
      </w:r>
      <w:r w:rsidR="009C7C87" w:rsidRPr="007A4926">
        <w:rPr>
          <w:rFonts w:ascii="Book Antiqua" w:hAnsi="Book Antiqua" w:cs="Times New Roman"/>
          <w:sz w:val="24"/>
          <w:szCs w:val="24"/>
        </w:rPr>
        <w:t>-së</w:t>
      </w:r>
      <w:r w:rsidR="00F35963" w:rsidRPr="007A4926">
        <w:rPr>
          <w:rFonts w:ascii="Book Antiqua" w:hAnsi="Book Antiqua" w:cs="Times New Roman"/>
          <w:sz w:val="24"/>
          <w:szCs w:val="24"/>
        </w:rPr>
        <w:t xml:space="preserve">, </w:t>
      </w:r>
      <w:r w:rsidRPr="007A4926">
        <w:rPr>
          <w:rFonts w:ascii="Book Antiqua" w:hAnsi="Book Antiqua" w:cs="Times New Roman"/>
          <w:sz w:val="24"/>
          <w:szCs w:val="24"/>
        </w:rPr>
        <w:t>dhe duke</w:t>
      </w:r>
      <w:r w:rsidR="001E637D" w:rsidRPr="007A4926">
        <w:rPr>
          <w:rFonts w:ascii="Book Antiqua" w:hAnsi="Book Antiqua" w:cs="Times New Roman"/>
          <w:sz w:val="24"/>
          <w:szCs w:val="24"/>
        </w:rPr>
        <w:t xml:space="preserve"> u bazuar </w:t>
      </w:r>
      <w:r w:rsidR="00193790" w:rsidRPr="007A4926">
        <w:rPr>
          <w:rFonts w:ascii="Book Antiqua" w:hAnsi="Book Antiqua" w:cs="Times New Roman"/>
          <w:sz w:val="24"/>
          <w:szCs w:val="24"/>
        </w:rPr>
        <w:t>në</w:t>
      </w:r>
      <w:r w:rsidRPr="007A4926">
        <w:rPr>
          <w:rFonts w:ascii="Book Antiqua" w:hAnsi="Book Antiqua" w:cs="Times New Roman"/>
          <w:sz w:val="24"/>
          <w:szCs w:val="24"/>
        </w:rPr>
        <w:t xml:space="preserve"> praktikat m</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t</w:t>
      </w:r>
      <w:r w:rsidR="00671DAD" w:rsidRPr="007A4926">
        <w:rPr>
          <w:rFonts w:ascii="Book Antiqua" w:hAnsi="Book Antiqua" w:cs="Times New Roman"/>
          <w:sz w:val="24"/>
          <w:szCs w:val="24"/>
        </w:rPr>
        <w:t>ë</w:t>
      </w:r>
      <w:r w:rsidRPr="007A4926">
        <w:rPr>
          <w:rFonts w:ascii="Book Antiqua" w:hAnsi="Book Antiqua" w:cs="Times New Roman"/>
          <w:sz w:val="24"/>
          <w:szCs w:val="24"/>
        </w:rPr>
        <w:t xml:space="preserve"> mirat t</w:t>
      </w:r>
      <w:r w:rsidR="00671DAD" w:rsidRPr="007A4926">
        <w:rPr>
          <w:rFonts w:ascii="Book Antiqua" w:hAnsi="Book Antiqua" w:cs="Times New Roman"/>
          <w:sz w:val="24"/>
          <w:szCs w:val="24"/>
        </w:rPr>
        <w:t>ë</w:t>
      </w:r>
      <w:r w:rsidRPr="007A4926">
        <w:rPr>
          <w:rFonts w:ascii="Book Antiqua" w:hAnsi="Book Antiqua" w:cs="Times New Roman"/>
          <w:sz w:val="24"/>
          <w:szCs w:val="24"/>
        </w:rPr>
        <w:t xml:space="preserve"> vendeve t</w:t>
      </w:r>
      <w:r w:rsidR="00F1038A" w:rsidRPr="007A4926">
        <w:rPr>
          <w:rFonts w:ascii="Book Antiqua" w:hAnsi="Book Antiqua" w:cs="Times New Roman"/>
          <w:sz w:val="24"/>
          <w:szCs w:val="24"/>
        </w:rPr>
        <w:t>ë</w:t>
      </w:r>
      <w:r w:rsidRPr="007A4926">
        <w:rPr>
          <w:rFonts w:ascii="Book Antiqua" w:hAnsi="Book Antiqua" w:cs="Times New Roman"/>
          <w:sz w:val="24"/>
          <w:szCs w:val="24"/>
        </w:rPr>
        <w:t xml:space="preserve"> BE</w:t>
      </w:r>
      <w:r w:rsidR="009C7C87" w:rsidRPr="007A4926">
        <w:rPr>
          <w:rFonts w:ascii="Book Antiqua" w:hAnsi="Book Antiqua" w:cs="Times New Roman"/>
          <w:sz w:val="24"/>
          <w:szCs w:val="24"/>
        </w:rPr>
        <w:t>-së,</w:t>
      </w:r>
      <w:r w:rsidR="001918CC" w:rsidRPr="007A4926">
        <w:rPr>
          <w:rFonts w:ascii="Book Antiqua" w:hAnsi="Book Antiqua" w:cs="Times New Roman"/>
          <w:sz w:val="24"/>
          <w:szCs w:val="24"/>
        </w:rPr>
        <w:t xml:space="preserve"> </w:t>
      </w:r>
      <w:r w:rsidR="00F1038A" w:rsidRPr="007A4926">
        <w:rPr>
          <w:rFonts w:ascii="Book Antiqua" w:hAnsi="Book Antiqua" w:cs="Times New Roman"/>
          <w:sz w:val="24"/>
          <w:szCs w:val="24"/>
        </w:rPr>
        <w:t>si dhe me pro</w:t>
      </w:r>
      <w:r w:rsidR="00F07B38" w:rsidRPr="007A4926">
        <w:rPr>
          <w:rFonts w:ascii="Book Antiqua" w:hAnsi="Book Antiqua" w:cs="Times New Roman"/>
          <w:sz w:val="24"/>
          <w:szCs w:val="24"/>
        </w:rPr>
        <w:t>pozimin q</w:t>
      </w:r>
      <w:r w:rsidR="00487AB6" w:rsidRPr="007A4926">
        <w:rPr>
          <w:rFonts w:ascii="Book Antiqua" w:hAnsi="Book Antiqua" w:cs="Times New Roman"/>
          <w:sz w:val="24"/>
          <w:szCs w:val="24"/>
        </w:rPr>
        <w:t>ë</w:t>
      </w:r>
      <w:r w:rsidR="00F07B38" w:rsidRPr="007A4926">
        <w:rPr>
          <w:rFonts w:ascii="Book Antiqua" w:hAnsi="Book Antiqua" w:cs="Times New Roman"/>
          <w:sz w:val="24"/>
          <w:szCs w:val="24"/>
        </w:rPr>
        <w:t xml:space="preserve"> avancimi i t</w:t>
      </w:r>
      <w:r w:rsidR="00487AB6" w:rsidRPr="007A4926">
        <w:rPr>
          <w:rFonts w:ascii="Book Antiqua" w:hAnsi="Book Antiqua" w:cs="Times New Roman"/>
          <w:sz w:val="24"/>
          <w:szCs w:val="24"/>
        </w:rPr>
        <w:t>ë</w:t>
      </w:r>
      <w:r w:rsidR="00F07B38" w:rsidRPr="007A4926">
        <w:rPr>
          <w:rFonts w:ascii="Book Antiqua" w:hAnsi="Book Antiqua" w:cs="Times New Roman"/>
          <w:sz w:val="24"/>
          <w:szCs w:val="24"/>
        </w:rPr>
        <w:t xml:space="preserve"> drejtave</w:t>
      </w:r>
      <w:r w:rsidR="0015490B" w:rsidRPr="007A4926">
        <w:rPr>
          <w:rFonts w:ascii="Book Antiqua" w:hAnsi="Book Antiqua" w:cs="Times New Roman"/>
          <w:sz w:val="24"/>
          <w:szCs w:val="24"/>
        </w:rPr>
        <w:t xml:space="preserve"> për PAK</w:t>
      </w:r>
      <w:r w:rsidR="009C7C87" w:rsidRPr="007A4926">
        <w:rPr>
          <w:rFonts w:ascii="Book Antiqua" w:hAnsi="Book Antiqua" w:cs="Times New Roman"/>
          <w:sz w:val="24"/>
          <w:szCs w:val="24"/>
        </w:rPr>
        <w:t>-të</w:t>
      </w:r>
      <w:r w:rsidR="0015490B" w:rsidRPr="007A4926">
        <w:rPr>
          <w:rFonts w:ascii="Book Antiqua" w:hAnsi="Book Antiqua" w:cs="Times New Roman"/>
          <w:sz w:val="24"/>
          <w:szCs w:val="24"/>
        </w:rPr>
        <w:t xml:space="preserve"> mos t</w:t>
      </w:r>
      <w:r w:rsidR="0052055C" w:rsidRPr="007A4926">
        <w:rPr>
          <w:rFonts w:ascii="Book Antiqua" w:hAnsi="Book Antiqua" w:cs="Times New Roman"/>
          <w:sz w:val="24"/>
          <w:szCs w:val="24"/>
        </w:rPr>
        <w:t>ë</w:t>
      </w:r>
      <w:r w:rsidR="00F1038A" w:rsidRPr="007A4926">
        <w:rPr>
          <w:rFonts w:ascii="Book Antiqua" w:hAnsi="Book Antiqua" w:cs="Times New Roman"/>
          <w:sz w:val="24"/>
          <w:szCs w:val="24"/>
        </w:rPr>
        <w:t xml:space="preserve"> bëhen me ligje t</w:t>
      </w:r>
      <w:r w:rsidR="0052055C" w:rsidRPr="007A4926">
        <w:rPr>
          <w:rFonts w:ascii="Book Antiqua" w:hAnsi="Book Antiqua" w:cs="Times New Roman"/>
          <w:sz w:val="24"/>
          <w:szCs w:val="24"/>
        </w:rPr>
        <w:t>ë</w:t>
      </w:r>
      <w:r w:rsidR="00F1038A" w:rsidRPr="007A4926">
        <w:rPr>
          <w:rFonts w:ascii="Book Antiqua" w:hAnsi="Book Antiqua" w:cs="Times New Roman"/>
          <w:sz w:val="24"/>
          <w:szCs w:val="24"/>
        </w:rPr>
        <w:t xml:space="preserve"> fragmentuar</w:t>
      </w:r>
      <w:r w:rsidR="00F232F2" w:rsidRPr="007A4926">
        <w:rPr>
          <w:rFonts w:ascii="Book Antiqua" w:hAnsi="Book Antiqua" w:cs="Times New Roman"/>
          <w:sz w:val="24"/>
          <w:szCs w:val="24"/>
        </w:rPr>
        <w:t>a</w:t>
      </w:r>
      <w:r w:rsidR="004018BA" w:rsidRPr="007A4926">
        <w:rPr>
          <w:rFonts w:ascii="Book Antiqua" w:hAnsi="Book Antiqua" w:cs="Times New Roman"/>
          <w:sz w:val="24"/>
          <w:szCs w:val="24"/>
        </w:rPr>
        <w:t xml:space="preserve">, </w:t>
      </w:r>
      <w:r w:rsidR="00F1038A" w:rsidRPr="007A4926">
        <w:rPr>
          <w:rFonts w:ascii="Book Antiqua" w:hAnsi="Book Antiqua" w:cs="Times New Roman"/>
          <w:sz w:val="24"/>
          <w:szCs w:val="24"/>
        </w:rPr>
        <w:t>por të gjithë llojet  e aftësi së kufizuar të trajtohen bren</w:t>
      </w:r>
      <w:r w:rsidR="00C73F44" w:rsidRPr="007A4926">
        <w:rPr>
          <w:rFonts w:ascii="Book Antiqua" w:hAnsi="Book Antiqua" w:cs="Times New Roman"/>
          <w:sz w:val="24"/>
          <w:szCs w:val="24"/>
        </w:rPr>
        <w:t>da</w:t>
      </w:r>
      <w:r w:rsidR="009351C6" w:rsidRPr="007A4926">
        <w:rPr>
          <w:rFonts w:ascii="Book Antiqua" w:hAnsi="Book Antiqua" w:cs="Times New Roman"/>
          <w:sz w:val="24"/>
          <w:szCs w:val="24"/>
        </w:rPr>
        <w:t xml:space="preserve"> një L</w:t>
      </w:r>
      <w:r w:rsidR="00F1038A" w:rsidRPr="007A4926">
        <w:rPr>
          <w:rFonts w:ascii="Book Antiqua" w:hAnsi="Book Antiqua" w:cs="Times New Roman"/>
          <w:sz w:val="24"/>
          <w:szCs w:val="24"/>
        </w:rPr>
        <w:t xml:space="preserve">igji </w:t>
      </w:r>
      <w:r w:rsidR="00F35963" w:rsidRPr="007A4926">
        <w:rPr>
          <w:rFonts w:ascii="Book Antiqua" w:hAnsi="Book Antiqua" w:cs="Times New Roman"/>
          <w:sz w:val="24"/>
          <w:szCs w:val="24"/>
        </w:rPr>
        <w:t>ombrell</w:t>
      </w:r>
      <w:r w:rsidR="00F232F2" w:rsidRPr="007A4926">
        <w:rPr>
          <w:rFonts w:ascii="Book Antiqua" w:hAnsi="Book Antiqua" w:cs="Times New Roman"/>
          <w:sz w:val="24"/>
          <w:szCs w:val="24"/>
        </w:rPr>
        <w:t>ë</w:t>
      </w:r>
      <w:r w:rsidR="00F35963" w:rsidRPr="007A4926">
        <w:rPr>
          <w:rFonts w:ascii="Book Antiqua" w:hAnsi="Book Antiqua" w:cs="Times New Roman"/>
          <w:sz w:val="24"/>
          <w:szCs w:val="24"/>
        </w:rPr>
        <w:t xml:space="preserve"> </w:t>
      </w:r>
      <w:r w:rsidR="00F1038A" w:rsidRPr="007A4926">
        <w:rPr>
          <w:rFonts w:ascii="Book Antiqua" w:hAnsi="Book Antiqua" w:cs="Times New Roman"/>
          <w:sz w:val="24"/>
          <w:szCs w:val="24"/>
        </w:rPr>
        <w:t>me të drejta</w:t>
      </w:r>
      <w:r w:rsidR="00F07B38" w:rsidRPr="007A4926">
        <w:rPr>
          <w:rFonts w:ascii="Book Antiqua" w:hAnsi="Book Antiqua" w:cs="Times New Roman"/>
          <w:sz w:val="24"/>
          <w:szCs w:val="24"/>
        </w:rPr>
        <w:t xml:space="preserve"> për shërbime dhe përfitime </w:t>
      </w:r>
      <w:r w:rsidR="00F1038A" w:rsidRPr="007A4926">
        <w:rPr>
          <w:rFonts w:ascii="Book Antiqua" w:hAnsi="Book Antiqua" w:cs="Times New Roman"/>
          <w:sz w:val="24"/>
          <w:szCs w:val="24"/>
        </w:rPr>
        <w:t>sipas kategorizimit,</w:t>
      </w:r>
      <w:r w:rsidR="001E637D" w:rsidRPr="007A4926">
        <w:rPr>
          <w:rFonts w:ascii="Book Antiqua" w:hAnsi="Book Antiqua" w:cs="Times New Roman"/>
          <w:sz w:val="24"/>
          <w:szCs w:val="24"/>
        </w:rPr>
        <w:t xml:space="preserve"> ka propozuar hartimin e ligjit për rregullimi</w:t>
      </w:r>
      <w:r w:rsidR="00F35963" w:rsidRPr="007A4926">
        <w:rPr>
          <w:rFonts w:ascii="Book Antiqua" w:hAnsi="Book Antiqua" w:cs="Times New Roman"/>
          <w:sz w:val="24"/>
          <w:szCs w:val="24"/>
        </w:rPr>
        <w:t>n</w:t>
      </w:r>
      <w:r w:rsidR="001E637D" w:rsidRPr="007A4926">
        <w:rPr>
          <w:rFonts w:ascii="Book Antiqua" w:hAnsi="Book Antiqua" w:cs="Times New Roman"/>
          <w:sz w:val="24"/>
          <w:szCs w:val="24"/>
        </w:rPr>
        <w:t xml:space="preserve"> e </w:t>
      </w:r>
      <w:r w:rsidR="00193790" w:rsidRPr="007A4926">
        <w:rPr>
          <w:rFonts w:ascii="Book Antiqua" w:hAnsi="Book Antiqua" w:cs="Times New Roman"/>
          <w:sz w:val="24"/>
          <w:szCs w:val="24"/>
        </w:rPr>
        <w:t>fushës</w:t>
      </w:r>
      <w:r w:rsidR="001E637D" w:rsidRPr="007A4926">
        <w:rPr>
          <w:rFonts w:ascii="Book Antiqua" w:hAnsi="Book Antiqua" w:cs="Times New Roman"/>
          <w:sz w:val="24"/>
          <w:szCs w:val="24"/>
        </w:rPr>
        <w:t xml:space="preserve"> s</w:t>
      </w:r>
      <w:r w:rsidR="0052055C" w:rsidRPr="007A4926">
        <w:rPr>
          <w:rFonts w:ascii="Book Antiqua" w:hAnsi="Book Antiqua" w:cs="Times New Roman"/>
          <w:sz w:val="24"/>
          <w:szCs w:val="24"/>
        </w:rPr>
        <w:t>ë</w:t>
      </w:r>
      <w:r w:rsidR="001E637D" w:rsidRPr="007A4926">
        <w:rPr>
          <w:rFonts w:ascii="Book Antiqua" w:hAnsi="Book Antiqua" w:cs="Times New Roman"/>
          <w:sz w:val="24"/>
          <w:szCs w:val="24"/>
        </w:rPr>
        <w:t xml:space="preserve"> t</w:t>
      </w:r>
      <w:r w:rsidR="00671DAD" w:rsidRPr="007A4926">
        <w:rPr>
          <w:rFonts w:ascii="Book Antiqua" w:hAnsi="Book Antiqua" w:cs="Times New Roman"/>
          <w:sz w:val="24"/>
          <w:szCs w:val="24"/>
        </w:rPr>
        <w:t>ë</w:t>
      </w:r>
      <w:r w:rsidR="001E637D" w:rsidRPr="007A4926">
        <w:rPr>
          <w:rFonts w:ascii="Book Antiqua" w:hAnsi="Book Antiqua" w:cs="Times New Roman"/>
          <w:sz w:val="24"/>
          <w:szCs w:val="24"/>
        </w:rPr>
        <w:t xml:space="preserve"> drejtave n</w:t>
      </w:r>
      <w:r w:rsidR="00671DAD" w:rsidRPr="007A4926">
        <w:rPr>
          <w:rFonts w:ascii="Book Antiqua" w:hAnsi="Book Antiqua" w:cs="Times New Roman"/>
          <w:sz w:val="24"/>
          <w:szCs w:val="24"/>
        </w:rPr>
        <w:t>ë</w:t>
      </w:r>
      <w:r w:rsidR="001918CC" w:rsidRPr="007A4926">
        <w:rPr>
          <w:rFonts w:ascii="Book Antiqua" w:hAnsi="Book Antiqua" w:cs="Times New Roman"/>
          <w:sz w:val="24"/>
          <w:szCs w:val="24"/>
        </w:rPr>
        <w:t xml:space="preserve"> </w:t>
      </w:r>
      <w:r w:rsidR="00193790" w:rsidRPr="007A4926">
        <w:rPr>
          <w:rFonts w:ascii="Book Antiqua" w:hAnsi="Book Antiqua" w:cs="Times New Roman"/>
          <w:sz w:val="24"/>
          <w:szCs w:val="24"/>
        </w:rPr>
        <w:t>përfitime</w:t>
      </w:r>
      <w:r w:rsidR="001E637D" w:rsidRPr="007A4926">
        <w:rPr>
          <w:rFonts w:ascii="Book Antiqua" w:hAnsi="Book Antiqua" w:cs="Times New Roman"/>
          <w:sz w:val="24"/>
          <w:szCs w:val="24"/>
        </w:rPr>
        <w:t xml:space="preserve"> dhe shërbime </w:t>
      </w:r>
      <w:r w:rsidR="00193790" w:rsidRPr="007A4926">
        <w:rPr>
          <w:rFonts w:ascii="Book Antiqua" w:hAnsi="Book Antiqua" w:cs="Times New Roman"/>
          <w:sz w:val="24"/>
          <w:szCs w:val="24"/>
        </w:rPr>
        <w:t>për</w:t>
      </w:r>
      <w:r w:rsidR="001E637D" w:rsidRPr="007A4926">
        <w:rPr>
          <w:rFonts w:ascii="Book Antiqua" w:hAnsi="Book Antiqua" w:cs="Times New Roman"/>
          <w:sz w:val="24"/>
          <w:szCs w:val="24"/>
        </w:rPr>
        <w:t xml:space="preserve"> PAK</w:t>
      </w:r>
      <w:r w:rsidR="00F232F2" w:rsidRPr="007A4926">
        <w:rPr>
          <w:rFonts w:ascii="Book Antiqua" w:hAnsi="Book Antiqua" w:cs="Times New Roman"/>
          <w:sz w:val="24"/>
          <w:szCs w:val="24"/>
        </w:rPr>
        <w:t>-në</w:t>
      </w:r>
      <w:r w:rsidR="001E637D" w:rsidRPr="007A4926">
        <w:rPr>
          <w:rFonts w:ascii="Book Antiqua" w:hAnsi="Book Antiqua" w:cs="Times New Roman"/>
          <w:sz w:val="24"/>
          <w:szCs w:val="24"/>
        </w:rPr>
        <w:t>.</w:t>
      </w:r>
    </w:p>
    <w:p w:rsidR="00E039FB" w:rsidRPr="007A4926" w:rsidRDefault="00E039FB"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lastRenderedPageBreak/>
        <w:t xml:space="preserve">3. </w:t>
      </w:r>
      <w:r w:rsidR="00E07270" w:rsidRPr="007A4926">
        <w:rPr>
          <w:rStyle w:val="IntenseEmphasis"/>
          <w:rFonts w:ascii="Book Antiqua" w:hAnsi="Book Antiqua"/>
          <w:bCs/>
          <w:i w:val="0"/>
          <w:iCs/>
          <w:color w:val="auto"/>
          <w:sz w:val="24"/>
          <w:szCs w:val="24"/>
        </w:rPr>
        <w:t>Politikat aktuale</w:t>
      </w:r>
    </w:p>
    <w:p w:rsidR="00E039FB" w:rsidRPr="007A4926" w:rsidRDefault="00E039FB"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Personat me aftësi të kufizuara në aspektin e beneficioneve financiare nga janari i vitit  2004</w:t>
      </w:r>
      <w:r w:rsidR="0046463A" w:rsidRPr="007A4926">
        <w:rPr>
          <w:rFonts w:ascii="Book Antiqua" w:hAnsi="Book Antiqua" w:cs="Times New Roman"/>
          <w:bCs/>
          <w:iCs/>
          <w:sz w:val="24"/>
          <w:szCs w:val="24"/>
        </w:rPr>
        <w:t xml:space="preserve"> trajtohen</w:t>
      </w:r>
      <w:r w:rsidRPr="007A4926">
        <w:rPr>
          <w:rStyle w:val="IntenseEmphasis"/>
          <w:rFonts w:ascii="Book Antiqua" w:hAnsi="Book Antiqua"/>
          <w:b w:val="0"/>
          <w:bCs/>
          <w:i w:val="0"/>
          <w:iCs/>
          <w:color w:val="auto"/>
          <w:sz w:val="24"/>
          <w:szCs w:val="24"/>
        </w:rPr>
        <w:t xml:space="preserve"> me Ligjin nr. 2003/23 (</w:t>
      </w:r>
      <w:r w:rsidR="009626D3" w:rsidRPr="007A4926">
        <w:rPr>
          <w:rStyle w:val="IntenseEmphasis"/>
          <w:rFonts w:ascii="Book Antiqua" w:hAnsi="Book Antiqua"/>
          <w:b w:val="0"/>
          <w:bCs/>
          <w:i w:val="0"/>
          <w:iCs/>
          <w:color w:val="auto"/>
          <w:sz w:val="24"/>
          <w:szCs w:val="24"/>
        </w:rPr>
        <w:t>n</w:t>
      </w:r>
      <w:r w:rsidRPr="007A4926">
        <w:rPr>
          <w:rStyle w:val="IntenseEmphasis"/>
          <w:rFonts w:ascii="Book Antiqua" w:hAnsi="Book Antiqua"/>
          <w:b w:val="0"/>
          <w:bCs/>
          <w:i w:val="0"/>
          <w:iCs/>
          <w:color w:val="auto"/>
          <w:sz w:val="24"/>
          <w:szCs w:val="24"/>
        </w:rPr>
        <w:t>ëntor 2003) i emërtuar Pensione të Personave me Aftësi të Kufizuara</w:t>
      </w:r>
      <w:r w:rsidR="0046463A" w:rsidRPr="007A4926">
        <w:rPr>
          <w:rStyle w:val="IntenseEmphasis"/>
          <w:rFonts w:ascii="Book Antiqua" w:hAnsi="Book Antiqua"/>
          <w:b w:val="0"/>
          <w:bCs/>
          <w:i w:val="0"/>
          <w:iCs/>
          <w:color w:val="auto"/>
          <w:sz w:val="24"/>
          <w:szCs w:val="24"/>
        </w:rPr>
        <w:t>,</w:t>
      </w:r>
      <w:r w:rsidRPr="007A4926">
        <w:rPr>
          <w:rStyle w:val="IntenseEmphasis"/>
          <w:rFonts w:ascii="Book Antiqua" w:hAnsi="Book Antiqua"/>
          <w:b w:val="0"/>
          <w:bCs/>
          <w:i w:val="0"/>
          <w:iCs/>
          <w:color w:val="auto"/>
          <w:sz w:val="24"/>
          <w:szCs w:val="24"/>
        </w:rPr>
        <w:t xml:space="preserve"> i cili përfshin personat me aftësi të kufizuara nga m</w:t>
      </w:r>
      <w:r w:rsidR="009E3F8F" w:rsidRPr="007A4926">
        <w:rPr>
          <w:rStyle w:val="IntenseEmphasis"/>
          <w:rFonts w:ascii="Book Antiqua" w:hAnsi="Book Antiqua"/>
          <w:b w:val="0"/>
          <w:bCs/>
          <w:i w:val="0"/>
          <w:iCs/>
          <w:color w:val="auto"/>
          <w:sz w:val="24"/>
          <w:szCs w:val="24"/>
        </w:rPr>
        <w:t>o</w:t>
      </w:r>
      <w:r w:rsidRPr="007A4926">
        <w:rPr>
          <w:rStyle w:val="IntenseEmphasis"/>
          <w:rFonts w:ascii="Book Antiqua" w:hAnsi="Book Antiqua"/>
          <w:b w:val="0"/>
          <w:bCs/>
          <w:i w:val="0"/>
          <w:iCs/>
          <w:color w:val="auto"/>
          <w:sz w:val="24"/>
          <w:szCs w:val="24"/>
        </w:rPr>
        <w:t>sha 18 deri 6</w:t>
      </w:r>
      <w:r w:rsidR="009E3F8F" w:rsidRPr="007A4926">
        <w:rPr>
          <w:rStyle w:val="IntenseEmphasis"/>
          <w:rFonts w:ascii="Book Antiqua" w:hAnsi="Book Antiqua"/>
          <w:b w:val="0"/>
          <w:bCs/>
          <w:i w:val="0"/>
          <w:iCs/>
          <w:color w:val="auto"/>
          <w:sz w:val="24"/>
          <w:szCs w:val="24"/>
        </w:rPr>
        <w:t>4</w:t>
      </w:r>
      <w:r w:rsidRPr="007A4926">
        <w:rPr>
          <w:rStyle w:val="IntenseEmphasis"/>
          <w:rFonts w:ascii="Book Antiqua" w:hAnsi="Book Antiqua"/>
          <w:b w:val="0"/>
          <w:bCs/>
          <w:i w:val="0"/>
          <w:iCs/>
          <w:color w:val="auto"/>
          <w:sz w:val="24"/>
          <w:szCs w:val="24"/>
        </w:rPr>
        <w:t xml:space="preserve"> vjeç.</w:t>
      </w:r>
      <w:r w:rsidR="005F4073"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 xml:space="preserve">Si dhe Ligji nr. 03/L-022 </w:t>
      </w:r>
      <w:r w:rsidR="0046463A" w:rsidRPr="007A4926">
        <w:rPr>
          <w:rStyle w:val="IntenseEmphasis"/>
          <w:rFonts w:ascii="Book Antiqua" w:hAnsi="Book Antiqua"/>
          <w:b w:val="0"/>
          <w:bCs/>
          <w:i w:val="0"/>
          <w:iCs/>
          <w:color w:val="auto"/>
          <w:sz w:val="24"/>
          <w:szCs w:val="24"/>
        </w:rPr>
        <w:t xml:space="preserve">për </w:t>
      </w:r>
      <w:r w:rsidRPr="007A4926">
        <w:rPr>
          <w:rStyle w:val="IntenseEmphasis"/>
          <w:rFonts w:ascii="Book Antiqua" w:hAnsi="Book Antiqua"/>
          <w:b w:val="0"/>
          <w:bCs/>
          <w:i w:val="0"/>
          <w:iCs/>
          <w:color w:val="auto"/>
          <w:sz w:val="24"/>
          <w:szCs w:val="24"/>
        </w:rPr>
        <w:t xml:space="preserve">Përkrahje e </w:t>
      </w:r>
      <w:r w:rsidR="0046463A" w:rsidRPr="007A4926">
        <w:rPr>
          <w:rStyle w:val="IntenseEmphasis"/>
          <w:rFonts w:ascii="Book Antiqua" w:hAnsi="Book Antiqua"/>
          <w:b w:val="0"/>
          <w:bCs/>
          <w:i w:val="0"/>
          <w:iCs/>
          <w:color w:val="auto"/>
          <w:sz w:val="24"/>
          <w:szCs w:val="24"/>
        </w:rPr>
        <w:t>F</w:t>
      </w:r>
      <w:r w:rsidRPr="007A4926">
        <w:rPr>
          <w:rStyle w:val="IntenseEmphasis"/>
          <w:rFonts w:ascii="Book Antiqua" w:hAnsi="Book Antiqua"/>
          <w:b w:val="0"/>
          <w:bCs/>
          <w:i w:val="0"/>
          <w:iCs/>
          <w:color w:val="auto"/>
          <w:sz w:val="24"/>
          <w:szCs w:val="24"/>
        </w:rPr>
        <w:t xml:space="preserve">amiljeve të </w:t>
      </w:r>
      <w:r w:rsidR="0046463A" w:rsidRPr="007A4926">
        <w:rPr>
          <w:rStyle w:val="IntenseEmphasis"/>
          <w:rFonts w:ascii="Book Antiqua" w:hAnsi="Book Antiqua"/>
          <w:b w:val="0"/>
          <w:bCs/>
          <w:i w:val="0"/>
          <w:iCs/>
          <w:color w:val="auto"/>
          <w:sz w:val="24"/>
          <w:szCs w:val="24"/>
        </w:rPr>
        <w:t>F</w:t>
      </w:r>
      <w:r w:rsidRPr="007A4926">
        <w:rPr>
          <w:rStyle w:val="IntenseEmphasis"/>
          <w:rFonts w:ascii="Book Antiqua" w:hAnsi="Book Antiqua"/>
          <w:b w:val="0"/>
          <w:bCs/>
          <w:i w:val="0"/>
          <w:iCs/>
          <w:color w:val="auto"/>
          <w:sz w:val="24"/>
          <w:szCs w:val="24"/>
        </w:rPr>
        <w:t xml:space="preserve">ëmijëve me </w:t>
      </w:r>
      <w:r w:rsidR="0046463A" w:rsidRPr="007A4926">
        <w:rPr>
          <w:rStyle w:val="IntenseEmphasis"/>
          <w:rFonts w:ascii="Book Antiqua" w:hAnsi="Book Antiqua"/>
          <w:b w:val="0"/>
          <w:bCs/>
          <w:i w:val="0"/>
          <w:iCs/>
          <w:color w:val="auto"/>
          <w:sz w:val="24"/>
          <w:szCs w:val="24"/>
        </w:rPr>
        <w:t>Aftësi të K</w:t>
      </w:r>
      <w:r w:rsidRPr="007A4926">
        <w:rPr>
          <w:rStyle w:val="IntenseEmphasis"/>
          <w:rFonts w:ascii="Book Antiqua" w:hAnsi="Book Antiqua"/>
          <w:b w:val="0"/>
          <w:bCs/>
          <w:i w:val="0"/>
          <w:iCs/>
          <w:color w:val="auto"/>
          <w:sz w:val="24"/>
          <w:szCs w:val="24"/>
        </w:rPr>
        <w:t xml:space="preserve">ufizuara  nga </w:t>
      </w:r>
      <w:r w:rsidR="00C815E4" w:rsidRPr="007A4926">
        <w:rPr>
          <w:rStyle w:val="IntenseEmphasis"/>
          <w:rFonts w:ascii="Book Antiqua" w:hAnsi="Book Antiqua"/>
          <w:b w:val="0"/>
          <w:bCs/>
          <w:i w:val="0"/>
          <w:iCs/>
          <w:color w:val="auto"/>
          <w:sz w:val="24"/>
          <w:szCs w:val="24"/>
        </w:rPr>
        <w:t>1</w:t>
      </w:r>
      <w:r w:rsidR="009E3F8F" w:rsidRPr="007A4926">
        <w:rPr>
          <w:rStyle w:val="IntenseEmphasis"/>
          <w:rFonts w:ascii="Book Antiqua" w:hAnsi="Book Antiqua"/>
          <w:b w:val="0"/>
          <w:bCs/>
          <w:i w:val="0"/>
          <w:iCs/>
          <w:color w:val="auto"/>
          <w:sz w:val="24"/>
          <w:szCs w:val="24"/>
        </w:rPr>
        <w:t>-</w:t>
      </w:r>
      <w:r w:rsidR="0046463A" w:rsidRPr="007A4926">
        <w:rPr>
          <w:rStyle w:val="IntenseEmphasis"/>
          <w:rFonts w:ascii="Book Antiqua" w:hAnsi="Book Antiqua"/>
          <w:b w:val="0"/>
          <w:bCs/>
          <w:i w:val="0"/>
          <w:iCs/>
          <w:color w:val="auto"/>
          <w:sz w:val="24"/>
          <w:szCs w:val="24"/>
        </w:rPr>
        <w:t>18 vjeç</w:t>
      </w:r>
      <w:r w:rsidRPr="007A4926">
        <w:rPr>
          <w:rStyle w:val="IntenseEmphasis"/>
          <w:rFonts w:ascii="Book Antiqua" w:hAnsi="Book Antiqua"/>
          <w:b w:val="0"/>
          <w:bCs/>
          <w:i w:val="0"/>
          <w:iCs/>
          <w:color w:val="auto"/>
          <w:sz w:val="24"/>
          <w:szCs w:val="24"/>
        </w:rPr>
        <w:t xml:space="preserve"> (nga viti 2008)</w:t>
      </w:r>
      <w:r w:rsidR="0046463A" w:rsidRPr="007A4926">
        <w:rPr>
          <w:rStyle w:val="IntenseEmphasis"/>
          <w:rFonts w:ascii="Book Antiqua" w:hAnsi="Book Antiqua"/>
          <w:b w:val="0"/>
          <w:bCs/>
          <w:i w:val="0"/>
          <w:iCs/>
          <w:color w:val="auto"/>
          <w:sz w:val="24"/>
          <w:szCs w:val="24"/>
        </w:rPr>
        <w:t>.</w:t>
      </w:r>
    </w:p>
    <w:p w:rsidR="00E039FB" w:rsidRPr="007A4926" w:rsidRDefault="00E039FB"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 xml:space="preserve">Pas hyrjes në fuqi të Ligjit </w:t>
      </w:r>
      <w:r w:rsidR="00DE7819" w:rsidRPr="007A4926">
        <w:rPr>
          <w:rStyle w:val="IntenseEmphasis"/>
          <w:rFonts w:ascii="Book Antiqua" w:hAnsi="Book Antiqua"/>
          <w:b w:val="0"/>
          <w:bCs/>
          <w:i w:val="0"/>
          <w:iCs/>
          <w:color w:val="auto"/>
          <w:sz w:val="24"/>
          <w:szCs w:val="24"/>
        </w:rPr>
        <w:t>N</w:t>
      </w:r>
      <w:r w:rsidRPr="007A4926">
        <w:rPr>
          <w:rStyle w:val="IntenseEmphasis"/>
          <w:rFonts w:ascii="Book Antiqua" w:hAnsi="Book Antiqua"/>
          <w:b w:val="0"/>
          <w:bCs/>
          <w:i w:val="0"/>
          <w:iCs/>
          <w:color w:val="auto"/>
          <w:sz w:val="24"/>
          <w:szCs w:val="24"/>
        </w:rPr>
        <w:t>r. 04/</w:t>
      </w:r>
      <w:r w:rsidR="00DE7819" w:rsidRPr="007A4926">
        <w:rPr>
          <w:rStyle w:val="IntenseEmphasis"/>
          <w:rFonts w:ascii="Book Antiqua" w:hAnsi="Book Antiqua"/>
          <w:b w:val="0"/>
          <w:bCs/>
          <w:i w:val="0"/>
          <w:iCs/>
          <w:color w:val="auto"/>
          <w:sz w:val="24"/>
          <w:szCs w:val="24"/>
        </w:rPr>
        <w:t>L-131 për Skemat Pensionale të F</w:t>
      </w:r>
      <w:r w:rsidRPr="007A4926">
        <w:rPr>
          <w:rStyle w:val="IntenseEmphasis"/>
          <w:rFonts w:ascii="Book Antiqua" w:hAnsi="Book Antiqua"/>
          <w:b w:val="0"/>
          <w:bCs/>
          <w:i w:val="0"/>
          <w:iCs/>
          <w:color w:val="auto"/>
          <w:sz w:val="24"/>
          <w:szCs w:val="24"/>
        </w:rPr>
        <w:t xml:space="preserve">inancuara nga </w:t>
      </w:r>
      <w:r w:rsidR="00DE7819" w:rsidRPr="007A4926">
        <w:rPr>
          <w:rStyle w:val="IntenseEmphasis"/>
          <w:rFonts w:ascii="Book Antiqua" w:hAnsi="Book Antiqua"/>
          <w:b w:val="0"/>
          <w:bCs/>
          <w:i w:val="0"/>
          <w:iCs/>
          <w:color w:val="auto"/>
          <w:sz w:val="24"/>
          <w:szCs w:val="24"/>
        </w:rPr>
        <w:t>S</w:t>
      </w:r>
      <w:r w:rsidRPr="007A4926">
        <w:rPr>
          <w:rStyle w:val="IntenseEmphasis"/>
          <w:rFonts w:ascii="Book Antiqua" w:hAnsi="Book Antiqua"/>
          <w:b w:val="0"/>
          <w:bCs/>
          <w:i w:val="0"/>
          <w:iCs/>
          <w:color w:val="auto"/>
          <w:sz w:val="24"/>
          <w:szCs w:val="24"/>
        </w:rPr>
        <w:t>hteti (</w:t>
      </w:r>
      <w:r w:rsidR="00F4233E" w:rsidRPr="007A4926">
        <w:rPr>
          <w:rStyle w:val="IntenseEmphasis"/>
          <w:rFonts w:ascii="Book Antiqua" w:hAnsi="Book Antiqua"/>
          <w:b w:val="0"/>
          <w:bCs/>
          <w:i w:val="0"/>
          <w:iCs/>
          <w:color w:val="auto"/>
          <w:sz w:val="24"/>
          <w:szCs w:val="24"/>
        </w:rPr>
        <w:t>Gazeta Zyrtare e Republikës së Kosovë</w:t>
      </w:r>
      <w:r w:rsidRPr="007A4926">
        <w:rPr>
          <w:rStyle w:val="IntenseEmphasis"/>
          <w:rFonts w:ascii="Book Antiqua" w:hAnsi="Book Antiqua"/>
          <w:b w:val="0"/>
          <w:bCs/>
          <w:i w:val="0"/>
          <w:iCs/>
          <w:color w:val="auto"/>
          <w:sz w:val="24"/>
          <w:szCs w:val="24"/>
        </w:rPr>
        <w:t xml:space="preserve"> / Nr. 35 / 05 </w:t>
      </w:r>
      <w:r w:rsidR="00F4233E" w:rsidRPr="007A4926">
        <w:rPr>
          <w:rStyle w:val="IntenseEmphasis"/>
          <w:rFonts w:ascii="Book Antiqua" w:hAnsi="Book Antiqua"/>
          <w:b w:val="0"/>
          <w:bCs/>
          <w:i w:val="0"/>
          <w:iCs/>
          <w:color w:val="auto"/>
          <w:sz w:val="24"/>
          <w:szCs w:val="24"/>
        </w:rPr>
        <w:t>Qershor</w:t>
      </w:r>
      <w:r w:rsidRPr="007A4926">
        <w:rPr>
          <w:rStyle w:val="IntenseEmphasis"/>
          <w:rFonts w:ascii="Book Antiqua" w:hAnsi="Book Antiqua"/>
          <w:b w:val="0"/>
          <w:bCs/>
          <w:i w:val="0"/>
          <w:iCs/>
          <w:color w:val="auto"/>
          <w:sz w:val="24"/>
          <w:szCs w:val="24"/>
        </w:rPr>
        <w:t xml:space="preserve"> 2014</w:t>
      </w:r>
      <w:r w:rsidR="00DE7819" w:rsidRPr="007A4926">
        <w:rPr>
          <w:rStyle w:val="IntenseEmphasis"/>
          <w:rFonts w:ascii="Book Antiqua" w:hAnsi="Book Antiqua"/>
          <w:b w:val="0"/>
          <w:bCs/>
          <w:i w:val="0"/>
          <w:iCs/>
          <w:color w:val="auto"/>
          <w:sz w:val="24"/>
          <w:szCs w:val="24"/>
        </w:rPr>
        <w:t>)</w:t>
      </w:r>
      <w:r w:rsidRPr="007A4926">
        <w:rPr>
          <w:rStyle w:val="IntenseEmphasis"/>
          <w:rFonts w:ascii="Book Antiqua" w:hAnsi="Book Antiqua"/>
          <w:b w:val="0"/>
          <w:bCs/>
          <w:i w:val="0"/>
          <w:iCs/>
          <w:color w:val="auto"/>
          <w:sz w:val="24"/>
          <w:szCs w:val="24"/>
        </w:rPr>
        <w:t>, i cili shfuqizon  Ligjin Nr. 2003/23 për Pensionet e Personave me Aftësi të Kufizuara (Rregullorja Nr. 2003/40 e UNMIK-ut)</w:t>
      </w:r>
      <w:r w:rsidR="005F08E3" w:rsidRPr="007A4926">
        <w:rPr>
          <w:rStyle w:val="IntenseEmphasis"/>
          <w:rFonts w:ascii="Book Antiqua" w:hAnsi="Book Antiqua"/>
          <w:b w:val="0"/>
          <w:bCs/>
          <w:i w:val="0"/>
          <w:iCs/>
          <w:color w:val="auto"/>
          <w:sz w:val="24"/>
          <w:szCs w:val="24"/>
        </w:rPr>
        <w:t xml:space="preserve"> dhe</w:t>
      </w:r>
      <w:r w:rsidRPr="007A4926">
        <w:rPr>
          <w:rStyle w:val="IntenseEmphasis"/>
          <w:rFonts w:ascii="Book Antiqua" w:hAnsi="Book Antiqua"/>
          <w:b w:val="0"/>
          <w:bCs/>
          <w:i w:val="0"/>
          <w:iCs/>
          <w:color w:val="auto"/>
          <w:sz w:val="24"/>
          <w:szCs w:val="24"/>
        </w:rPr>
        <w:t xml:space="preserve"> </w:t>
      </w:r>
      <w:r w:rsidR="005F08E3" w:rsidRPr="007A4926">
        <w:rPr>
          <w:rStyle w:val="IntenseEmphasis"/>
          <w:rFonts w:ascii="Book Antiqua" w:hAnsi="Book Antiqua"/>
          <w:b w:val="0"/>
          <w:bCs/>
          <w:i w:val="0"/>
          <w:iCs/>
          <w:color w:val="auto"/>
          <w:sz w:val="24"/>
          <w:szCs w:val="24"/>
        </w:rPr>
        <w:t>m</w:t>
      </w:r>
      <w:r w:rsidRPr="007A4926">
        <w:rPr>
          <w:rStyle w:val="IntenseEmphasis"/>
          <w:rFonts w:ascii="Book Antiqua" w:hAnsi="Book Antiqua"/>
          <w:b w:val="0"/>
          <w:bCs/>
          <w:i w:val="0"/>
          <w:iCs/>
          <w:color w:val="auto"/>
          <w:sz w:val="24"/>
          <w:szCs w:val="24"/>
        </w:rPr>
        <w:t xml:space="preserve">e dispozitat e Neni 9 i Ligjit 04/L-131, rregullohen kriteret për përfitimin e pensioneve të personave me aftësi të kufizuara, që në esencë nuk </w:t>
      </w:r>
      <w:r w:rsidR="005F08E3" w:rsidRPr="007A4926">
        <w:rPr>
          <w:rStyle w:val="IntenseEmphasis"/>
          <w:rFonts w:ascii="Book Antiqua" w:hAnsi="Book Antiqua"/>
          <w:b w:val="0"/>
          <w:bCs/>
          <w:i w:val="0"/>
          <w:iCs/>
          <w:color w:val="auto"/>
          <w:sz w:val="24"/>
          <w:szCs w:val="24"/>
        </w:rPr>
        <w:t>i</w:t>
      </w:r>
      <w:r w:rsidRPr="007A4926">
        <w:rPr>
          <w:rStyle w:val="IntenseEmphasis"/>
          <w:rFonts w:ascii="Book Antiqua" w:hAnsi="Book Antiqua"/>
          <w:b w:val="0"/>
          <w:bCs/>
          <w:i w:val="0"/>
          <w:iCs/>
          <w:color w:val="auto"/>
          <w:sz w:val="24"/>
          <w:szCs w:val="24"/>
        </w:rPr>
        <w:t xml:space="preserve"> ndryshon kriteret e parapara me Ligjit 2003/23.</w:t>
      </w:r>
    </w:p>
    <w:p w:rsidR="00E039FB" w:rsidRPr="007A4926" w:rsidRDefault="00E039FB"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Një person do të konsiderohet me paaftësi të përhershme, në</w:t>
      </w:r>
      <w:r w:rsidR="007B678D" w:rsidRPr="007A4926">
        <w:rPr>
          <w:rStyle w:val="IntenseEmphasis"/>
          <w:rFonts w:ascii="Book Antiqua" w:hAnsi="Book Antiqua"/>
          <w:b w:val="0"/>
          <w:bCs/>
          <w:i w:val="0"/>
          <w:iCs/>
          <w:color w:val="auto"/>
          <w:sz w:val="24"/>
          <w:szCs w:val="24"/>
        </w:rPr>
        <w:t>se: Ofron dëshmi se është me pa</w:t>
      </w:r>
      <w:r w:rsidRPr="007A4926">
        <w:rPr>
          <w:rStyle w:val="IntenseEmphasis"/>
          <w:rFonts w:ascii="Book Antiqua" w:hAnsi="Book Antiqua"/>
          <w:b w:val="0"/>
          <w:bCs/>
          <w:i w:val="0"/>
          <w:iCs/>
          <w:color w:val="auto"/>
          <w:sz w:val="24"/>
          <w:szCs w:val="24"/>
        </w:rPr>
        <w:t>aftësi të përhershme para se të aplikojë për pension, duke sigurua</w:t>
      </w:r>
      <w:r w:rsidR="00F1038A" w:rsidRPr="007A4926">
        <w:rPr>
          <w:rStyle w:val="IntenseEmphasis"/>
          <w:rFonts w:ascii="Book Antiqua" w:hAnsi="Book Antiqua"/>
          <w:b w:val="0"/>
          <w:bCs/>
          <w:i w:val="0"/>
          <w:iCs/>
          <w:color w:val="auto"/>
          <w:sz w:val="24"/>
          <w:szCs w:val="24"/>
        </w:rPr>
        <w:t>r të gjitha dëshmitë mjekësore</w:t>
      </w:r>
      <w:r w:rsidR="007B678D" w:rsidRPr="007A4926">
        <w:rPr>
          <w:rStyle w:val="IntenseEmphasis"/>
          <w:rFonts w:ascii="Book Antiqua" w:hAnsi="Book Antiqua"/>
          <w:b w:val="0"/>
          <w:bCs/>
          <w:i w:val="0"/>
          <w:iCs/>
          <w:color w:val="auto"/>
          <w:sz w:val="24"/>
          <w:szCs w:val="24"/>
        </w:rPr>
        <w:t>,</w:t>
      </w:r>
      <w:r w:rsidR="001918CC"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Komisioni Mjekësor vlerëson se ekziston paaftësia e përhershme e p</w:t>
      </w:r>
      <w:r w:rsidR="007B678D" w:rsidRPr="007A4926">
        <w:rPr>
          <w:rStyle w:val="IntenseEmphasis"/>
          <w:rFonts w:ascii="Book Antiqua" w:hAnsi="Book Antiqua"/>
          <w:b w:val="0"/>
          <w:bCs/>
          <w:i w:val="0"/>
          <w:iCs/>
          <w:color w:val="auto"/>
          <w:sz w:val="24"/>
          <w:szCs w:val="24"/>
        </w:rPr>
        <w:t xml:space="preserve">unës të parashtruesi i kërkesës, </w:t>
      </w:r>
      <w:r w:rsidRPr="007A4926">
        <w:rPr>
          <w:rStyle w:val="IntenseEmphasis"/>
          <w:rFonts w:ascii="Book Antiqua" w:hAnsi="Book Antiqua"/>
          <w:b w:val="0"/>
          <w:bCs/>
          <w:i w:val="0"/>
          <w:iCs/>
          <w:color w:val="auto"/>
          <w:sz w:val="24"/>
          <w:szCs w:val="24"/>
        </w:rPr>
        <w:t>Komisioni Mjekësor vlerëson paaftësinë në kohëzgjatje për periudhën prej një (1), tr</w:t>
      </w:r>
      <w:r w:rsidR="005F08E3" w:rsidRPr="007A4926">
        <w:rPr>
          <w:rStyle w:val="IntenseEmphasis"/>
          <w:rFonts w:ascii="Book Antiqua" w:hAnsi="Book Antiqua"/>
          <w:b w:val="0"/>
          <w:bCs/>
          <w:i w:val="0"/>
          <w:iCs/>
          <w:color w:val="auto"/>
          <w:sz w:val="24"/>
          <w:szCs w:val="24"/>
        </w:rPr>
        <w:t>i</w:t>
      </w:r>
      <w:r w:rsidRPr="007A4926">
        <w:rPr>
          <w:rStyle w:val="IntenseEmphasis"/>
          <w:rFonts w:ascii="Book Antiqua" w:hAnsi="Book Antiqua"/>
          <w:b w:val="0"/>
          <w:bCs/>
          <w:i w:val="0"/>
          <w:iCs/>
          <w:color w:val="auto"/>
          <w:sz w:val="24"/>
          <w:szCs w:val="24"/>
        </w:rPr>
        <w:t xml:space="preserve"> (3) apo  (5) vitesh</w:t>
      </w:r>
      <w:r w:rsidR="005F08E3" w:rsidRPr="007A4926">
        <w:rPr>
          <w:rStyle w:val="IntenseEmphasis"/>
          <w:rFonts w:ascii="Book Antiqua" w:hAnsi="Book Antiqua"/>
          <w:b w:val="0"/>
          <w:bCs/>
          <w:i w:val="0"/>
          <w:iCs/>
          <w:color w:val="auto"/>
          <w:sz w:val="24"/>
          <w:szCs w:val="24"/>
        </w:rPr>
        <w:t>.</w:t>
      </w:r>
    </w:p>
    <w:p w:rsidR="00E039FB" w:rsidRPr="007A4926" w:rsidRDefault="00E039FB"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Pas skadimit të afateve të përcaktuara me ligj personi i nënshtrohet procedurës së rivlerësimit mjekësor.</w:t>
      </w:r>
    </w:p>
    <w:p w:rsidR="00E039FB" w:rsidRPr="007A4926" w:rsidRDefault="005F08E3" w:rsidP="007A4926">
      <w:pPr>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B</w:t>
      </w:r>
      <w:r w:rsidR="00E039FB" w:rsidRPr="007A4926">
        <w:rPr>
          <w:rStyle w:val="IntenseEmphasis"/>
          <w:rFonts w:ascii="Book Antiqua" w:hAnsi="Book Antiqua"/>
          <w:b w:val="0"/>
          <w:i w:val="0"/>
          <w:color w:val="auto"/>
          <w:sz w:val="24"/>
          <w:szCs w:val="24"/>
        </w:rPr>
        <w:t>az</w:t>
      </w:r>
      <w:r w:rsidRPr="007A4926">
        <w:rPr>
          <w:rStyle w:val="IntenseEmphasis"/>
          <w:rFonts w:ascii="Book Antiqua" w:hAnsi="Book Antiqua"/>
          <w:b w:val="0"/>
          <w:i w:val="0"/>
          <w:color w:val="auto"/>
          <w:sz w:val="24"/>
          <w:szCs w:val="24"/>
        </w:rPr>
        <w:t>a</w:t>
      </w:r>
      <w:r w:rsidR="00E039FB" w:rsidRPr="007A4926">
        <w:rPr>
          <w:rStyle w:val="IntenseEmphasis"/>
          <w:rFonts w:ascii="Book Antiqua" w:hAnsi="Book Antiqua"/>
          <w:b w:val="0"/>
          <w:i w:val="0"/>
          <w:color w:val="auto"/>
          <w:sz w:val="24"/>
          <w:szCs w:val="24"/>
        </w:rPr>
        <w:t xml:space="preserve"> ligjore aktuale ku janë përfshirë personat me aftësi të kufizuara</w:t>
      </w:r>
      <w:r w:rsidRPr="007A4926">
        <w:rPr>
          <w:rStyle w:val="IntenseEmphasis"/>
          <w:rFonts w:ascii="Book Antiqua" w:hAnsi="Book Antiqua"/>
          <w:b w:val="0"/>
          <w:i w:val="0"/>
          <w:color w:val="auto"/>
          <w:sz w:val="24"/>
          <w:szCs w:val="24"/>
        </w:rPr>
        <w:t xml:space="preserve"> iu referohet</w:t>
      </w:r>
      <w:r w:rsidR="00E039FB" w:rsidRPr="007A4926">
        <w:rPr>
          <w:rStyle w:val="IntenseEmphasis"/>
          <w:rFonts w:ascii="Book Antiqua" w:hAnsi="Book Antiqua"/>
          <w:b w:val="0"/>
          <w:i w:val="0"/>
          <w:color w:val="auto"/>
          <w:sz w:val="24"/>
          <w:szCs w:val="24"/>
        </w:rPr>
        <w:t xml:space="preserve">: </w:t>
      </w:r>
    </w:p>
    <w:p w:rsidR="00E039FB" w:rsidRPr="007A4926" w:rsidRDefault="000D06D5" w:rsidP="000D06D5">
      <w:pPr>
        <w:spacing w:after="0"/>
        <w:jc w:val="both"/>
        <w:rPr>
          <w:rStyle w:val="IntenseEmphasis"/>
          <w:rFonts w:ascii="Book Antiqua" w:hAnsi="Book Antiqua"/>
          <w:b w:val="0"/>
          <w:i w:val="0"/>
          <w:color w:val="auto"/>
          <w:sz w:val="24"/>
          <w:szCs w:val="24"/>
        </w:rPr>
      </w:pPr>
      <w:r>
        <w:rPr>
          <w:rStyle w:val="IntenseEmphasis"/>
          <w:rFonts w:ascii="Book Antiqua" w:hAnsi="Book Antiqua"/>
          <w:b w:val="0"/>
          <w:i w:val="0"/>
          <w:color w:val="auto"/>
          <w:sz w:val="24"/>
          <w:szCs w:val="24"/>
        </w:rPr>
        <w:t>1.</w:t>
      </w:r>
      <w:r w:rsidR="00E039FB" w:rsidRPr="007A4926">
        <w:rPr>
          <w:rStyle w:val="IntenseEmphasis"/>
          <w:rFonts w:ascii="Book Antiqua" w:hAnsi="Book Antiqua"/>
          <w:b w:val="0"/>
          <w:i w:val="0"/>
          <w:color w:val="auto"/>
          <w:sz w:val="24"/>
          <w:szCs w:val="24"/>
        </w:rPr>
        <w:t>Skema  e pensioneve të personave me aftësi të kufizuara (PPAK),</w:t>
      </w:r>
    </w:p>
    <w:p w:rsidR="00285C0E" w:rsidRPr="007A4926" w:rsidRDefault="00285C0E" w:rsidP="007A4926">
      <w:pPr>
        <w:spacing w:after="0"/>
        <w:ind w:left="360"/>
        <w:jc w:val="both"/>
        <w:rPr>
          <w:rStyle w:val="IntenseEmphasis"/>
          <w:rFonts w:ascii="Book Antiqua" w:hAnsi="Book Antiqua"/>
          <w:b w:val="0"/>
          <w:i w:val="0"/>
          <w:color w:val="auto"/>
          <w:sz w:val="24"/>
          <w:szCs w:val="24"/>
        </w:rPr>
      </w:pPr>
    </w:p>
    <w:p w:rsidR="00285C0E" w:rsidRPr="007A4926" w:rsidRDefault="000D06D5" w:rsidP="000D06D5">
      <w:pPr>
        <w:spacing w:after="0"/>
        <w:jc w:val="both"/>
        <w:rPr>
          <w:rStyle w:val="IntenseEmphasis"/>
          <w:rFonts w:ascii="Book Antiqua" w:hAnsi="Book Antiqua"/>
          <w:b w:val="0"/>
          <w:i w:val="0"/>
          <w:color w:val="auto"/>
          <w:sz w:val="24"/>
          <w:szCs w:val="24"/>
        </w:rPr>
      </w:pPr>
      <w:r>
        <w:rPr>
          <w:rStyle w:val="IntenseEmphasis"/>
          <w:rFonts w:ascii="Book Antiqua" w:hAnsi="Book Antiqua"/>
          <w:b w:val="0"/>
          <w:i w:val="0"/>
          <w:color w:val="auto"/>
          <w:sz w:val="24"/>
          <w:szCs w:val="24"/>
        </w:rPr>
        <w:t>2.</w:t>
      </w:r>
      <w:r w:rsidR="00E039FB" w:rsidRPr="007A4926">
        <w:rPr>
          <w:rStyle w:val="IntenseEmphasis"/>
          <w:rFonts w:ascii="Book Antiqua" w:hAnsi="Book Antiqua"/>
          <w:b w:val="0"/>
          <w:i w:val="0"/>
          <w:color w:val="auto"/>
          <w:sz w:val="24"/>
          <w:szCs w:val="24"/>
        </w:rPr>
        <w:t>Skema e përkrahjes së fëmijëve me aftësi të kufizuara,</w:t>
      </w:r>
    </w:p>
    <w:p w:rsidR="00E039FB" w:rsidRPr="007A4926" w:rsidRDefault="00E039FB" w:rsidP="007A4926">
      <w:pPr>
        <w:spacing w:after="0"/>
        <w:ind w:left="360"/>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 xml:space="preserve"> </w:t>
      </w:r>
    </w:p>
    <w:p w:rsidR="00E039FB" w:rsidRPr="007A4926" w:rsidRDefault="000D06D5" w:rsidP="000D06D5">
      <w:pPr>
        <w:spacing w:after="0"/>
        <w:jc w:val="both"/>
        <w:rPr>
          <w:rStyle w:val="IntenseEmphasis"/>
          <w:rFonts w:ascii="Book Antiqua" w:hAnsi="Book Antiqua"/>
          <w:b w:val="0"/>
          <w:i w:val="0"/>
          <w:color w:val="auto"/>
          <w:sz w:val="24"/>
          <w:szCs w:val="24"/>
        </w:rPr>
      </w:pPr>
      <w:r>
        <w:rPr>
          <w:rStyle w:val="IntenseEmphasis"/>
          <w:rFonts w:ascii="Book Antiqua" w:hAnsi="Book Antiqua"/>
          <w:b w:val="0"/>
          <w:i w:val="0"/>
          <w:color w:val="auto"/>
          <w:sz w:val="24"/>
          <w:szCs w:val="24"/>
        </w:rPr>
        <w:t>3.</w:t>
      </w:r>
      <w:r w:rsidR="00E039FB" w:rsidRPr="007A4926">
        <w:rPr>
          <w:rStyle w:val="IntenseEmphasis"/>
          <w:rFonts w:ascii="Book Antiqua" w:hAnsi="Book Antiqua"/>
          <w:b w:val="0"/>
          <w:i w:val="0"/>
          <w:color w:val="auto"/>
          <w:sz w:val="24"/>
          <w:szCs w:val="24"/>
        </w:rPr>
        <w:t>Pensionet invalidore të punës,</w:t>
      </w:r>
    </w:p>
    <w:p w:rsidR="00285C0E" w:rsidRPr="007A4926" w:rsidRDefault="00285C0E" w:rsidP="007A4926">
      <w:pPr>
        <w:spacing w:after="0"/>
        <w:ind w:left="360"/>
        <w:jc w:val="both"/>
        <w:rPr>
          <w:rStyle w:val="IntenseEmphasis"/>
          <w:rFonts w:ascii="Book Antiqua" w:hAnsi="Book Antiqua"/>
          <w:b w:val="0"/>
          <w:i w:val="0"/>
          <w:color w:val="auto"/>
          <w:sz w:val="24"/>
          <w:szCs w:val="24"/>
        </w:rPr>
      </w:pPr>
    </w:p>
    <w:p w:rsidR="00E039FB" w:rsidRPr="007A4926" w:rsidRDefault="000D06D5" w:rsidP="000D06D5">
      <w:pPr>
        <w:spacing w:after="0"/>
        <w:jc w:val="both"/>
        <w:rPr>
          <w:rStyle w:val="IntenseEmphasis"/>
          <w:rFonts w:ascii="Book Antiqua" w:hAnsi="Book Antiqua"/>
          <w:b w:val="0"/>
          <w:i w:val="0"/>
          <w:color w:val="auto"/>
          <w:sz w:val="24"/>
          <w:szCs w:val="24"/>
        </w:rPr>
      </w:pPr>
      <w:r>
        <w:rPr>
          <w:rStyle w:val="IntenseEmphasis"/>
          <w:rFonts w:ascii="Book Antiqua" w:hAnsi="Book Antiqua"/>
          <w:b w:val="0"/>
          <w:i w:val="0"/>
          <w:color w:val="auto"/>
          <w:sz w:val="24"/>
          <w:szCs w:val="24"/>
        </w:rPr>
        <w:t>4.</w:t>
      </w:r>
      <w:r w:rsidR="00E039FB" w:rsidRPr="007A4926">
        <w:rPr>
          <w:rStyle w:val="IntenseEmphasis"/>
          <w:rFonts w:ascii="Book Antiqua" w:hAnsi="Book Antiqua"/>
          <w:b w:val="0"/>
          <w:i w:val="0"/>
          <w:color w:val="auto"/>
          <w:sz w:val="24"/>
          <w:szCs w:val="24"/>
        </w:rPr>
        <w:t>Kompensimi i personave të verbër,</w:t>
      </w:r>
    </w:p>
    <w:p w:rsidR="00285C0E" w:rsidRPr="007A4926" w:rsidRDefault="00285C0E" w:rsidP="007A4926">
      <w:pPr>
        <w:spacing w:after="0"/>
        <w:ind w:left="360"/>
        <w:jc w:val="both"/>
        <w:rPr>
          <w:rStyle w:val="IntenseEmphasis"/>
          <w:rFonts w:ascii="Book Antiqua" w:hAnsi="Book Antiqua"/>
          <w:b w:val="0"/>
          <w:i w:val="0"/>
          <w:color w:val="auto"/>
          <w:sz w:val="24"/>
          <w:szCs w:val="24"/>
        </w:rPr>
      </w:pPr>
    </w:p>
    <w:p w:rsidR="00C82A06" w:rsidRPr="007A4926" w:rsidRDefault="000D06D5" w:rsidP="000D06D5">
      <w:pPr>
        <w:jc w:val="both"/>
        <w:rPr>
          <w:rStyle w:val="IntenseEmphasis"/>
          <w:rFonts w:ascii="Book Antiqua" w:hAnsi="Book Antiqua"/>
          <w:b w:val="0"/>
          <w:i w:val="0"/>
          <w:color w:val="auto"/>
          <w:sz w:val="24"/>
          <w:szCs w:val="24"/>
        </w:rPr>
      </w:pPr>
      <w:r>
        <w:rPr>
          <w:rStyle w:val="IntenseEmphasis"/>
          <w:rFonts w:ascii="Book Antiqua" w:hAnsi="Book Antiqua"/>
          <w:b w:val="0"/>
          <w:i w:val="0"/>
          <w:color w:val="auto"/>
          <w:sz w:val="24"/>
          <w:szCs w:val="24"/>
        </w:rPr>
        <w:t>5.</w:t>
      </w:r>
      <w:r w:rsidR="00C82A06" w:rsidRPr="007A4926">
        <w:rPr>
          <w:rStyle w:val="IntenseEmphasis"/>
          <w:rFonts w:ascii="Book Antiqua" w:hAnsi="Book Antiqua"/>
          <w:b w:val="0"/>
          <w:i w:val="0"/>
          <w:color w:val="auto"/>
          <w:sz w:val="24"/>
          <w:szCs w:val="24"/>
        </w:rPr>
        <w:t xml:space="preserve">Prej janarit 2017 </w:t>
      </w:r>
      <w:r w:rsidR="005F08E3" w:rsidRPr="007A4926">
        <w:rPr>
          <w:rStyle w:val="IntenseEmphasis"/>
          <w:rFonts w:ascii="Book Antiqua" w:hAnsi="Book Antiqua"/>
          <w:b w:val="0"/>
          <w:i w:val="0"/>
          <w:color w:val="auto"/>
          <w:sz w:val="24"/>
          <w:szCs w:val="24"/>
        </w:rPr>
        <w:t>do  të fillojë</w:t>
      </w:r>
      <w:r w:rsidR="00C82A06" w:rsidRPr="007A4926">
        <w:rPr>
          <w:rStyle w:val="IntenseEmphasis"/>
          <w:rFonts w:ascii="Book Antiqua" w:hAnsi="Book Antiqua"/>
          <w:b w:val="0"/>
          <w:i w:val="0"/>
          <w:color w:val="auto"/>
          <w:sz w:val="24"/>
          <w:szCs w:val="24"/>
        </w:rPr>
        <w:t xml:space="preserve"> edhe skema e kompensimi të personave </w:t>
      </w:r>
      <w:r w:rsidR="005F08E3" w:rsidRPr="007A4926">
        <w:rPr>
          <w:rStyle w:val="IntenseEmphasis"/>
          <w:rFonts w:ascii="Book Antiqua" w:hAnsi="Book Antiqua"/>
          <w:b w:val="0"/>
          <w:i w:val="0"/>
          <w:color w:val="auto"/>
          <w:sz w:val="24"/>
          <w:szCs w:val="24"/>
        </w:rPr>
        <w:t>p</w:t>
      </w:r>
      <w:r w:rsidR="00285C0E" w:rsidRPr="007A4926">
        <w:rPr>
          <w:rStyle w:val="IntenseEmphasis"/>
          <w:rFonts w:ascii="Book Antiqua" w:hAnsi="Book Antiqua"/>
          <w:b w:val="0"/>
          <w:i w:val="0"/>
          <w:color w:val="auto"/>
          <w:sz w:val="24"/>
          <w:szCs w:val="24"/>
        </w:rPr>
        <w:t xml:space="preserve">arapelgjik </w:t>
      </w:r>
      <w:r w:rsidR="00C32D41" w:rsidRPr="007A4926">
        <w:rPr>
          <w:rStyle w:val="IntenseEmphasis"/>
          <w:rFonts w:ascii="Book Antiqua" w:hAnsi="Book Antiqua"/>
          <w:b w:val="0"/>
          <w:i w:val="0"/>
          <w:color w:val="auto"/>
          <w:sz w:val="24"/>
          <w:szCs w:val="24"/>
        </w:rPr>
        <w:t xml:space="preserve">dhe </w:t>
      </w:r>
      <w:r w:rsidR="005F08E3" w:rsidRPr="007A4926">
        <w:rPr>
          <w:rStyle w:val="IntenseEmphasis"/>
          <w:rFonts w:ascii="Book Antiqua" w:hAnsi="Book Antiqua"/>
          <w:b w:val="0"/>
          <w:i w:val="0"/>
          <w:color w:val="auto"/>
          <w:sz w:val="24"/>
          <w:szCs w:val="24"/>
        </w:rPr>
        <w:t>t</w:t>
      </w:r>
      <w:r w:rsidR="00C82A06" w:rsidRPr="007A4926">
        <w:rPr>
          <w:rStyle w:val="IntenseEmphasis"/>
          <w:rFonts w:ascii="Book Antiqua" w:hAnsi="Book Antiqua"/>
          <w:b w:val="0"/>
          <w:i w:val="0"/>
          <w:color w:val="auto"/>
          <w:sz w:val="24"/>
          <w:szCs w:val="24"/>
        </w:rPr>
        <w:t>etraplegjik.</w:t>
      </w:r>
      <w:r w:rsidR="00FC26E9" w:rsidRPr="007A4926">
        <w:rPr>
          <w:rStyle w:val="IntenseEmphasis"/>
          <w:rFonts w:ascii="Book Antiqua" w:hAnsi="Book Antiqua"/>
          <w:b w:val="0"/>
          <w:i w:val="0"/>
          <w:color w:val="auto"/>
          <w:sz w:val="24"/>
          <w:szCs w:val="24"/>
        </w:rPr>
        <w:t xml:space="preserve"> </w:t>
      </w:r>
    </w:p>
    <w:p w:rsidR="00E039FB" w:rsidRPr="007A4926" w:rsidRDefault="00E039FB" w:rsidP="007A4926">
      <w:pPr>
        <w:jc w:val="both"/>
        <w:rPr>
          <w:rFonts w:ascii="Book Antiqua" w:hAnsi="Book Antiqua" w:cs="Times New Roman"/>
          <w:sz w:val="24"/>
          <w:szCs w:val="24"/>
        </w:rPr>
      </w:pPr>
      <w:r w:rsidRPr="007A4926">
        <w:rPr>
          <w:rStyle w:val="IntenseEmphasis"/>
          <w:rFonts w:ascii="Book Antiqua" w:hAnsi="Book Antiqua"/>
          <w:b w:val="0"/>
          <w:i w:val="0"/>
          <w:color w:val="auto"/>
          <w:sz w:val="24"/>
          <w:szCs w:val="24"/>
        </w:rPr>
        <w:t>Mënyra</w:t>
      </w:r>
      <w:r w:rsidR="002F5698" w:rsidRPr="007A4926">
        <w:rPr>
          <w:rStyle w:val="IntenseEmphasis"/>
          <w:rFonts w:ascii="Book Antiqua" w:hAnsi="Book Antiqua"/>
          <w:b w:val="0"/>
          <w:i w:val="0"/>
          <w:color w:val="auto"/>
          <w:sz w:val="24"/>
          <w:szCs w:val="24"/>
        </w:rPr>
        <w:t xml:space="preserve"> e deri</w:t>
      </w:r>
      <w:r w:rsidR="00420200" w:rsidRPr="007A4926">
        <w:rPr>
          <w:rStyle w:val="IntenseEmphasis"/>
          <w:rFonts w:ascii="Book Antiqua" w:hAnsi="Book Antiqua"/>
          <w:b w:val="0"/>
          <w:i w:val="0"/>
          <w:color w:val="auto"/>
          <w:sz w:val="24"/>
          <w:szCs w:val="24"/>
        </w:rPr>
        <w:t xml:space="preserve">tanishme e zgjedhjes </w:t>
      </w:r>
      <w:r w:rsidR="005E0713" w:rsidRPr="007A4926">
        <w:rPr>
          <w:rStyle w:val="IntenseEmphasis"/>
          <w:rFonts w:ascii="Book Antiqua" w:hAnsi="Book Antiqua"/>
          <w:b w:val="0"/>
          <w:i w:val="0"/>
          <w:color w:val="auto"/>
          <w:sz w:val="24"/>
          <w:szCs w:val="24"/>
        </w:rPr>
        <w:t>për</w:t>
      </w:r>
      <w:r w:rsidR="00420200" w:rsidRPr="007A4926">
        <w:rPr>
          <w:rStyle w:val="IntenseEmphasis"/>
          <w:rFonts w:ascii="Book Antiqua" w:hAnsi="Book Antiqua"/>
          <w:b w:val="0"/>
          <w:i w:val="0"/>
          <w:color w:val="auto"/>
          <w:sz w:val="24"/>
          <w:szCs w:val="24"/>
        </w:rPr>
        <w:t xml:space="preserve"> </w:t>
      </w:r>
      <w:r w:rsidR="00C32D41" w:rsidRPr="007A4926">
        <w:rPr>
          <w:rStyle w:val="IntenseEmphasis"/>
          <w:rFonts w:ascii="Book Antiqua" w:hAnsi="Book Antiqua"/>
          <w:b w:val="0"/>
          <w:i w:val="0"/>
          <w:color w:val="auto"/>
          <w:sz w:val="24"/>
          <w:szCs w:val="24"/>
        </w:rPr>
        <w:t>personat</w:t>
      </w:r>
      <w:r w:rsidR="00420200" w:rsidRPr="007A4926">
        <w:rPr>
          <w:rStyle w:val="IntenseEmphasis"/>
          <w:rFonts w:ascii="Book Antiqua" w:hAnsi="Book Antiqua"/>
          <w:b w:val="0"/>
          <w:i w:val="0"/>
          <w:color w:val="auto"/>
          <w:sz w:val="24"/>
          <w:szCs w:val="24"/>
        </w:rPr>
        <w:t xml:space="preserve"> me </w:t>
      </w:r>
      <w:r w:rsidR="005E0713" w:rsidRPr="007A4926">
        <w:rPr>
          <w:rStyle w:val="IntenseEmphasis"/>
          <w:rFonts w:ascii="Book Antiqua" w:hAnsi="Book Antiqua"/>
          <w:b w:val="0"/>
          <w:i w:val="0"/>
          <w:color w:val="auto"/>
          <w:sz w:val="24"/>
          <w:szCs w:val="24"/>
        </w:rPr>
        <w:t>aftësi</w:t>
      </w:r>
      <w:r w:rsidR="00420200" w:rsidRPr="007A4926">
        <w:rPr>
          <w:rStyle w:val="IntenseEmphasis"/>
          <w:rFonts w:ascii="Book Antiqua" w:hAnsi="Book Antiqua"/>
          <w:b w:val="0"/>
          <w:i w:val="0"/>
          <w:color w:val="auto"/>
          <w:sz w:val="24"/>
          <w:szCs w:val="24"/>
        </w:rPr>
        <w:t xml:space="preserve"> t</w:t>
      </w:r>
      <w:r w:rsidR="0052055C"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kufizuar</w:t>
      </w:r>
      <w:r w:rsidR="00643B2F" w:rsidRPr="007A4926">
        <w:rPr>
          <w:rStyle w:val="IntenseEmphasis"/>
          <w:rFonts w:ascii="Book Antiqua" w:hAnsi="Book Antiqua"/>
          <w:b w:val="0"/>
          <w:i w:val="0"/>
          <w:color w:val="auto"/>
          <w:sz w:val="24"/>
          <w:szCs w:val="24"/>
        </w:rPr>
        <w:t>a</w:t>
      </w:r>
      <w:r w:rsidR="00420200" w:rsidRPr="007A4926">
        <w:rPr>
          <w:rStyle w:val="IntenseEmphasis"/>
          <w:rFonts w:ascii="Book Antiqua" w:hAnsi="Book Antiqua"/>
          <w:b w:val="0"/>
          <w:i w:val="0"/>
          <w:color w:val="auto"/>
          <w:sz w:val="24"/>
          <w:szCs w:val="24"/>
        </w:rPr>
        <w:t xml:space="preserve"> ka krijuar pa</w:t>
      </w:r>
      <w:r w:rsidR="005E0713" w:rsidRPr="007A4926">
        <w:rPr>
          <w:rStyle w:val="IntenseEmphasis"/>
          <w:rFonts w:ascii="Book Antiqua" w:hAnsi="Book Antiqua"/>
          <w:b w:val="0"/>
          <w:i w:val="0"/>
          <w:color w:val="auto"/>
          <w:sz w:val="24"/>
          <w:szCs w:val="24"/>
        </w:rPr>
        <w:t>kënaqësi</w:t>
      </w:r>
      <w:r w:rsidR="00987F71" w:rsidRPr="007A4926">
        <w:rPr>
          <w:rStyle w:val="IntenseEmphasis"/>
          <w:rFonts w:ascii="Book Antiqua" w:hAnsi="Book Antiqua"/>
          <w:b w:val="0"/>
          <w:i w:val="0"/>
          <w:color w:val="auto"/>
          <w:sz w:val="24"/>
          <w:szCs w:val="24"/>
        </w:rPr>
        <w:t xml:space="preserve"> dhe dallime n</w:t>
      </w:r>
      <w:r w:rsidR="0052055C" w:rsidRPr="007A4926">
        <w:rPr>
          <w:rStyle w:val="IntenseEmphasis"/>
          <w:rFonts w:ascii="Book Antiqua" w:hAnsi="Book Antiqua"/>
          <w:b w:val="0"/>
          <w:i w:val="0"/>
          <w:color w:val="auto"/>
          <w:sz w:val="24"/>
          <w:szCs w:val="24"/>
        </w:rPr>
        <w:t>ë</w:t>
      </w:r>
      <w:r w:rsidR="00987F71" w:rsidRPr="007A4926">
        <w:rPr>
          <w:rStyle w:val="IntenseEmphasis"/>
          <w:rFonts w:ascii="Book Antiqua" w:hAnsi="Book Antiqua"/>
          <w:b w:val="0"/>
          <w:i w:val="0"/>
          <w:color w:val="auto"/>
          <w:sz w:val="24"/>
          <w:szCs w:val="24"/>
        </w:rPr>
        <w:t xml:space="preserve"> mes </w:t>
      </w:r>
      <w:r w:rsidR="00643B2F" w:rsidRPr="007A4926">
        <w:rPr>
          <w:rStyle w:val="IntenseEmphasis"/>
          <w:rFonts w:ascii="Book Antiqua" w:hAnsi="Book Antiqua"/>
          <w:b w:val="0"/>
          <w:i w:val="0"/>
          <w:color w:val="auto"/>
          <w:sz w:val="24"/>
          <w:szCs w:val="24"/>
        </w:rPr>
        <w:t xml:space="preserve">të </w:t>
      </w:r>
      <w:r w:rsidR="00987F71" w:rsidRPr="007A4926">
        <w:rPr>
          <w:rStyle w:val="IntenseEmphasis"/>
          <w:rFonts w:ascii="Book Antiqua" w:hAnsi="Book Antiqua"/>
          <w:b w:val="0"/>
          <w:i w:val="0"/>
          <w:color w:val="auto"/>
          <w:sz w:val="24"/>
          <w:szCs w:val="24"/>
        </w:rPr>
        <w:t>llojeve t</w:t>
      </w:r>
      <w:r w:rsidR="0052055C"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w:t>
      </w:r>
      <w:r w:rsidR="005E0713" w:rsidRPr="007A4926">
        <w:rPr>
          <w:rStyle w:val="IntenseEmphasis"/>
          <w:rFonts w:ascii="Book Antiqua" w:hAnsi="Book Antiqua"/>
          <w:b w:val="0"/>
          <w:i w:val="0"/>
          <w:color w:val="auto"/>
          <w:sz w:val="24"/>
          <w:szCs w:val="24"/>
        </w:rPr>
        <w:t>aftësisë</w:t>
      </w:r>
      <w:r w:rsidR="00987F71" w:rsidRPr="007A4926">
        <w:rPr>
          <w:rStyle w:val="IntenseEmphasis"/>
          <w:rFonts w:ascii="Book Antiqua" w:hAnsi="Book Antiqua"/>
          <w:b w:val="0"/>
          <w:i w:val="0"/>
          <w:color w:val="auto"/>
          <w:sz w:val="24"/>
          <w:szCs w:val="24"/>
        </w:rPr>
        <w:t xml:space="preserve"> s</w:t>
      </w:r>
      <w:r w:rsidR="0052055C"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kufizuar,</w:t>
      </w:r>
      <w:r w:rsidR="00643B2F" w:rsidRPr="007A4926">
        <w:rPr>
          <w:rStyle w:val="IntenseEmphasis"/>
          <w:rFonts w:ascii="Book Antiqua" w:hAnsi="Book Antiqua"/>
          <w:b w:val="0"/>
          <w:i w:val="0"/>
          <w:color w:val="auto"/>
          <w:sz w:val="24"/>
          <w:szCs w:val="24"/>
        </w:rPr>
        <w:t xml:space="preserve"> </w:t>
      </w:r>
      <w:r w:rsidR="00420200" w:rsidRPr="007A4926">
        <w:rPr>
          <w:rStyle w:val="IntenseEmphasis"/>
          <w:rFonts w:ascii="Book Antiqua" w:hAnsi="Book Antiqua"/>
          <w:b w:val="0"/>
          <w:i w:val="0"/>
          <w:color w:val="auto"/>
          <w:sz w:val="24"/>
          <w:szCs w:val="24"/>
        </w:rPr>
        <w:t xml:space="preserve">kjo zgjidhje e </w:t>
      </w:r>
      <w:r w:rsidR="00643B2F" w:rsidRPr="007A4926">
        <w:rPr>
          <w:rStyle w:val="IntenseEmphasis"/>
          <w:rFonts w:ascii="Book Antiqua" w:hAnsi="Book Antiqua"/>
          <w:b w:val="0"/>
          <w:i w:val="0"/>
          <w:color w:val="auto"/>
          <w:sz w:val="24"/>
          <w:szCs w:val="24"/>
        </w:rPr>
        <w:t>pjessh</w:t>
      </w:r>
      <w:r w:rsidR="005E0713" w:rsidRPr="007A4926">
        <w:rPr>
          <w:rStyle w:val="IntenseEmphasis"/>
          <w:rFonts w:ascii="Book Antiqua" w:hAnsi="Book Antiqua"/>
          <w:b w:val="0"/>
          <w:i w:val="0"/>
          <w:color w:val="auto"/>
          <w:sz w:val="24"/>
          <w:szCs w:val="24"/>
        </w:rPr>
        <w:t>m</w:t>
      </w:r>
      <w:r w:rsidR="00643B2F" w:rsidRPr="007A4926">
        <w:rPr>
          <w:rStyle w:val="IntenseEmphasis"/>
          <w:rFonts w:ascii="Book Antiqua" w:hAnsi="Book Antiqua"/>
          <w:b w:val="0"/>
          <w:i w:val="0"/>
          <w:color w:val="auto"/>
          <w:sz w:val="24"/>
          <w:szCs w:val="24"/>
        </w:rPr>
        <w:t>e</w:t>
      </w:r>
      <w:r w:rsidR="00420200" w:rsidRPr="007A4926">
        <w:rPr>
          <w:rStyle w:val="IntenseEmphasis"/>
          <w:rFonts w:ascii="Book Antiqua" w:hAnsi="Book Antiqua"/>
          <w:b w:val="0"/>
          <w:i w:val="0"/>
          <w:color w:val="auto"/>
          <w:sz w:val="24"/>
          <w:szCs w:val="24"/>
        </w:rPr>
        <w:t xml:space="preserve"> nuk ka arritur t</w:t>
      </w:r>
      <w:r w:rsidR="0052055C"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w:t>
      </w:r>
      <w:r w:rsidR="005E0713" w:rsidRPr="007A4926">
        <w:rPr>
          <w:rStyle w:val="IntenseEmphasis"/>
          <w:rFonts w:ascii="Book Antiqua" w:hAnsi="Book Antiqua"/>
          <w:b w:val="0"/>
          <w:i w:val="0"/>
          <w:color w:val="auto"/>
          <w:sz w:val="24"/>
          <w:szCs w:val="24"/>
        </w:rPr>
        <w:t>përmbush</w:t>
      </w:r>
      <w:r w:rsidR="00643B2F"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t</w:t>
      </w:r>
      <w:r w:rsidR="0052055C"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drejtat universale </w:t>
      </w:r>
      <w:r w:rsidR="005E0713" w:rsidRPr="007A4926">
        <w:rPr>
          <w:rStyle w:val="IntenseEmphasis"/>
          <w:rFonts w:ascii="Book Antiqua" w:hAnsi="Book Antiqua"/>
          <w:b w:val="0"/>
          <w:i w:val="0"/>
          <w:color w:val="auto"/>
          <w:sz w:val="24"/>
          <w:szCs w:val="24"/>
        </w:rPr>
        <w:t>për</w:t>
      </w:r>
      <w:r w:rsidR="001918CC" w:rsidRPr="007A4926">
        <w:rPr>
          <w:rStyle w:val="IntenseEmphasis"/>
          <w:rFonts w:ascii="Book Antiqua" w:hAnsi="Book Antiqua"/>
          <w:b w:val="0"/>
          <w:i w:val="0"/>
          <w:color w:val="auto"/>
          <w:sz w:val="24"/>
          <w:szCs w:val="24"/>
        </w:rPr>
        <w:t xml:space="preserve"> </w:t>
      </w:r>
      <w:r w:rsidR="005E0713" w:rsidRPr="007A4926">
        <w:rPr>
          <w:rStyle w:val="IntenseEmphasis"/>
          <w:rFonts w:ascii="Book Antiqua" w:hAnsi="Book Antiqua"/>
          <w:b w:val="0"/>
          <w:i w:val="0"/>
          <w:color w:val="auto"/>
          <w:sz w:val="24"/>
          <w:szCs w:val="24"/>
        </w:rPr>
        <w:t>gjithë</w:t>
      </w:r>
      <w:r w:rsidR="00420200" w:rsidRPr="007A4926">
        <w:rPr>
          <w:rStyle w:val="IntenseEmphasis"/>
          <w:rFonts w:ascii="Book Antiqua" w:hAnsi="Book Antiqua"/>
          <w:b w:val="0"/>
          <w:i w:val="0"/>
          <w:color w:val="auto"/>
          <w:sz w:val="24"/>
          <w:szCs w:val="24"/>
        </w:rPr>
        <w:t xml:space="preserve"> personat me </w:t>
      </w:r>
      <w:r w:rsidR="005E0713" w:rsidRPr="007A4926">
        <w:rPr>
          <w:rStyle w:val="IntenseEmphasis"/>
          <w:rFonts w:ascii="Book Antiqua" w:hAnsi="Book Antiqua"/>
          <w:b w:val="0"/>
          <w:i w:val="0"/>
          <w:color w:val="auto"/>
          <w:sz w:val="24"/>
          <w:szCs w:val="24"/>
        </w:rPr>
        <w:lastRenderedPageBreak/>
        <w:t>aftësi</w:t>
      </w:r>
      <w:r w:rsidR="00420200" w:rsidRPr="007A4926">
        <w:rPr>
          <w:rStyle w:val="IntenseEmphasis"/>
          <w:rFonts w:ascii="Book Antiqua" w:hAnsi="Book Antiqua"/>
          <w:b w:val="0"/>
          <w:i w:val="0"/>
          <w:color w:val="auto"/>
          <w:sz w:val="24"/>
          <w:szCs w:val="24"/>
        </w:rPr>
        <w:t xml:space="preserve"> t</w:t>
      </w:r>
      <w:r w:rsidR="0052055C"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kufizuar</w:t>
      </w:r>
      <w:r w:rsidR="00643B2F" w:rsidRPr="007A4926">
        <w:rPr>
          <w:rStyle w:val="IntenseEmphasis"/>
          <w:rFonts w:ascii="Book Antiqua" w:hAnsi="Book Antiqua"/>
          <w:b w:val="0"/>
          <w:i w:val="0"/>
          <w:color w:val="auto"/>
          <w:sz w:val="24"/>
          <w:szCs w:val="24"/>
        </w:rPr>
        <w:t>a,</w:t>
      </w:r>
      <w:r w:rsidR="00420200" w:rsidRPr="007A4926">
        <w:rPr>
          <w:rStyle w:val="IntenseEmphasis"/>
          <w:rFonts w:ascii="Book Antiqua" w:hAnsi="Book Antiqua"/>
          <w:b w:val="0"/>
          <w:i w:val="0"/>
          <w:color w:val="auto"/>
          <w:sz w:val="24"/>
          <w:szCs w:val="24"/>
        </w:rPr>
        <w:t xml:space="preserve"> </w:t>
      </w:r>
      <w:r w:rsidR="005E0713" w:rsidRPr="007A4926">
        <w:rPr>
          <w:rStyle w:val="IntenseEmphasis"/>
          <w:rFonts w:ascii="Book Antiqua" w:hAnsi="Book Antiqua"/>
          <w:b w:val="0"/>
          <w:i w:val="0"/>
          <w:color w:val="auto"/>
          <w:sz w:val="24"/>
          <w:szCs w:val="24"/>
        </w:rPr>
        <w:t>mbështetur</w:t>
      </w:r>
      <w:r w:rsidR="00420200" w:rsidRPr="007A4926">
        <w:rPr>
          <w:rStyle w:val="IntenseEmphasis"/>
          <w:rFonts w:ascii="Book Antiqua" w:hAnsi="Book Antiqua"/>
          <w:b w:val="0"/>
          <w:i w:val="0"/>
          <w:color w:val="auto"/>
          <w:sz w:val="24"/>
          <w:szCs w:val="24"/>
        </w:rPr>
        <w:t xml:space="preserve"> mbi t</w:t>
      </w:r>
      <w:r w:rsidR="0052055C"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drejtat e garantuara nga Kush</w:t>
      </w:r>
      <w:r w:rsidR="005E0713" w:rsidRPr="007A4926">
        <w:rPr>
          <w:rStyle w:val="IntenseEmphasis"/>
          <w:rFonts w:ascii="Book Antiqua" w:hAnsi="Book Antiqua"/>
          <w:b w:val="0"/>
          <w:i w:val="0"/>
          <w:color w:val="auto"/>
          <w:sz w:val="24"/>
          <w:szCs w:val="24"/>
        </w:rPr>
        <w:t>tetuta</w:t>
      </w:r>
      <w:r w:rsidR="00420200" w:rsidRPr="007A4926">
        <w:rPr>
          <w:rStyle w:val="IntenseEmphasis"/>
          <w:rFonts w:ascii="Book Antiqua" w:hAnsi="Book Antiqua"/>
          <w:b w:val="0"/>
          <w:i w:val="0"/>
          <w:color w:val="auto"/>
          <w:sz w:val="24"/>
          <w:szCs w:val="24"/>
        </w:rPr>
        <w:t xml:space="preserve"> e </w:t>
      </w:r>
      <w:r w:rsidR="005E0713" w:rsidRPr="007A4926">
        <w:rPr>
          <w:rStyle w:val="IntenseEmphasis"/>
          <w:rFonts w:ascii="Book Antiqua" w:hAnsi="Book Antiqua"/>
          <w:b w:val="0"/>
          <w:i w:val="0"/>
          <w:color w:val="auto"/>
          <w:sz w:val="24"/>
          <w:szCs w:val="24"/>
        </w:rPr>
        <w:t>Republikës së</w:t>
      </w:r>
      <w:r w:rsidR="001918CC" w:rsidRPr="007A4926">
        <w:rPr>
          <w:rStyle w:val="IntenseEmphasis"/>
          <w:rFonts w:ascii="Book Antiqua" w:hAnsi="Book Antiqua"/>
          <w:b w:val="0"/>
          <w:i w:val="0"/>
          <w:color w:val="auto"/>
          <w:sz w:val="24"/>
          <w:szCs w:val="24"/>
        </w:rPr>
        <w:t xml:space="preserve"> </w:t>
      </w:r>
      <w:r w:rsidR="005E0713" w:rsidRPr="007A4926">
        <w:rPr>
          <w:rStyle w:val="IntenseEmphasis"/>
          <w:rFonts w:ascii="Book Antiqua" w:hAnsi="Book Antiqua"/>
          <w:b w:val="0"/>
          <w:i w:val="0"/>
          <w:color w:val="auto"/>
          <w:sz w:val="24"/>
          <w:szCs w:val="24"/>
        </w:rPr>
        <w:t>Kosovës</w:t>
      </w:r>
      <w:r w:rsidR="00420200" w:rsidRPr="007A4926">
        <w:rPr>
          <w:rStyle w:val="IntenseEmphasis"/>
          <w:rFonts w:ascii="Book Antiqua" w:hAnsi="Book Antiqua"/>
          <w:b w:val="0"/>
          <w:i w:val="0"/>
          <w:color w:val="auto"/>
          <w:sz w:val="24"/>
          <w:szCs w:val="24"/>
        </w:rPr>
        <w:t>,</w:t>
      </w:r>
      <w:r w:rsidR="00643B2F" w:rsidRPr="007A4926">
        <w:rPr>
          <w:rStyle w:val="IntenseEmphasis"/>
          <w:rFonts w:ascii="Book Antiqua" w:hAnsi="Book Antiqua"/>
          <w:b w:val="0"/>
          <w:i w:val="0"/>
          <w:color w:val="auto"/>
          <w:sz w:val="24"/>
          <w:szCs w:val="24"/>
        </w:rPr>
        <w:t xml:space="preserve"> </w:t>
      </w:r>
      <w:r w:rsidR="00420200" w:rsidRPr="007A4926">
        <w:rPr>
          <w:rStyle w:val="IntenseEmphasis"/>
          <w:rFonts w:ascii="Book Antiqua" w:hAnsi="Book Antiqua"/>
          <w:b w:val="0"/>
          <w:i w:val="0"/>
          <w:color w:val="auto"/>
          <w:sz w:val="24"/>
          <w:szCs w:val="24"/>
        </w:rPr>
        <w:t>deklarata e kombeve t</w:t>
      </w:r>
      <w:r w:rsidR="002F5698" w:rsidRPr="007A4926">
        <w:rPr>
          <w:rStyle w:val="IntenseEmphasis"/>
          <w:rFonts w:ascii="Book Antiqua" w:hAnsi="Book Antiqua"/>
          <w:b w:val="0"/>
          <w:i w:val="0"/>
          <w:color w:val="auto"/>
          <w:sz w:val="24"/>
          <w:szCs w:val="24"/>
        </w:rPr>
        <w:t>ë</w:t>
      </w:r>
      <w:r w:rsidR="001918CC" w:rsidRPr="007A4926">
        <w:rPr>
          <w:rStyle w:val="IntenseEmphasis"/>
          <w:rFonts w:ascii="Book Antiqua" w:hAnsi="Book Antiqua"/>
          <w:b w:val="0"/>
          <w:i w:val="0"/>
          <w:color w:val="auto"/>
          <w:sz w:val="24"/>
          <w:szCs w:val="24"/>
        </w:rPr>
        <w:t xml:space="preserve"> </w:t>
      </w:r>
      <w:r w:rsidR="00420200" w:rsidRPr="007A4926">
        <w:rPr>
          <w:rStyle w:val="IntenseEmphasis"/>
          <w:rFonts w:ascii="Book Antiqua" w:hAnsi="Book Antiqua"/>
          <w:b w:val="0"/>
          <w:i w:val="0"/>
          <w:color w:val="auto"/>
          <w:sz w:val="24"/>
          <w:szCs w:val="24"/>
        </w:rPr>
        <w:t>bas</w:t>
      </w:r>
      <w:r w:rsidR="00F35963" w:rsidRPr="007A4926">
        <w:rPr>
          <w:rStyle w:val="IntenseEmphasis"/>
          <w:rFonts w:ascii="Book Antiqua" w:hAnsi="Book Antiqua"/>
          <w:b w:val="0"/>
          <w:i w:val="0"/>
          <w:color w:val="auto"/>
          <w:sz w:val="24"/>
          <w:szCs w:val="24"/>
        </w:rPr>
        <w:t>h</w:t>
      </w:r>
      <w:r w:rsidR="00420200" w:rsidRPr="007A4926">
        <w:rPr>
          <w:rStyle w:val="IntenseEmphasis"/>
          <w:rFonts w:ascii="Book Antiqua" w:hAnsi="Book Antiqua"/>
          <w:b w:val="0"/>
          <w:i w:val="0"/>
          <w:color w:val="auto"/>
          <w:sz w:val="24"/>
          <w:szCs w:val="24"/>
        </w:rPr>
        <w:t xml:space="preserve">kuara </w:t>
      </w:r>
      <w:r w:rsidR="00F35963" w:rsidRPr="007A4926">
        <w:rPr>
          <w:rStyle w:val="IntenseEmphasis"/>
          <w:rFonts w:ascii="Book Antiqua" w:hAnsi="Book Antiqua"/>
          <w:b w:val="0"/>
          <w:i w:val="0"/>
          <w:color w:val="auto"/>
          <w:sz w:val="24"/>
          <w:szCs w:val="24"/>
        </w:rPr>
        <w:t xml:space="preserve">për </w:t>
      </w:r>
      <w:r w:rsidR="00420200" w:rsidRPr="007A4926">
        <w:rPr>
          <w:rStyle w:val="IntenseEmphasis"/>
          <w:rFonts w:ascii="Book Antiqua" w:hAnsi="Book Antiqua"/>
          <w:b w:val="0"/>
          <w:i w:val="0"/>
          <w:color w:val="auto"/>
          <w:sz w:val="24"/>
          <w:szCs w:val="24"/>
        </w:rPr>
        <w:t>t</w:t>
      </w:r>
      <w:r w:rsidR="004834D0"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drejtat e njeriu</w:t>
      </w:r>
      <w:r w:rsidR="00643B2F" w:rsidRPr="007A4926">
        <w:rPr>
          <w:rStyle w:val="IntenseEmphasis"/>
          <w:rFonts w:ascii="Book Antiqua" w:hAnsi="Book Antiqua"/>
          <w:b w:val="0"/>
          <w:i w:val="0"/>
          <w:color w:val="auto"/>
          <w:sz w:val="24"/>
          <w:szCs w:val="24"/>
        </w:rPr>
        <w:t>t,</w:t>
      </w:r>
      <w:r w:rsidR="00420200" w:rsidRPr="007A4926">
        <w:rPr>
          <w:rStyle w:val="IntenseEmphasis"/>
          <w:rFonts w:ascii="Book Antiqua" w:hAnsi="Book Antiqua"/>
          <w:b w:val="0"/>
          <w:i w:val="0"/>
          <w:color w:val="auto"/>
          <w:sz w:val="24"/>
          <w:szCs w:val="24"/>
        </w:rPr>
        <w:t xml:space="preserve"> si dhe Konventa e Kombeve t</w:t>
      </w:r>
      <w:r w:rsidR="002F5698" w:rsidRPr="007A4926">
        <w:rPr>
          <w:rStyle w:val="IntenseEmphasis"/>
          <w:rFonts w:ascii="Book Antiqua" w:hAnsi="Book Antiqua"/>
          <w:b w:val="0"/>
          <w:i w:val="0"/>
          <w:color w:val="auto"/>
          <w:sz w:val="24"/>
          <w:szCs w:val="24"/>
        </w:rPr>
        <w:t>ë</w:t>
      </w:r>
      <w:r w:rsidR="00420200" w:rsidRPr="007A4926">
        <w:rPr>
          <w:rStyle w:val="IntenseEmphasis"/>
          <w:rFonts w:ascii="Book Antiqua" w:hAnsi="Book Antiqua"/>
          <w:b w:val="0"/>
          <w:i w:val="0"/>
          <w:color w:val="auto"/>
          <w:sz w:val="24"/>
          <w:szCs w:val="24"/>
        </w:rPr>
        <w:t xml:space="preserve"> Bashkuara</w:t>
      </w:r>
      <w:r w:rsidR="00123D4A" w:rsidRPr="007A4926">
        <w:rPr>
          <w:rStyle w:val="IntenseEmphasis"/>
          <w:rFonts w:ascii="Book Antiqua" w:hAnsi="Book Antiqua"/>
          <w:b w:val="0"/>
          <w:i w:val="0"/>
          <w:color w:val="auto"/>
          <w:sz w:val="24"/>
          <w:szCs w:val="24"/>
        </w:rPr>
        <w:t>.</w:t>
      </w:r>
      <w:r w:rsidR="00420200" w:rsidRPr="007A4926">
        <w:rPr>
          <w:rStyle w:val="IntenseEmphasis"/>
          <w:rFonts w:ascii="Book Antiqua" w:hAnsi="Book Antiqua"/>
          <w:b w:val="0"/>
          <w:i w:val="0"/>
          <w:color w:val="auto"/>
          <w:sz w:val="24"/>
          <w:szCs w:val="24"/>
        </w:rPr>
        <w:t xml:space="preserve"> </w:t>
      </w:r>
      <w:r w:rsidR="00F35963" w:rsidRPr="007A4926">
        <w:rPr>
          <w:rStyle w:val="IntenseEmphasis"/>
          <w:rFonts w:ascii="Book Antiqua" w:hAnsi="Book Antiqua"/>
          <w:b w:val="0"/>
          <w:i w:val="0"/>
          <w:color w:val="auto"/>
          <w:sz w:val="24"/>
          <w:szCs w:val="24"/>
        </w:rPr>
        <w:t>Zgjidhja</w:t>
      </w:r>
      <w:r w:rsidRPr="007A4926">
        <w:rPr>
          <w:rStyle w:val="IntenseEmphasis"/>
          <w:rFonts w:ascii="Book Antiqua" w:hAnsi="Book Antiqua"/>
          <w:b w:val="0"/>
          <w:i w:val="0"/>
          <w:color w:val="auto"/>
          <w:sz w:val="24"/>
          <w:szCs w:val="24"/>
        </w:rPr>
        <w:t xml:space="preserve"> parciale do të krijoj</w:t>
      </w:r>
      <w:r w:rsidR="00643B2F" w:rsidRPr="007A4926">
        <w:rPr>
          <w:rStyle w:val="IntenseEmphasis"/>
          <w:rFonts w:ascii="Book Antiqua" w:hAnsi="Book Antiqua"/>
          <w:b w:val="0"/>
          <w:i w:val="0"/>
          <w:color w:val="auto"/>
          <w:sz w:val="24"/>
          <w:szCs w:val="24"/>
        </w:rPr>
        <w:t>ë</w:t>
      </w:r>
      <w:r w:rsidRPr="007A4926">
        <w:rPr>
          <w:rStyle w:val="IntenseEmphasis"/>
          <w:rFonts w:ascii="Book Antiqua" w:hAnsi="Book Antiqua"/>
          <w:b w:val="0"/>
          <w:i w:val="0"/>
          <w:color w:val="auto"/>
          <w:sz w:val="24"/>
          <w:szCs w:val="24"/>
        </w:rPr>
        <w:t xml:space="preserve"> pakënaqësi, diferenca dhe privilegje në mes</w:t>
      </w:r>
      <w:r w:rsidR="00643B2F" w:rsidRPr="007A4926">
        <w:rPr>
          <w:rStyle w:val="IntenseEmphasis"/>
          <w:rFonts w:ascii="Book Antiqua" w:hAnsi="Book Antiqua"/>
          <w:b w:val="0"/>
          <w:i w:val="0"/>
          <w:color w:val="auto"/>
          <w:sz w:val="24"/>
          <w:szCs w:val="24"/>
        </w:rPr>
        <w:t xml:space="preserve"> të</w:t>
      </w:r>
      <w:r w:rsidRPr="007A4926">
        <w:rPr>
          <w:rStyle w:val="IntenseEmphasis"/>
          <w:rFonts w:ascii="Book Antiqua" w:hAnsi="Book Antiqua"/>
          <w:b w:val="0"/>
          <w:i w:val="0"/>
          <w:color w:val="auto"/>
          <w:sz w:val="24"/>
          <w:szCs w:val="24"/>
        </w:rPr>
        <w:t xml:space="preserve"> këtyre </w:t>
      </w:r>
      <w:r w:rsidR="002F5698" w:rsidRPr="007A4926">
        <w:rPr>
          <w:rStyle w:val="IntenseEmphasis"/>
          <w:rFonts w:ascii="Book Antiqua" w:hAnsi="Book Antiqua"/>
          <w:b w:val="0"/>
          <w:i w:val="0"/>
          <w:color w:val="auto"/>
          <w:sz w:val="24"/>
          <w:szCs w:val="24"/>
        </w:rPr>
        <w:t>llojeve</w:t>
      </w:r>
      <w:r w:rsidR="00F35963" w:rsidRPr="007A4926">
        <w:rPr>
          <w:rStyle w:val="IntenseEmphasis"/>
          <w:rFonts w:ascii="Book Antiqua" w:hAnsi="Book Antiqua"/>
          <w:b w:val="0"/>
          <w:i w:val="0"/>
          <w:color w:val="auto"/>
          <w:sz w:val="24"/>
          <w:szCs w:val="24"/>
        </w:rPr>
        <w:t xml:space="preserve"> t</w:t>
      </w:r>
      <w:r w:rsidR="0052055C" w:rsidRPr="007A4926">
        <w:rPr>
          <w:rStyle w:val="IntenseEmphasis"/>
          <w:rFonts w:ascii="Book Antiqua" w:hAnsi="Book Antiqua"/>
          <w:b w:val="0"/>
          <w:i w:val="0"/>
          <w:color w:val="auto"/>
          <w:sz w:val="24"/>
          <w:szCs w:val="24"/>
        </w:rPr>
        <w:t>ë</w:t>
      </w:r>
      <w:r w:rsidR="00643B2F" w:rsidRPr="007A4926">
        <w:rPr>
          <w:rStyle w:val="IntenseEmphasis"/>
          <w:rFonts w:ascii="Book Antiqua" w:hAnsi="Book Antiqua"/>
          <w:b w:val="0"/>
          <w:i w:val="0"/>
          <w:color w:val="auto"/>
          <w:sz w:val="24"/>
          <w:szCs w:val="24"/>
        </w:rPr>
        <w:t xml:space="preserve"> aftësisë</w:t>
      </w:r>
      <w:r w:rsidR="00123D4A" w:rsidRPr="007A4926">
        <w:rPr>
          <w:rStyle w:val="IntenseEmphasis"/>
          <w:rFonts w:ascii="Book Antiqua" w:hAnsi="Book Antiqua"/>
          <w:b w:val="0"/>
          <w:i w:val="0"/>
          <w:color w:val="auto"/>
          <w:sz w:val="24"/>
          <w:szCs w:val="24"/>
        </w:rPr>
        <w:t xml:space="preserve"> s</w:t>
      </w:r>
      <w:r w:rsidR="0052055C" w:rsidRPr="007A4926">
        <w:rPr>
          <w:rStyle w:val="IntenseEmphasis"/>
          <w:rFonts w:ascii="Book Antiqua" w:hAnsi="Book Antiqua"/>
          <w:b w:val="0"/>
          <w:i w:val="0"/>
          <w:color w:val="auto"/>
          <w:sz w:val="24"/>
          <w:szCs w:val="24"/>
        </w:rPr>
        <w:t>ë</w:t>
      </w:r>
      <w:r w:rsidR="00F35963" w:rsidRPr="007A4926">
        <w:rPr>
          <w:rStyle w:val="IntenseEmphasis"/>
          <w:rFonts w:ascii="Book Antiqua" w:hAnsi="Book Antiqua"/>
          <w:b w:val="0"/>
          <w:i w:val="0"/>
          <w:color w:val="auto"/>
          <w:sz w:val="24"/>
          <w:szCs w:val="24"/>
        </w:rPr>
        <w:t xml:space="preserve"> kufizuar </w:t>
      </w:r>
      <w:r w:rsidRPr="007A4926">
        <w:rPr>
          <w:rStyle w:val="IntenseEmphasis"/>
          <w:rFonts w:ascii="Book Antiqua" w:hAnsi="Book Antiqua"/>
          <w:b w:val="0"/>
          <w:i w:val="0"/>
          <w:color w:val="auto"/>
          <w:sz w:val="24"/>
          <w:szCs w:val="24"/>
        </w:rPr>
        <w:t xml:space="preserve">dhe jo vetëm që do të  kemi një kosto </w:t>
      </w:r>
      <w:r w:rsidR="00C82A06" w:rsidRPr="007A4926">
        <w:rPr>
          <w:rStyle w:val="IntenseEmphasis"/>
          <w:rFonts w:ascii="Book Antiqua" w:hAnsi="Book Antiqua"/>
          <w:b w:val="0"/>
          <w:i w:val="0"/>
          <w:color w:val="auto"/>
          <w:sz w:val="24"/>
          <w:szCs w:val="24"/>
        </w:rPr>
        <w:t>buxhetore shumë më të lartë,  por nuk do të  arri</w:t>
      </w:r>
      <w:r w:rsidR="00643B2F" w:rsidRPr="007A4926">
        <w:rPr>
          <w:rStyle w:val="IntenseEmphasis"/>
          <w:rFonts w:ascii="Book Antiqua" w:hAnsi="Book Antiqua"/>
          <w:b w:val="0"/>
          <w:i w:val="0"/>
          <w:color w:val="auto"/>
          <w:sz w:val="24"/>
          <w:szCs w:val="24"/>
        </w:rPr>
        <w:t>j</w:t>
      </w:r>
      <w:r w:rsidR="00C82A06" w:rsidRPr="007A4926">
        <w:rPr>
          <w:rStyle w:val="IntenseEmphasis"/>
          <w:rFonts w:ascii="Book Antiqua" w:hAnsi="Book Antiqua"/>
          <w:b w:val="0"/>
          <w:i w:val="0"/>
          <w:color w:val="auto"/>
          <w:sz w:val="24"/>
          <w:szCs w:val="24"/>
        </w:rPr>
        <w:t>më edhe përmbushjen</w:t>
      </w:r>
      <w:r w:rsidRPr="007A4926">
        <w:rPr>
          <w:rStyle w:val="IntenseEmphasis"/>
          <w:rFonts w:ascii="Book Antiqua" w:hAnsi="Book Antiqua"/>
          <w:b w:val="0"/>
          <w:i w:val="0"/>
          <w:color w:val="auto"/>
          <w:sz w:val="24"/>
          <w:szCs w:val="24"/>
        </w:rPr>
        <w:t xml:space="preserve"> e të drejtave universale  për persona me aftësi të kufizuar</w:t>
      </w:r>
      <w:r w:rsidR="00643B2F" w:rsidRPr="007A4926">
        <w:rPr>
          <w:rStyle w:val="IntenseEmphasis"/>
          <w:rFonts w:ascii="Book Antiqua" w:hAnsi="Book Antiqua"/>
          <w:b w:val="0"/>
          <w:i w:val="0"/>
          <w:color w:val="auto"/>
          <w:sz w:val="24"/>
          <w:szCs w:val="24"/>
        </w:rPr>
        <w:t>a</w:t>
      </w:r>
      <w:r w:rsidRPr="007A4926">
        <w:rPr>
          <w:rStyle w:val="IntenseEmphasis"/>
          <w:rFonts w:ascii="Book Antiqua" w:hAnsi="Book Antiqua"/>
          <w:b w:val="0"/>
          <w:i w:val="0"/>
          <w:color w:val="auto"/>
          <w:sz w:val="24"/>
          <w:szCs w:val="24"/>
        </w:rPr>
        <w:t xml:space="preserve">, </w:t>
      </w:r>
      <w:r w:rsidR="00643B2F" w:rsidRPr="007A4926">
        <w:rPr>
          <w:rStyle w:val="IntenseEmphasis"/>
          <w:rFonts w:ascii="Book Antiqua" w:hAnsi="Book Antiqua"/>
          <w:b w:val="0"/>
          <w:i w:val="0"/>
          <w:color w:val="auto"/>
          <w:sz w:val="24"/>
          <w:szCs w:val="24"/>
        </w:rPr>
        <w:t xml:space="preserve">që parashihen me: </w:t>
      </w:r>
      <w:r w:rsidRPr="007A4926">
        <w:rPr>
          <w:rStyle w:val="IntenseEmphasis"/>
          <w:rFonts w:ascii="Book Antiqua" w:hAnsi="Book Antiqua"/>
          <w:b w:val="0"/>
          <w:i w:val="0"/>
          <w:color w:val="auto"/>
          <w:sz w:val="24"/>
          <w:szCs w:val="24"/>
        </w:rPr>
        <w:t>Kushtetutën e R</w:t>
      </w:r>
      <w:r w:rsidR="00643B2F" w:rsidRPr="007A4926">
        <w:rPr>
          <w:rStyle w:val="IntenseEmphasis"/>
          <w:rFonts w:ascii="Book Antiqua" w:hAnsi="Book Antiqua"/>
          <w:b w:val="0"/>
          <w:i w:val="0"/>
          <w:color w:val="auto"/>
          <w:sz w:val="24"/>
          <w:szCs w:val="24"/>
        </w:rPr>
        <w:t>epublikës së</w:t>
      </w:r>
      <w:r w:rsidRPr="007A4926">
        <w:rPr>
          <w:rStyle w:val="IntenseEmphasis"/>
          <w:rFonts w:ascii="Book Antiqua" w:hAnsi="Book Antiqua"/>
          <w:b w:val="0"/>
          <w:i w:val="0"/>
          <w:color w:val="auto"/>
          <w:sz w:val="24"/>
          <w:szCs w:val="24"/>
        </w:rPr>
        <w:t xml:space="preserve"> Kosovës,  </w:t>
      </w:r>
      <w:r w:rsidRPr="007A4926">
        <w:rPr>
          <w:rFonts w:ascii="Book Antiqua" w:hAnsi="Book Antiqua" w:cs="Times New Roman"/>
          <w:sz w:val="24"/>
          <w:szCs w:val="24"/>
        </w:rPr>
        <w:t>Deklarat</w:t>
      </w:r>
      <w:r w:rsidR="00643B2F" w:rsidRPr="007A4926">
        <w:rPr>
          <w:rFonts w:ascii="Book Antiqua" w:hAnsi="Book Antiqua" w:cs="Times New Roman"/>
          <w:sz w:val="24"/>
          <w:szCs w:val="24"/>
        </w:rPr>
        <w:t>ën</w:t>
      </w:r>
      <w:r w:rsidRPr="007A4926">
        <w:rPr>
          <w:rFonts w:ascii="Book Antiqua" w:hAnsi="Book Antiqua" w:cs="Times New Roman"/>
          <w:sz w:val="24"/>
          <w:szCs w:val="24"/>
        </w:rPr>
        <w:t xml:space="preserve"> e Kombeve të Bashkuara për të Drejtat e Njeri</w:t>
      </w:r>
      <w:r w:rsidR="00C82A06" w:rsidRPr="007A4926">
        <w:rPr>
          <w:rFonts w:ascii="Book Antiqua" w:hAnsi="Book Antiqua" w:cs="Times New Roman"/>
          <w:sz w:val="24"/>
          <w:szCs w:val="24"/>
        </w:rPr>
        <w:t>ut dhe të drejtat e garantuara</w:t>
      </w:r>
      <w:r w:rsidRPr="007A4926">
        <w:rPr>
          <w:rFonts w:ascii="Book Antiqua" w:hAnsi="Book Antiqua" w:cs="Times New Roman"/>
          <w:sz w:val="24"/>
          <w:szCs w:val="24"/>
        </w:rPr>
        <w:t xml:space="preserve"> për të gjithë personat me aftësi të kufizuara nga Konventa e Kombeve të Bashkuara mbi të Drejtat e Personave me Aftësi të Kufizuara.</w:t>
      </w:r>
    </w:p>
    <w:p w:rsidR="00A37A16" w:rsidRPr="007A4926" w:rsidRDefault="00FC26E9" w:rsidP="007A4926">
      <w:pPr>
        <w:spacing w:before="100" w:beforeAutospacing="1" w:after="100" w:afterAutospacing="1"/>
        <w:jc w:val="both"/>
        <w:rPr>
          <w:rFonts w:ascii="Book Antiqua" w:hAnsi="Book Antiqua" w:cs="Times New Roman"/>
          <w:sz w:val="24"/>
          <w:szCs w:val="24"/>
        </w:rPr>
      </w:pPr>
      <w:r w:rsidRPr="007A4926">
        <w:rPr>
          <w:rFonts w:ascii="Book Antiqua" w:hAnsi="Book Antiqua" w:cs="Times New Roman"/>
          <w:sz w:val="24"/>
          <w:szCs w:val="24"/>
        </w:rPr>
        <w:t>Duke u nisur nga nevoja për unifikimi të legjislacionit për të drejtat e personave me aftësi të kufizuar, Ministria e Punës  mbështetur në bashkëpunimin e saj me OJQ  Down Sindrom Kosovës, përmes  Projektit “Fuqizimi i komunitetit të Personave me Aftësi të Kufizuar drejt zgjerimit të Pjesëmarrjes në Jetën Sociale“ përkrahur nga Programi Angazhimi për Barazi -E4E që financohet nga Agjencia e Shteteve të Bashkuara për Zhvillim Ndërkombëtar – USAID dhe përkrahet nga ATRC,  Forumin Kosovar të  Aftësisë së Kufizuar, OSBE, si dhe përvojat e shteteve tjera, propozon Ligjin  i cili garanton  mbrojtje sociale për  të gjitha  llojet e  aftësisë së kufizuar.</w:t>
      </w:r>
    </w:p>
    <w:p w:rsidR="00671DAD" w:rsidRPr="007A4926" w:rsidRDefault="0021338A"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t>4.</w:t>
      </w:r>
      <w:r w:rsidR="00E039FB" w:rsidRPr="007A4926">
        <w:rPr>
          <w:rStyle w:val="IntenseEmphasis"/>
          <w:rFonts w:ascii="Book Antiqua" w:hAnsi="Book Antiqua"/>
          <w:bCs/>
          <w:i w:val="0"/>
          <w:iCs/>
          <w:color w:val="auto"/>
          <w:sz w:val="24"/>
          <w:szCs w:val="24"/>
        </w:rPr>
        <w:t xml:space="preserve">Ligjet dhe aktet nënligjore </w:t>
      </w:r>
    </w:p>
    <w:p w:rsidR="00E039FB" w:rsidRPr="007A4926" w:rsidDel="00A07970" w:rsidRDefault="00E039FB" w:rsidP="007A4926">
      <w:pPr>
        <w:jc w:val="both"/>
        <w:rPr>
          <w:rFonts w:ascii="Book Antiqua" w:hAnsi="Book Antiqua" w:cs="Times New Roman"/>
          <w:b/>
          <w:bCs/>
          <w:iCs/>
          <w:sz w:val="24"/>
          <w:szCs w:val="24"/>
        </w:rPr>
      </w:pPr>
      <w:r w:rsidRPr="007A4926">
        <w:rPr>
          <w:rFonts w:ascii="Book Antiqua" w:hAnsi="Book Antiqua" w:cs="Times New Roman"/>
          <w:sz w:val="24"/>
          <w:szCs w:val="24"/>
        </w:rPr>
        <w:t xml:space="preserve">Korniza ligjore e </w:t>
      </w:r>
      <w:r w:rsidR="00CF1562" w:rsidRPr="007A4926">
        <w:rPr>
          <w:rFonts w:ascii="Book Antiqua" w:hAnsi="Book Antiqua" w:cs="Times New Roman"/>
          <w:sz w:val="24"/>
          <w:szCs w:val="24"/>
        </w:rPr>
        <w:t>Kosovës</w:t>
      </w:r>
      <w:r w:rsidRPr="007A4926">
        <w:rPr>
          <w:rFonts w:ascii="Book Antiqua" w:hAnsi="Book Antiqua" w:cs="Times New Roman"/>
          <w:sz w:val="24"/>
          <w:szCs w:val="24"/>
        </w:rPr>
        <w:t xml:space="preserve"> e cila trajton  </w:t>
      </w:r>
      <w:r w:rsidR="00DA23D2" w:rsidRPr="007A4926">
        <w:rPr>
          <w:rFonts w:ascii="Book Antiqua" w:hAnsi="Book Antiqua" w:cs="Times New Roman"/>
          <w:sz w:val="24"/>
          <w:szCs w:val="24"/>
        </w:rPr>
        <w:t>çështjet</w:t>
      </w:r>
      <w:r w:rsidRPr="007A4926">
        <w:rPr>
          <w:rFonts w:ascii="Book Antiqua" w:hAnsi="Book Antiqua" w:cs="Times New Roman"/>
          <w:sz w:val="24"/>
          <w:szCs w:val="24"/>
        </w:rPr>
        <w:t xml:space="preserve"> e personave me </w:t>
      </w:r>
      <w:r w:rsidR="00DA23D2" w:rsidRPr="007A4926">
        <w:rPr>
          <w:rFonts w:ascii="Book Antiqua" w:hAnsi="Book Antiqua" w:cs="Times New Roman"/>
          <w:sz w:val="24"/>
          <w:szCs w:val="24"/>
        </w:rPr>
        <w:t>aftësi</w:t>
      </w:r>
      <w:r w:rsidR="00AF6627"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kufizuar</w:t>
      </w:r>
      <w:r w:rsidR="0036608D" w:rsidRPr="007A4926">
        <w:rPr>
          <w:rFonts w:ascii="Book Antiqua" w:hAnsi="Book Antiqua" w:cs="Times New Roman"/>
          <w:sz w:val="24"/>
          <w:szCs w:val="24"/>
        </w:rPr>
        <w:t>a</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është</w:t>
      </w:r>
      <w:r w:rsidRPr="007A4926">
        <w:rPr>
          <w:rFonts w:ascii="Book Antiqua" w:hAnsi="Book Antiqua" w:cs="Times New Roman"/>
          <w:sz w:val="24"/>
          <w:szCs w:val="24"/>
        </w:rPr>
        <w:t xml:space="preserve"> shum</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e gjer</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dhe e </w:t>
      </w:r>
      <w:r w:rsidR="00DA23D2" w:rsidRPr="007A4926">
        <w:rPr>
          <w:rFonts w:ascii="Book Antiqua" w:hAnsi="Book Antiqua" w:cs="Times New Roman"/>
          <w:sz w:val="24"/>
          <w:szCs w:val="24"/>
        </w:rPr>
        <w:t>shpërndarë</w:t>
      </w:r>
      <w:r w:rsidR="00AF6627" w:rsidRPr="007A4926">
        <w:rPr>
          <w:rFonts w:ascii="Book Antiqua" w:hAnsi="Book Antiqua" w:cs="Times New Roman"/>
          <w:sz w:val="24"/>
          <w:szCs w:val="24"/>
        </w:rPr>
        <w:t xml:space="preserve"> n</w:t>
      </w:r>
      <w:r w:rsidR="0052055C" w:rsidRPr="007A4926">
        <w:rPr>
          <w:rFonts w:ascii="Book Antiqua" w:hAnsi="Book Antiqua" w:cs="Times New Roman"/>
          <w:sz w:val="24"/>
          <w:szCs w:val="24"/>
        </w:rPr>
        <w:t>ë</w:t>
      </w:r>
      <w:r w:rsidR="00AF6627" w:rsidRPr="007A4926">
        <w:rPr>
          <w:rFonts w:ascii="Book Antiqua" w:hAnsi="Book Antiqua" w:cs="Times New Roman"/>
          <w:sz w:val="24"/>
          <w:szCs w:val="24"/>
        </w:rPr>
        <w:t xml:space="preserve"> shum</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fusha apo ligje t</w:t>
      </w:r>
      <w:r w:rsidR="006B6251" w:rsidRPr="007A4926">
        <w:rPr>
          <w:rFonts w:ascii="Book Antiqua" w:hAnsi="Book Antiqua" w:cs="Times New Roman"/>
          <w:sz w:val="24"/>
          <w:szCs w:val="24"/>
        </w:rPr>
        <w:t>ë</w:t>
      </w:r>
      <w:r w:rsidRPr="007A4926">
        <w:rPr>
          <w:rFonts w:ascii="Book Antiqua" w:hAnsi="Book Antiqua" w:cs="Times New Roman"/>
          <w:sz w:val="24"/>
          <w:szCs w:val="24"/>
        </w:rPr>
        <w:t xml:space="preserve"> ndryshme. </w:t>
      </w:r>
      <w:r w:rsidR="00715A37" w:rsidRPr="007A4926">
        <w:rPr>
          <w:rFonts w:ascii="Book Antiqua" w:hAnsi="Book Antiqua" w:cs="Times New Roman"/>
          <w:sz w:val="24"/>
          <w:szCs w:val="24"/>
        </w:rPr>
        <w:t>Varësisht</w:t>
      </w:r>
      <w:r w:rsidR="0036608D" w:rsidRPr="007A4926">
        <w:rPr>
          <w:rFonts w:ascii="Book Antiqua" w:hAnsi="Book Antiqua" w:cs="Times New Roman"/>
          <w:sz w:val="24"/>
          <w:szCs w:val="24"/>
        </w:rPr>
        <w:t xml:space="preserve"> prej qëllimit</w:t>
      </w:r>
      <w:r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ligjeve dhe mekanizmave zbatues apo institucioneve </w:t>
      </w:r>
      <w:r w:rsidR="00DA23D2" w:rsidRPr="007A4926">
        <w:rPr>
          <w:rFonts w:ascii="Book Antiqua" w:hAnsi="Book Antiqua" w:cs="Times New Roman"/>
          <w:sz w:val="24"/>
          <w:szCs w:val="24"/>
        </w:rPr>
        <w:t>përkatëse</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këto</w:t>
      </w:r>
      <w:r w:rsidRPr="007A4926">
        <w:rPr>
          <w:rFonts w:ascii="Book Antiqua" w:hAnsi="Book Antiqua" w:cs="Times New Roman"/>
          <w:sz w:val="24"/>
          <w:szCs w:val="24"/>
        </w:rPr>
        <w:t xml:space="preserve"> ligje  </w:t>
      </w:r>
      <w:r w:rsidR="00DA23D2" w:rsidRPr="007A4926">
        <w:rPr>
          <w:rFonts w:ascii="Book Antiqua" w:hAnsi="Book Antiqua" w:cs="Times New Roman"/>
          <w:sz w:val="24"/>
          <w:szCs w:val="24"/>
        </w:rPr>
        <w:t>rregullojnë</w:t>
      </w:r>
      <w:r w:rsidR="00AF6627" w:rsidRPr="007A4926">
        <w:rPr>
          <w:rFonts w:ascii="Book Antiqua" w:hAnsi="Book Antiqua" w:cs="Times New Roman"/>
          <w:sz w:val="24"/>
          <w:szCs w:val="24"/>
        </w:rPr>
        <w:t xml:space="preserve">  edhe t</w:t>
      </w:r>
      <w:r w:rsidR="0052055C" w:rsidRPr="007A4926">
        <w:rPr>
          <w:rFonts w:ascii="Book Antiqua" w:hAnsi="Book Antiqua" w:cs="Times New Roman"/>
          <w:sz w:val="24"/>
          <w:szCs w:val="24"/>
        </w:rPr>
        <w:t>ë</w:t>
      </w:r>
      <w:r w:rsidR="00AF6627"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drejta e personave me </w:t>
      </w:r>
      <w:r w:rsidR="00DA23D2" w:rsidRPr="007A4926">
        <w:rPr>
          <w:rFonts w:ascii="Book Antiqua" w:hAnsi="Book Antiqua" w:cs="Times New Roman"/>
          <w:sz w:val="24"/>
          <w:szCs w:val="24"/>
        </w:rPr>
        <w:t>aftësi</w:t>
      </w:r>
      <w:r w:rsidRPr="007A4926">
        <w:rPr>
          <w:rFonts w:ascii="Book Antiqua" w:hAnsi="Book Antiqua" w:cs="Times New Roman"/>
          <w:sz w:val="24"/>
          <w:szCs w:val="24"/>
        </w:rPr>
        <w:t xml:space="preserve"> t</w:t>
      </w:r>
      <w:r w:rsidR="0036608D" w:rsidRPr="007A4926">
        <w:rPr>
          <w:rFonts w:ascii="Book Antiqua" w:hAnsi="Book Antiqua" w:cs="Times New Roman"/>
          <w:sz w:val="24"/>
          <w:szCs w:val="24"/>
        </w:rPr>
        <w:t>ë</w:t>
      </w:r>
      <w:r w:rsidRPr="007A4926">
        <w:rPr>
          <w:rFonts w:ascii="Book Antiqua" w:hAnsi="Book Antiqua" w:cs="Times New Roman"/>
          <w:sz w:val="24"/>
          <w:szCs w:val="24"/>
        </w:rPr>
        <w:t xml:space="preserve"> kufizuar</w:t>
      </w:r>
      <w:r w:rsidR="0036608D" w:rsidRPr="007A4926">
        <w:rPr>
          <w:rFonts w:ascii="Book Antiqua" w:hAnsi="Book Antiqua" w:cs="Times New Roman"/>
          <w:sz w:val="24"/>
          <w:szCs w:val="24"/>
        </w:rPr>
        <w:t>a</w:t>
      </w:r>
      <w:r w:rsidRPr="007A4926">
        <w:rPr>
          <w:rFonts w:ascii="Book Antiqua" w:hAnsi="Book Antiqua" w:cs="Times New Roman"/>
          <w:sz w:val="24"/>
          <w:szCs w:val="24"/>
        </w:rPr>
        <w:t xml:space="preserve">. </w:t>
      </w:r>
      <w:r w:rsidR="00C378C5" w:rsidRPr="007A4926">
        <w:rPr>
          <w:rFonts w:ascii="Book Antiqua" w:hAnsi="Book Antiqua" w:cs="Times New Roman"/>
          <w:sz w:val="24"/>
          <w:szCs w:val="24"/>
        </w:rPr>
        <w:t xml:space="preserve"> </w:t>
      </w:r>
      <w:r w:rsidRPr="007A4926">
        <w:rPr>
          <w:rFonts w:ascii="Book Antiqua" w:hAnsi="Book Antiqua" w:cs="Times New Roman"/>
          <w:sz w:val="24"/>
          <w:szCs w:val="24"/>
        </w:rPr>
        <w:t>Korniza aktuale ligjore e cila mbulon të drejtat e personave me aftësi të kufizuar</w:t>
      </w:r>
      <w:r w:rsidR="0036608D" w:rsidRPr="007A4926">
        <w:rPr>
          <w:rFonts w:ascii="Book Antiqua" w:hAnsi="Book Antiqua" w:cs="Times New Roman"/>
          <w:sz w:val="24"/>
          <w:szCs w:val="24"/>
        </w:rPr>
        <w:t>a</w:t>
      </w:r>
      <w:r w:rsidRPr="007A4926">
        <w:rPr>
          <w:rFonts w:ascii="Book Antiqua" w:hAnsi="Book Antiqua" w:cs="Times New Roman"/>
          <w:sz w:val="24"/>
          <w:szCs w:val="24"/>
        </w:rPr>
        <w:t xml:space="preserve"> është po ashtu multidisciplionare</w:t>
      </w:r>
      <w:r w:rsidR="0036608D" w:rsidRPr="007A4926">
        <w:rPr>
          <w:rFonts w:ascii="Book Antiqua" w:hAnsi="Book Antiqua" w:cs="Times New Roman"/>
          <w:sz w:val="24"/>
          <w:szCs w:val="24"/>
        </w:rPr>
        <w:t>,</w:t>
      </w:r>
      <w:r w:rsidRPr="007A4926">
        <w:rPr>
          <w:rFonts w:ascii="Book Antiqua" w:hAnsi="Book Antiqua" w:cs="Times New Roman"/>
          <w:sz w:val="24"/>
          <w:szCs w:val="24"/>
        </w:rPr>
        <w:t xml:space="preserve"> q</w:t>
      </w:r>
      <w:r w:rsidR="00E8343E" w:rsidRPr="007A4926">
        <w:rPr>
          <w:rFonts w:ascii="Book Antiqua" w:hAnsi="Book Antiqua" w:cs="Times New Roman"/>
          <w:sz w:val="24"/>
          <w:szCs w:val="24"/>
        </w:rPr>
        <w:t>ë</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nënkupton</w:t>
      </w:r>
      <w:r w:rsidRPr="007A4926">
        <w:rPr>
          <w:rFonts w:ascii="Book Antiqua" w:hAnsi="Book Antiqua" w:cs="Times New Roman"/>
          <w:sz w:val="24"/>
          <w:szCs w:val="24"/>
        </w:rPr>
        <w:t xml:space="preserve"> se n</w:t>
      </w:r>
      <w:r w:rsidR="0036608D" w:rsidRPr="007A4926">
        <w:rPr>
          <w:rFonts w:ascii="Book Antiqua" w:hAnsi="Book Antiqua" w:cs="Times New Roman"/>
          <w:sz w:val="24"/>
          <w:szCs w:val="24"/>
        </w:rPr>
        <w:t>ë</w:t>
      </w:r>
      <w:r w:rsidRPr="007A4926">
        <w:rPr>
          <w:rFonts w:ascii="Book Antiqua" w:hAnsi="Book Antiqua" w:cs="Times New Roman"/>
          <w:sz w:val="24"/>
          <w:szCs w:val="24"/>
        </w:rPr>
        <w:t xml:space="preserve"> garantimin dhe zbatimin  e t</w:t>
      </w:r>
      <w:r w:rsidR="00F4233E" w:rsidRPr="007A4926">
        <w:rPr>
          <w:rFonts w:ascii="Book Antiqua" w:hAnsi="Book Antiqua" w:cs="Times New Roman"/>
          <w:sz w:val="24"/>
          <w:szCs w:val="24"/>
        </w:rPr>
        <w:t>ë</w:t>
      </w:r>
      <w:r w:rsidRPr="007A4926">
        <w:rPr>
          <w:rFonts w:ascii="Book Antiqua" w:hAnsi="Book Antiqua" w:cs="Times New Roman"/>
          <w:sz w:val="24"/>
          <w:szCs w:val="24"/>
        </w:rPr>
        <w:t xml:space="preserve"> drejtave t</w:t>
      </w:r>
      <w:r w:rsidR="0036608D" w:rsidRPr="007A4926">
        <w:rPr>
          <w:rFonts w:ascii="Book Antiqua" w:hAnsi="Book Antiqua" w:cs="Times New Roman"/>
          <w:sz w:val="24"/>
          <w:szCs w:val="24"/>
        </w:rPr>
        <w:t>ë</w:t>
      </w:r>
      <w:r w:rsidRPr="007A4926">
        <w:rPr>
          <w:rFonts w:ascii="Book Antiqua" w:hAnsi="Book Antiqua" w:cs="Times New Roman"/>
          <w:sz w:val="24"/>
          <w:szCs w:val="24"/>
        </w:rPr>
        <w:t xml:space="preserve"> PAK</w:t>
      </w:r>
      <w:r w:rsidR="0036608D" w:rsidRPr="007A4926">
        <w:rPr>
          <w:rFonts w:ascii="Book Antiqua" w:hAnsi="Book Antiqua" w:cs="Times New Roman"/>
          <w:sz w:val="24"/>
          <w:szCs w:val="24"/>
        </w:rPr>
        <w:t>-së</w:t>
      </w:r>
      <w:r w:rsidR="00F4233E" w:rsidRPr="007A4926">
        <w:rPr>
          <w:rFonts w:ascii="Book Antiqua" w:hAnsi="Book Antiqua" w:cs="Times New Roman"/>
          <w:sz w:val="24"/>
          <w:szCs w:val="24"/>
        </w:rPr>
        <w:t>,</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janë</w:t>
      </w:r>
      <w:r w:rsidRPr="007A4926">
        <w:rPr>
          <w:rFonts w:ascii="Book Antiqua" w:hAnsi="Book Antiqua" w:cs="Times New Roman"/>
          <w:sz w:val="24"/>
          <w:szCs w:val="24"/>
        </w:rPr>
        <w:t xml:space="preserve"> t</w:t>
      </w:r>
      <w:r w:rsidR="00DA23D2" w:rsidRPr="007A4926">
        <w:rPr>
          <w:rFonts w:ascii="Book Antiqua" w:hAnsi="Book Antiqua" w:cs="Times New Roman"/>
          <w:sz w:val="24"/>
          <w:szCs w:val="24"/>
        </w:rPr>
        <w:t>ë</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përfshir</w:t>
      </w:r>
      <w:r w:rsidR="0036608D" w:rsidRPr="007A4926">
        <w:rPr>
          <w:rFonts w:ascii="Book Antiqua" w:hAnsi="Book Antiqua" w:cs="Times New Roman"/>
          <w:sz w:val="24"/>
          <w:szCs w:val="24"/>
        </w:rPr>
        <w:t>ë  shumë</w:t>
      </w:r>
      <w:r w:rsidRPr="007A4926">
        <w:rPr>
          <w:rFonts w:ascii="Book Antiqua" w:hAnsi="Book Antiqua" w:cs="Times New Roman"/>
          <w:sz w:val="24"/>
          <w:szCs w:val="24"/>
        </w:rPr>
        <w:t xml:space="preserve">  mekanizma apo </w:t>
      </w:r>
      <w:r w:rsidR="00DA23D2" w:rsidRPr="007A4926">
        <w:rPr>
          <w:rFonts w:ascii="Book Antiqua" w:hAnsi="Book Antiqua" w:cs="Times New Roman"/>
          <w:sz w:val="24"/>
          <w:szCs w:val="24"/>
        </w:rPr>
        <w:t>institucione</w:t>
      </w:r>
      <w:r w:rsidRPr="007A4926">
        <w:rPr>
          <w:rFonts w:ascii="Book Antiqua" w:hAnsi="Book Antiqua" w:cs="Times New Roman"/>
          <w:sz w:val="24"/>
          <w:szCs w:val="24"/>
        </w:rPr>
        <w:t>. MPMS</w:t>
      </w:r>
      <w:r w:rsidR="0036608D" w:rsidRPr="007A4926">
        <w:rPr>
          <w:rFonts w:ascii="Book Antiqua" w:hAnsi="Book Antiqua" w:cs="Times New Roman"/>
          <w:sz w:val="24"/>
          <w:szCs w:val="24"/>
        </w:rPr>
        <w:t>-ja</w:t>
      </w:r>
      <w:r w:rsidRPr="007A4926">
        <w:rPr>
          <w:rFonts w:ascii="Book Antiqua" w:hAnsi="Book Antiqua" w:cs="Times New Roman"/>
          <w:sz w:val="24"/>
          <w:szCs w:val="24"/>
        </w:rPr>
        <w:t xml:space="preserve"> si institucion kryesor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hartimin</w:t>
      </w:r>
      <w:r w:rsidR="00C378C5" w:rsidRPr="007A4926">
        <w:rPr>
          <w:rFonts w:ascii="Book Antiqua" w:hAnsi="Book Antiqua" w:cs="Times New Roman"/>
          <w:sz w:val="24"/>
          <w:szCs w:val="24"/>
        </w:rPr>
        <w:t xml:space="preserve"> e</w:t>
      </w:r>
      <w:r w:rsidRPr="007A4926">
        <w:rPr>
          <w:rFonts w:ascii="Book Antiqua" w:hAnsi="Book Antiqua" w:cs="Times New Roman"/>
          <w:sz w:val="24"/>
          <w:szCs w:val="24"/>
        </w:rPr>
        <w:t xml:space="preserve"> politikave sociale, q</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nga mandati i saj der</w:t>
      </w:r>
      <w:r w:rsidR="005229A8" w:rsidRPr="007A4926">
        <w:rPr>
          <w:rFonts w:ascii="Book Antiqua" w:hAnsi="Book Antiqua" w:cs="Times New Roman"/>
          <w:sz w:val="24"/>
          <w:szCs w:val="24"/>
        </w:rPr>
        <w:t>i me tani ka hartuar dhe nxjerrë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një</w:t>
      </w:r>
      <w:r w:rsidRPr="007A4926">
        <w:rPr>
          <w:rFonts w:ascii="Book Antiqua" w:hAnsi="Book Antiqua" w:cs="Times New Roman"/>
          <w:sz w:val="24"/>
          <w:szCs w:val="24"/>
        </w:rPr>
        <w:t xml:space="preserve"> mori aktesh ligjore dhe </w:t>
      </w:r>
      <w:r w:rsidR="00DA23D2" w:rsidRPr="007A4926">
        <w:rPr>
          <w:rFonts w:ascii="Book Antiqua" w:hAnsi="Book Antiqua" w:cs="Times New Roman"/>
          <w:sz w:val="24"/>
          <w:szCs w:val="24"/>
        </w:rPr>
        <w:t>nënligjore</w:t>
      </w:r>
      <w:r w:rsidRPr="007A4926">
        <w:rPr>
          <w:rFonts w:ascii="Book Antiqua" w:hAnsi="Book Antiqua" w:cs="Times New Roman"/>
          <w:sz w:val="24"/>
          <w:szCs w:val="24"/>
        </w:rPr>
        <w:t xml:space="preserve"> nga fusha e t</w:t>
      </w:r>
      <w:r w:rsidR="0052055C" w:rsidRPr="007A4926">
        <w:rPr>
          <w:rFonts w:ascii="Book Antiqua" w:hAnsi="Book Antiqua" w:cs="Times New Roman"/>
          <w:sz w:val="24"/>
          <w:szCs w:val="24"/>
        </w:rPr>
        <w:t>ë</w:t>
      </w:r>
      <w:r w:rsidR="00C378C5" w:rsidRPr="007A4926">
        <w:rPr>
          <w:rFonts w:ascii="Book Antiqua" w:hAnsi="Book Antiqua" w:cs="Times New Roman"/>
          <w:sz w:val="24"/>
          <w:szCs w:val="24"/>
        </w:rPr>
        <w:t xml:space="preserve"> drejtave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PAK</w:t>
      </w:r>
      <w:r w:rsidR="005229A8" w:rsidRPr="007A4926">
        <w:rPr>
          <w:rFonts w:ascii="Book Antiqua" w:hAnsi="Book Antiqua" w:cs="Times New Roman"/>
          <w:sz w:val="24"/>
          <w:szCs w:val="24"/>
        </w:rPr>
        <w:t>-së</w:t>
      </w:r>
      <w:r w:rsidRPr="007A4926">
        <w:rPr>
          <w:rFonts w:ascii="Book Antiqua" w:hAnsi="Book Antiqua" w:cs="Times New Roman"/>
          <w:sz w:val="24"/>
          <w:szCs w:val="24"/>
        </w:rPr>
        <w:t>. Ligji baz</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apo e drejta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pension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paaftësi</w:t>
      </w:r>
      <w:r w:rsidRPr="007A4926">
        <w:rPr>
          <w:rFonts w:ascii="Book Antiqua" w:hAnsi="Book Antiqua" w:cs="Times New Roman"/>
          <w:sz w:val="24"/>
          <w:szCs w:val="24"/>
        </w:rPr>
        <w:t xml:space="preserve"> s</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përhershme dhe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pension invalidor t</w:t>
      </w:r>
      <w:r w:rsidR="00DA23D2" w:rsidRPr="007A4926">
        <w:rPr>
          <w:rFonts w:ascii="Book Antiqua" w:hAnsi="Book Antiqua" w:cs="Times New Roman"/>
          <w:sz w:val="24"/>
          <w:szCs w:val="24"/>
        </w:rPr>
        <w:t>ë</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punës</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siç</w:t>
      </w:r>
      <w:r w:rsidRPr="007A4926">
        <w:rPr>
          <w:rFonts w:ascii="Book Antiqua" w:hAnsi="Book Antiqua" w:cs="Times New Roman"/>
          <w:sz w:val="24"/>
          <w:szCs w:val="24"/>
        </w:rPr>
        <w:t xml:space="preserve"> kemi cekur edhe me lart, </w:t>
      </w:r>
      <w:r w:rsidR="00DA23D2" w:rsidRPr="007A4926">
        <w:rPr>
          <w:rFonts w:ascii="Book Antiqua" w:hAnsi="Book Antiqua" w:cs="Times New Roman"/>
          <w:sz w:val="24"/>
          <w:szCs w:val="24"/>
        </w:rPr>
        <w:t>është</w:t>
      </w:r>
      <w:r w:rsidR="002C4FD9"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rregulluar me Ligjin </w:t>
      </w:r>
      <w:r w:rsidR="005229A8" w:rsidRPr="007A4926">
        <w:rPr>
          <w:rFonts w:ascii="Book Antiqua" w:hAnsi="Book Antiqua" w:cs="Times New Roman"/>
          <w:sz w:val="24"/>
          <w:szCs w:val="24"/>
        </w:rPr>
        <w:t>N</w:t>
      </w:r>
      <w:r w:rsidRPr="007A4926">
        <w:rPr>
          <w:rFonts w:ascii="Book Antiqua" w:hAnsi="Book Antiqua" w:cs="Times New Roman"/>
          <w:sz w:val="24"/>
          <w:szCs w:val="24"/>
        </w:rPr>
        <w:t>r.</w:t>
      </w:r>
      <w:r w:rsidR="005229A8"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04/L-131 </w:t>
      </w:r>
      <w:r w:rsidR="00715A37" w:rsidRPr="007A4926">
        <w:rPr>
          <w:rFonts w:ascii="Book Antiqua" w:hAnsi="Book Antiqua" w:cs="Times New Roman"/>
          <w:sz w:val="24"/>
          <w:szCs w:val="24"/>
        </w:rPr>
        <w:t>për</w:t>
      </w:r>
      <w:r w:rsidR="00C378C5" w:rsidRPr="007A4926">
        <w:rPr>
          <w:rFonts w:ascii="Book Antiqua" w:hAnsi="Book Antiqua" w:cs="Times New Roman"/>
          <w:sz w:val="24"/>
          <w:szCs w:val="24"/>
        </w:rPr>
        <w:t xml:space="preserve"> </w:t>
      </w:r>
      <w:r w:rsidR="005229A8" w:rsidRPr="007A4926">
        <w:rPr>
          <w:rFonts w:ascii="Book Antiqua" w:hAnsi="Book Antiqua" w:cs="Times New Roman"/>
          <w:sz w:val="24"/>
          <w:szCs w:val="24"/>
        </w:rPr>
        <w:t>Skemat P</w:t>
      </w:r>
      <w:r w:rsidR="00C378C5" w:rsidRPr="007A4926">
        <w:rPr>
          <w:rFonts w:ascii="Book Antiqua" w:hAnsi="Book Antiqua" w:cs="Times New Roman"/>
          <w:sz w:val="24"/>
          <w:szCs w:val="24"/>
        </w:rPr>
        <w:t>ensionale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5229A8" w:rsidRPr="007A4926">
        <w:rPr>
          <w:rFonts w:ascii="Book Antiqua" w:hAnsi="Book Antiqua" w:cs="Times New Roman"/>
          <w:sz w:val="24"/>
          <w:szCs w:val="24"/>
        </w:rPr>
        <w:t>Financuara nga S</w:t>
      </w:r>
      <w:r w:rsidRPr="007A4926">
        <w:rPr>
          <w:rFonts w:ascii="Book Antiqua" w:hAnsi="Book Antiqua" w:cs="Times New Roman"/>
          <w:sz w:val="24"/>
          <w:szCs w:val="24"/>
        </w:rPr>
        <w:t xml:space="preserve">hteti. </w:t>
      </w:r>
      <w:r w:rsidR="00DA23D2" w:rsidRPr="007A4926">
        <w:rPr>
          <w:rFonts w:ascii="Book Antiqua" w:hAnsi="Book Antiqua" w:cs="Times New Roman"/>
          <w:sz w:val="24"/>
          <w:szCs w:val="24"/>
        </w:rPr>
        <w:t>Qëllimi</w:t>
      </w:r>
      <w:r w:rsidRPr="007A4926">
        <w:rPr>
          <w:rFonts w:ascii="Book Antiqua" w:hAnsi="Book Antiqua" w:cs="Times New Roman"/>
          <w:sz w:val="24"/>
          <w:szCs w:val="24"/>
        </w:rPr>
        <w:t xml:space="preserve"> i këtij ligji </w:t>
      </w:r>
      <w:r w:rsidR="00DA23D2" w:rsidRPr="007A4926">
        <w:rPr>
          <w:rFonts w:ascii="Book Antiqua" w:hAnsi="Book Antiqua" w:cs="Times New Roman"/>
          <w:sz w:val="24"/>
          <w:szCs w:val="24"/>
        </w:rPr>
        <w:t>është</w:t>
      </w:r>
      <w:r w:rsidRPr="007A4926">
        <w:rPr>
          <w:rFonts w:ascii="Book Antiqua" w:hAnsi="Book Antiqua" w:cs="Times New Roman"/>
          <w:sz w:val="24"/>
          <w:szCs w:val="24"/>
        </w:rPr>
        <w:t xml:space="preserve"> harmonizimi i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gjitha skemave pensionale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financuara nga shtetit </w:t>
      </w:r>
      <w:r w:rsidR="00DA23D2" w:rsidRPr="007A4926">
        <w:rPr>
          <w:rFonts w:ascii="Book Antiqua" w:hAnsi="Book Antiqua" w:cs="Times New Roman"/>
          <w:sz w:val="24"/>
          <w:szCs w:val="24"/>
        </w:rPr>
        <w:t>për</w:t>
      </w:r>
      <w:r w:rsidRPr="007A4926">
        <w:rPr>
          <w:rFonts w:ascii="Book Antiqua" w:hAnsi="Book Antiqua" w:cs="Times New Roman"/>
          <w:sz w:val="24"/>
          <w:szCs w:val="24"/>
        </w:rPr>
        <w:t xml:space="preserve"> t</w:t>
      </w:r>
      <w:r w:rsidR="00DA23D2" w:rsidRPr="007A4926">
        <w:rPr>
          <w:rFonts w:ascii="Book Antiqua" w:hAnsi="Book Antiqua" w:cs="Times New Roman"/>
          <w:sz w:val="24"/>
          <w:szCs w:val="24"/>
        </w:rPr>
        <w:t>ë</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gjithë</w:t>
      </w:r>
      <w:r w:rsidRPr="007A4926">
        <w:rPr>
          <w:rFonts w:ascii="Book Antiqua" w:hAnsi="Book Antiqua" w:cs="Times New Roman"/>
          <w:sz w:val="24"/>
          <w:szCs w:val="24"/>
        </w:rPr>
        <w:t xml:space="preserve"> shtetasit e </w:t>
      </w:r>
      <w:r w:rsidR="00DA23D2" w:rsidRPr="007A4926">
        <w:rPr>
          <w:rFonts w:ascii="Book Antiqua" w:hAnsi="Book Antiqua" w:cs="Times New Roman"/>
          <w:sz w:val="24"/>
          <w:szCs w:val="24"/>
        </w:rPr>
        <w:t>Republikës</w:t>
      </w:r>
      <w:r w:rsidRPr="007A4926">
        <w:rPr>
          <w:rFonts w:ascii="Book Antiqua" w:hAnsi="Book Antiqua" w:cs="Times New Roman"/>
          <w:sz w:val="24"/>
          <w:szCs w:val="24"/>
        </w:rPr>
        <w:t xml:space="preserve"> s</w:t>
      </w:r>
      <w:r w:rsidR="005229A8"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Kosovës</w:t>
      </w:r>
      <w:r w:rsidRPr="007A4926">
        <w:rPr>
          <w:rFonts w:ascii="Book Antiqua" w:hAnsi="Book Antiqua" w:cs="Times New Roman"/>
          <w:sz w:val="24"/>
          <w:szCs w:val="24"/>
        </w:rPr>
        <w:t xml:space="preserve">. Me </w:t>
      </w:r>
      <w:r w:rsidR="005229A8" w:rsidRPr="007A4926">
        <w:rPr>
          <w:rFonts w:ascii="Book Antiqua" w:hAnsi="Book Antiqua" w:cs="Times New Roman"/>
          <w:sz w:val="24"/>
          <w:szCs w:val="24"/>
        </w:rPr>
        <w:t>kë</w:t>
      </w:r>
      <w:r w:rsidR="00DA23D2" w:rsidRPr="007A4926">
        <w:rPr>
          <w:rFonts w:ascii="Book Antiqua" w:hAnsi="Book Antiqua" w:cs="Times New Roman"/>
          <w:sz w:val="24"/>
          <w:szCs w:val="24"/>
        </w:rPr>
        <w:t>të</w:t>
      </w:r>
      <w:r w:rsidRPr="007A4926">
        <w:rPr>
          <w:rFonts w:ascii="Book Antiqua" w:hAnsi="Book Antiqua" w:cs="Times New Roman"/>
          <w:sz w:val="24"/>
          <w:szCs w:val="24"/>
        </w:rPr>
        <w:t xml:space="preserve"> ligj, PAK</w:t>
      </w:r>
      <w:r w:rsidR="005229A8" w:rsidRPr="007A4926">
        <w:rPr>
          <w:rFonts w:ascii="Book Antiqua" w:hAnsi="Book Antiqua" w:cs="Times New Roman"/>
          <w:sz w:val="24"/>
          <w:szCs w:val="24"/>
        </w:rPr>
        <w:t>-të</w:t>
      </w:r>
      <w:r w:rsidRPr="007A4926">
        <w:rPr>
          <w:rFonts w:ascii="Book Antiqua" w:hAnsi="Book Antiqua" w:cs="Times New Roman"/>
          <w:sz w:val="24"/>
          <w:szCs w:val="24"/>
        </w:rPr>
        <w:t xml:space="preserve"> </w:t>
      </w:r>
      <w:r w:rsidR="005229A8" w:rsidRPr="007A4926">
        <w:rPr>
          <w:rFonts w:ascii="Book Antiqua" w:hAnsi="Book Antiqua" w:cs="Times New Roman"/>
          <w:sz w:val="24"/>
          <w:szCs w:val="24"/>
        </w:rPr>
        <w:t>e</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lastRenderedPageBreak/>
        <w:t>moshës</w:t>
      </w:r>
      <w:r w:rsidR="00C378C5" w:rsidRPr="007A4926">
        <w:rPr>
          <w:rFonts w:ascii="Book Antiqua" w:hAnsi="Book Antiqua" w:cs="Times New Roman"/>
          <w:sz w:val="24"/>
          <w:szCs w:val="24"/>
        </w:rPr>
        <w:t xml:space="preserve"> 18 deri 65</w:t>
      </w:r>
      <w:r w:rsidR="005229A8" w:rsidRPr="007A4926">
        <w:rPr>
          <w:rFonts w:ascii="Book Antiqua" w:hAnsi="Book Antiqua" w:cs="Times New Roman"/>
          <w:sz w:val="24"/>
          <w:szCs w:val="24"/>
        </w:rPr>
        <w:t xml:space="preserve"> vjeç,</w:t>
      </w:r>
      <w:r w:rsidR="00C378C5"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cilët</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janë</w:t>
      </w:r>
      <w:r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paaft</w:t>
      </w:r>
      <w:r w:rsidR="005229A8" w:rsidRPr="007A4926">
        <w:rPr>
          <w:rFonts w:ascii="Book Antiqua" w:hAnsi="Book Antiqua" w:cs="Times New Roman"/>
          <w:sz w:val="24"/>
          <w:szCs w:val="24"/>
        </w:rPr>
        <w:t>ë</w:t>
      </w:r>
      <w:r w:rsidRPr="007A4926">
        <w:rPr>
          <w:rFonts w:ascii="Book Antiqua" w:hAnsi="Book Antiqua" w:cs="Times New Roman"/>
          <w:sz w:val="24"/>
          <w:szCs w:val="24"/>
        </w:rPr>
        <w:t xml:space="preserve">  plotësisht </w:t>
      </w:r>
      <w:r w:rsidR="00DA23D2" w:rsidRPr="007A4926">
        <w:rPr>
          <w:rFonts w:ascii="Book Antiqua" w:hAnsi="Book Antiqua" w:cs="Times New Roman"/>
          <w:sz w:val="24"/>
          <w:szCs w:val="24"/>
        </w:rPr>
        <w:t>për</w:t>
      </w:r>
      <w:r w:rsidR="00C378C5" w:rsidRPr="007A4926">
        <w:rPr>
          <w:rFonts w:ascii="Book Antiqua" w:hAnsi="Book Antiqua" w:cs="Times New Roman"/>
          <w:sz w:val="24"/>
          <w:szCs w:val="24"/>
        </w:rPr>
        <w:t xml:space="preserve"> pun</w:t>
      </w:r>
      <w:r w:rsidR="0052055C" w:rsidRPr="007A4926">
        <w:rPr>
          <w:rFonts w:ascii="Book Antiqua" w:hAnsi="Book Antiqua" w:cs="Times New Roman"/>
          <w:sz w:val="24"/>
          <w:szCs w:val="24"/>
        </w:rPr>
        <w:t>ë</w:t>
      </w:r>
      <w:r w:rsidRPr="007A4926">
        <w:rPr>
          <w:rFonts w:ascii="Book Antiqua" w:hAnsi="Book Antiqua" w:cs="Times New Roman"/>
          <w:sz w:val="24"/>
          <w:szCs w:val="24"/>
        </w:rPr>
        <w:t>, kan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drejtën</w:t>
      </w:r>
      <w:r w:rsidRPr="007A4926">
        <w:rPr>
          <w:rFonts w:ascii="Book Antiqua" w:hAnsi="Book Antiqua" w:cs="Times New Roman"/>
          <w:sz w:val="24"/>
          <w:szCs w:val="24"/>
        </w:rPr>
        <w:t xml:space="preserve"> </w:t>
      </w:r>
      <w:r w:rsidR="005229A8" w:rsidRPr="007A4926">
        <w:rPr>
          <w:rFonts w:ascii="Book Antiqua" w:hAnsi="Book Antiqua" w:cs="Times New Roman"/>
          <w:sz w:val="24"/>
          <w:szCs w:val="24"/>
        </w:rPr>
        <w:t>në</w:t>
      </w:r>
      <w:r w:rsidRPr="007A4926">
        <w:rPr>
          <w:rFonts w:ascii="Book Antiqua" w:hAnsi="Book Antiqua" w:cs="Times New Roman"/>
          <w:sz w:val="24"/>
          <w:szCs w:val="24"/>
        </w:rPr>
        <w:t xml:space="preserve"> pension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paaftësi</w:t>
      </w:r>
      <w:r w:rsidR="003A5B8B" w:rsidRPr="007A4926">
        <w:rPr>
          <w:rFonts w:ascii="Book Antiqua" w:hAnsi="Book Antiqua" w:cs="Times New Roman"/>
          <w:sz w:val="24"/>
          <w:szCs w:val="24"/>
        </w:rPr>
        <w:t xml:space="preserve"> së</w:t>
      </w:r>
      <w:r w:rsidRPr="007A4926">
        <w:rPr>
          <w:rFonts w:ascii="Book Antiqua" w:hAnsi="Book Antiqua" w:cs="Times New Roman"/>
          <w:sz w:val="24"/>
          <w:szCs w:val="24"/>
        </w:rPr>
        <w:t xml:space="preserve"> përhershme. </w:t>
      </w:r>
      <w:r w:rsidR="00DA23D2" w:rsidRPr="007A4926">
        <w:rPr>
          <w:rFonts w:ascii="Book Antiqua" w:hAnsi="Book Antiqua" w:cs="Times New Roman"/>
          <w:sz w:val="24"/>
          <w:szCs w:val="24"/>
        </w:rPr>
        <w:t>Paaftësia</w:t>
      </w:r>
      <w:r w:rsidRPr="007A4926">
        <w:rPr>
          <w:rFonts w:ascii="Book Antiqua" w:hAnsi="Book Antiqua" w:cs="Times New Roman"/>
          <w:sz w:val="24"/>
          <w:szCs w:val="24"/>
        </w:rPr>
        <w:t xml:space="preserve">  e </w:t>
      </w:r>
      <w:r w:rsidR="00DA23D2" w:rsidRPr="007A4926">
        <w:rPr>
          <w:rFonts w:ascii="Book Antiqua" w:hAnsi="Book Antiqua" w:cs="Times New Roman"/>
          <w:sz w:val="24"/>
          <w:szCs w:val="24"/>
        </w:rPr>
        <w:t>përhershme</w:t>
      </w:r>
      <w:r w:rsidRPr="007A4926">
        <w:rPr>
          <w:rFonts w:ascii="Book Antiqua" w:hAnsi="Book Antiqua" w:cs="Times New Roman"/>
          <w:sz w:val="24"/>
          <w:szCs w:val="24"/>
        </w:rPr>
        <w:t xml:space="preserve"> sipas ligjit, nënkuptohet kur </w:t>
      </w:r>
      <w:r w:rsidR="003A5B8B" w:rsidRPr="007A4926">
        <w:rPr>
          <w:rFonts w:ascii="Book Antiqua" w:hAnsi="Book Antiqua" w:cs="Times New Roman"/>
          <w:sz w:val="24"/>
          <w:szCs w:val="24"/>
        </w:rPr>
        <w:t>një</w:t>
      </w:r>
      <w:r w:rsidRPr="007A4926">
        <w:rPr>
          <w:rFonts w:ascii="Book Antiqua" w:hAnsi="Book Antiqua" w:cs="Times New Roman"/>
          <w:sz w:val="24"/>
          <w:szCs w:val="24"/>
        </w:rPr>
        <w:t xml:space="preserve"> person apo individ, vlerësohet </w:t>
      </w:r>
      <w:r w:rsidR="005229A8" w:rsidRPr="007A4926">
        <w:rPr>
          <w:rFonts w:ascii="Book Antiqua" w:hAnsi="Book Antiqua" w:cs="Times New Roman"/>
          <w:sz w:val="24"/>
          <w:szCs w:val="24"/>
        </w:rPr>
        <w:t xml:space="preserve">nga komisioni mjekësor </w:t>
      </w:r>
      <w:r w:rsidRPr="007A4926">
        <w:rPr>
          <w:rFonts w:ascii="Book Antiqua" w:hAnsi="Book Antiqua" w:cs="Times New Roman"/>
          <w:sz w:val="24"/>
          <w:szCs w:val="24"/>
        </w:rPr>
        <w:t xml:space="preserve">se </w:t>
      </w:r>
      <w:r w:rsidR="00DA23D2" w:rsidRPr="007A4926">
        <w:rPr>
          <w:rFonts w:ascii="Book Antiqua" w:hAnsi="Book Antiqua" w:cs="Times New Roman"/>
          <w:sz w:val="24"/>
          <w:szCs w:val="24"/>
        </w:rPr>
        <w:t>është</w:t>
      </w:r>
      <w:r w:rsidRPr="007A4926">
        <w:rPr>
          <w:rFonts w:ascii="Book Antiqua" w:hAnsi="Book Antiqua" w:cs="Times New Roman"/>
          <w:sz w:val="24"/>
          <w:szCs w:val="24"/>
        </w:rPr>
        <w:t xml:space="preserve"> </w:t>
      </w:r>
      <w:r w:rsidR="005229A8" w:rsidRPr="007A4926">
        <w:rPr>
          <w:rFonts w:ascii="Book Antiqua" w:hAnsi="Book Antiqua" w:cs="Times New Roman"/>
          <w:sz w:val="24"/>
          <w:szCs w:val="24"/>
        </w:rPr>
        <w:t>plotësisht i paaftë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për</w:t>
      </w:r>
      <w:r w:rsidRPr="007A4926">
        <w:rPr>
          <w:rFonts w:ascii="Book Antiqua" w:hAnsi="Book Antiqua" w:cs="Times New Roman"/>
          <w:sz w:val="24"/>
          <w:szCs w:val="24"/>
        </w:rPr>
        <w:t xml:space="preserve"> pun</w:t>
      </w:r>
      <w:r w:rsidR="005229A8" w:rsidRPr="007A4926">
        <w:rPr>
          <w:rFonts w:ascii="Book Antiqua" w:hAnsi="Book Antiqua" w:cs="Times New Roman"/>
          <w:sz w:val="24"/>
          <w:szCs w:val="24"/>
        </w:rPr>
        <w:t>ë</w:t>
      </w:r>
      <w:r w:rsidRPr="007A4926">
        <w:rPr>
          <w:rFonts w:ascii="Book Antiqua" w:hAnsi="Book Antiqua" w:cs="Times New Roman"/>
          <w:sz w:val="24"/>
          <w:szCs w:val="24"/>
        </w:rPr>
        <w:t xml:space="preserve">. Ky ligj, </w:t>
      </w:r>
      <w:r w:rsidR="00DA23D2" w:rsidRPr="007A4926">
        <w:rPr>
          <w:rFonts w:ascii="Book Antiqua" w:hAnsi="Book Antiqua" w:cs="Times New Roman"/>
          <w:sz w:val="24"/>
          <w:szCs w:val="24"/>
        </w:rPr>
        <w:t>siç</w:t>
      </w:r>
      <w:r w:rsidRPr="007A4926">
        <w:rPr>
          <w:rFonts w:ascii="Book Antiqua" w:hAnsi="Book Antiqua" w:cs="Times New Roman"/>
          <w:sz w:val="24"/>
          <w:szCs w:val="24"/>
        </w:rPr>
        <w:t xml:space="preserve"> kemi shpjeguar m</w:t>
      </w:r>
      <w:r w:rsidR="005229A8" w:rsidRPr="007A4926">
        <w:rPr>
          <w:rFonts w:ascii="Book Antiqua" w:hAnsi="Book Antiqua" w:cs="Times New Roman"/>
          <w:sz w:val="24"/>
          <w:szCs w:val="24"/>
        </w:rPr>
        <w:t>ë</w:t>
      </w:r>
      <w:r w:rsidRPr="007A4926">
        <w:rPr>
          <w:rFonts w:ascii="Book Antiqua" w:hAnsi="Book Antiqua" w:cs="Times New Roman"/>
          <w:sz w:val="24"/>
          <w:szCs w:val="24"/>
        </w:rPr>
        <w:t xml:space="preserve"> lart</w:t>
      </w:r>
      <w:r w:rsidR="00323315" w:rsidRPr="007A4926">
        <w:rPr>
          <w:rFonts w:ascii="Book Antiqua" w:hAnsi="Book Antiqua" w:cs="Times New Roman"/>
          <w:sz w:val="24"/>
          <w:szCs w:val="24"/>
        </w:rPr>
        <w:t>ë</w:t>
      </w:r>
      <w:r w:rsidRPr="007A4926">
        <w:rPr>
          <w:rFonts w:ascii="Book Antiqua" w:hAnsi="Book Antiqua" w:cs="Times New Roman"/>
          <w:sz w:val="24"/>
          <w:szCs w:val="24"/>
        </w:rPr>
        <w:t xml:space="preserve">, nuk e ka rregulluar </w:t>
      </w:r>
      <w:r w:rsidR="00323315" w:rsidRPr="007A4926">
        <w:rPr>
          <w:rFonts w:ascii="Book Antiqua" w:hAnsi="Book Antiqua" w:cs="Times New Roman"/>
          <w:sz w:val="24"/>
          <w:szCs w:val="24"/>
        </w:rPr>
        <w:t>çështjen e</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aftësinë</w:t>
      </w:r>
      <w:r w:rsidRPr="007A4926">
        <w:rPr>
          <w:rFonts w:ascii="Book Antiqua" w:hAnsi="Book Antiqua" w:cs="Times New Roman"/>
          <w:sz w:val="24"/>
          <w:szCs w:val="24"/>
        </w:rPr>
        <w:t xml:space="preserve"> s</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mbetur </w:t>
      </w:r>
      <w:r w:rsidR="00DA23D2" w:rsidRPr="007A4926">
        <w:rPr>
          <w:rFonts w:ascii="Book Antiqua" w:hAnsi="Book Antiqua" w:cs="Times New Roman"/>
          <w:sz w:val="24"/>
          <w:szCs w:val="24"/>
        </w:rPr>
        <w:t>për</w:t>
      </w:r>
      <w:r w:rsidRPr="007A4926">
        <w:rPr>
          <w:rFonts w:ascii="Book Antiqua" w:hAnsi="Book Antiqua" w:cs="Times New Roman"/>
          <w:sz w:val="24"/>
          <w:szCs w:val="24"/>
        </w:rPr>
        <w:t xml:space="preserve"> pun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apo </w:t>
      </w:r>
      <w:r w:rsidR="005229A8" w:rsidRPr="007A4926">
        <w:rPr>
          <w:rFonts w:ascii="Book Antiqua" w:hAnsi="Book Antiqua" w:cs="Times New Roman"/>
          <w:sz w:val="24"/>
          <w:szCs w:val="24"/>
        </w:rPr>
        <w:t>shkallë</w:t>
      </w:r>
      <w:r w:rsidR="00DA23D2" w:rsidRPr="007A4926">
        <w:rPr>
          <w:rFonts w:ascii="Book Antiqua" w:hAnsi="Book Antiqua" w:cs="Times New Roman"/>
          <w:sz w:val="24"/>
          <w:szCs w:val="24"/>
        </w:rPr>
        <w:t>n</w:t>
      </w:r>
      <w:r w:rsidRPr="007A4926">
        <w:rPr>
          <w:rFonts w:ascii="Book Antiqua" w:hAnsi="Book Antiqua" w:cs="Times New Roman"/>
          <w:sz w:val="24"/>
          <w:szCs w:val="24"/>
        </w:rPr>
        <w:t xml:space="preserve"> e invaliditet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PAK</w:t>
      </w:r>
      <w:r w:rsidR="005229A8" w:rsidRPr="007A4926">
        <w:rPr>
          <w:rFonts w:ascii="Book Antiqua" w:hAnsi="Book Antiqua" w:cs="Times New Roman"/>
          <w:sz w:val="24"/>
          <w:szCs w:val="24"/>
        </w:rPr>
        <w:t>-ve</w:t>
      </w:r>
      <w:r w:rsidR="00F65674"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apo </w:t>
      </w:r>
      <w:r w:rsidR="00DA23D2" w:rsidRPr="007A4926">
        <w:rPr>
          <w:rFonts w:ascii="Book Antiqua" w:hAnsi="Book Antiqua" w:cs="Times New Roman"/>
          <w:sz w:val="24"/>
          <w:szCs w:val="24"/>
        </w:rPr>
        <w:t>siç</w:t>
      </w:r>
      <w:r w:rsidRPr="007A4926">
        <w:rPr>
          <w:rFonts w:ascii="Book Antiqua" w:hAnsi="Book Antiqua" w:cs="Times New Roman"/>
          <w:sz w:val="24"/>
          <w:szCs w:val="24"/>
        </w:rPr>
        <w:t xml:space="preserve"> njihet ndryshe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literaturën</w:t>
      </w:r>
      <w:r w:rsidRPr="007A4926">
        <w:rPr>
          <w:rFonts w:ascii="Book Antiqua" w:hAnsi="Book Antiqua" w:cs="Times New Roman"/>
          <w:sz w:val="24"/>
          <w:szCs w:val="24"/>
        </w:rPr>
        <w:t xml:space="preserve"> e </w:t>
      </w:r>
      <w:r w:rsidR="00DA23D2" w:rsidRPr="007A4926">
        <w:rPr>
          <w:rFonts w:ascii="Book Antiqua" w:hAnsi="Book Antiqua" w:cs="Times New Roman"/>
          <w:sz w:val="24"/>
          <w:szCs w:val="24"/>
        </w:rPr>
        <w:t>Organizatën</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Botërore</w:t>
      </w:r>
      <w:r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Shëndetësisë</w:t>
      </w:r>
      <w:r w:rsidR="00323315" w:rsidRPr="007A4926">
        <w:rPr>
          <w:rFonts w:ascii="Book Antiqua" w:hAnsi="Book Antiqua" w:cs="Times New Roman"/>
          <w:sz w:val="24"/>
          <w:szCs w:val="24"/>
        </w:rPr>
        <w:t xml:space="preserve"> (OBSH) </w:t>
      </w:r>
      <w:r w:rsidR="00F65674" w:rsidRPr="007A4926">
        <w:rPr>
          <w:rFonts w:ascii="Book Antiqua" w:hAnsi="Book Antiqua" w:cs="Times New Roman"/>
          <w:sz w:val="24"/>
          <w:szCs w:val="24"/>
        </w:rPr>
        <w:t>“E</w:t>
      </w:r>
      <w:r w:rsidR="00323315" w:rsidRPr="007A4926">
        <w:rPr>
          <w:rFonts w:ascii="Book Antiqua" w:hAnsi="Book Antiqua" w:cs="Times New Roman"/>
          <w:sz w:val="24"/>
          <w:szCs w:val="24"/>
        </w:rPr>
        <w:t xml:space="preserve"> drejta e PAK</w:t>
      </w:r>
      <w:r w:rsidR="00F65674" w:rsidRPr="007A4926">
        <w:rPr>
          <w:rFonts w:ascii="Book Antiqua" w:hAnsi="Book Antiqua" w:cs="Times New Roman"/>
          <w:sz w:val="24"/>
          <w:szCs w:val="24"/>
        </w:rPr>
        <w:t>”</w:t>
      </w:r>
      <w:r w:rsidR="00323315" w:rsidRPr="007A4926">
        <w:rPr>
          <w:rFonts w:ascii="Book Antiqua" w:hAnsi="Book Antiqua" w:cs="Times New Roman"/>
          <w:sz w:val="24"/>
          <w:szCs w:val="24"/>
        </w:rPr>
        <w:t>,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pension t</w:t>
      </w:r>
      <w:r w:rsidR="00F65674"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pjessh</w:t>
      </w:r>
      <w:r w:rsidR="00F65674" w:rsidRPr="007A4926">
        <w:rPr>
          <w:rFonts w:ascii="Book Antiqua" w:hAnsi="Book Antiqua" w:cs="Times New Roman"/>
          <w:sz w:val="24"/>
          <w:szCs w:val="24"/>
        </w:rPr>
        <w:t>ë</w:t>
      </w:r>
      <w:r w:rsidR="00DA23D2" w:rsidRPr="007A4926">
        <w:rPr>
          <w:rFonts w:ascii="Book Antiqua" w:hAnsi="Book Antiqua" w:cs="Times New Roman"/>
          <w:sz w:val="24"/>
          <w:szCs w:val="24"/>
        </w:rPr>
        <w:t>m</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varësisht</w:t>
      </w:r>
      <w:r w:rsidRPr="007A4926">
        <w:rPr>
          <w:rFonts w:ascii="Book Antiqua" w:hAnsi="Book Antiqua" w:cs="Times New Roman"/>
          <w:sz w:val="24"/>
          <w:szCs w:val="24"/>
        </w:rPr>
        <w:t xml:space="preserve"> prej shkall</w:t>
      </w:r>
      <w:r w:rsidR="00F65674" w:rsidRPr="007A4926">
        <w:rPr>
          <w:rFonts w:ascii="Book Antiqua" w:hAnsi="Book Antiqua" w:cs="Times New Roman"/>
          <w:sz w:val="24"/>
          <w:szCs w:val="24"/>
        </w:rPr>
        <w:t>ë</w:t>
      </w:r>
      <w:r w:rsidRPr="007A4926">
        <w:rPr>
          <w:rFonts w:ascii="Book Antiqua" w:hAnsi="Book Antiqua" w:cs="Times New Roman"/>
          <w:sz w:val="24"/>
          <w:szCs w:val="24"/>
        </w:rPr>
        <w:t>s s</w:t>
      </w:r>
      <w:r w:rsidR="00F65674"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aftësisë</w:t>
      </w:r>
      <w:r w:rsidRPr="007A4926">
        <w:rPr>
          <w:rFonts w:ascii="Book Antiqua" w:hAnsi="Book Antiqua" w:cs="Times New Roman"/>
          <w:sz w:val="24"/>
          <w:szCs w:val="24"/>
        </w:rPr>
        <w:t xml:space="preserve"> s</w:t>
      </w:r>
      <w:r w:rsidR="00F65674" w:rsidRPr="007A4926">
        <w:rPr>
          <w:rFonts w:ascii="Book Antiqua" w:hAnsi="Book Antiqua" w:cs="Times New Roman"/>
          <w:sz w:val="24"/>
          <w:szCs w:val="24"/>
        </w:rPr>
        <w:t>ë</w:t>
      </w:r>
      <w:r w:rsidRPr="007A4926">
        <w:rPr>
          <w:rFonts w:ascii="Book Antiqua" w:hAnsi="Book Antiqua" w:cs="Times New Roman"/>
          <w:sz w:val="24"/>
          <w:szCs w:val="24"/>
        </w:rPr>
        <w:t xml:space="preserve"> mbetur </w:t>
      </w:r>
      <w:r w:rsidR="00DA23D2" w:rsidRPr="007A4926">
        <w:rPr>
          <w:rFonts w:ascii="Book Antiqua" w:hAnsi="Book Antiqua" w:cs="Times New Roman"/>
          <w:sz w:val="24"/>
          <w:szCs w:val="24"/>
        </w:rPr>
        <w:t>për</w:t>
      </w:r>
      <w:r w:rsidRPr="007A4926">
        <w:rPr>
          <w:rFonts w:ascii="Book Antiqua" w:hAnsi="Book Antiqua" w:cs="Times New Roman"/>
          <w:sz w:val="24"/>
          <w:szCs w:val="24"/>
        </w:rPr>
        <w:t xml:space="preserve"> pun</w:t>
      </w:r>
      <w:r w:rsidR="00F65674"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DA23D2" w:rsidRPr="007A4926">
        <w:rPr>
          <w:rFonts w:ascii="Book Antiqua" w:hAnsi="Book Antiqua" w:cs="Times New Roman"/>
          <w:sz w:val="24"/>
          <w:szCs w:val="24"/>
        </w:rPr>
        <w:t>Përveç</w:t>
      </w:r>
      <w:r w:rsidRPr="007A4926">
        <w:rPr>
          <w:rFonts w:ascii="Book Antiqua" w:hAnsi="Book Antiqua" w:cs="Times New Roman"/>
          <w:sz w:val="24"/>
          <w:szCs w:val="24"/>
        </w:rPr>
        <w:t xml:space="preserve"> këtij ligji, MPMS</w:t>
      </w:r>
      <w:r w:rsidR="004D4703" w:rsidRPr="007A4926">
        <w:rPr>
          <w:rFonts w:ascii="Book Antiqua" w:hAnsi="Book Antiqua" w:cs="Times New Roman"/>
          <w:sz w:val="24"/>
          <w:szCs w:val="24"/>
        </w:rPr>
        <w:t>-ja</w:t>
      </w:r>
      <w:r w:rsidRPr="007A4926">
        <w:rPr>
          <w:rFonts w:ascii="Book Antiqua" w:hAnsi="Book Antiqua" w:cs="Times New Roman"/>
          <w:sz w:val="24"/>
          <w:szCs w:val="24"/>
        </w:rPr>
        <w:t xml:space="preserve"> ka hartuar </w:t>
      </w:r>
      <w:r w:rsidR="004D4703" w:rsidRPr="007A4926">
        <w:rPr>
          <w:rFonts w:ascii="Book Antiqua" w:hAnsi="Book Antiqua" w:cs="Times New Roman"/>
          <w:sz w:val="24"/>
          <w:szCs w:val="24"/>
        </w:rPr>
        <w:t>e</w:t>
      </w:r>
      <w:r w:rsidRPr="007A4926">
        <w:rPr>
          <w:rFonts w:ascii="Book Antiqua" w:hAnsi="Book Antiqua" w:cs="Times New Roman"/>
          <w:sz w:val="24"/>
          <w:szCs w:val="24"/>
        </w:rPr>
        <w:t xml:space="preserve">dhe </w:t>
      </w:r>
      <w:r w:rsidRPr="007A4926">
        <w:rPr>
          <w:rFonts w:ascii="Book Antiqua" w:hAnsi="Book Antiqua" w:cs="Times New Roman"/>
          <w:bCs/>
          <w:sz w:val="24"/>
          <w:szCs w:val="24"/>
        </w:rPr>
        <w:t>Ligji</w:t>
      </w:r>
      <w:r w:rsidR="004D4703" w:rsidRPr="007A4926">
        <w:rPr>
          <w:rFonts w:ascii="Book Antiqua" w:hAnsi="Book Antiqua" w:cs="Times New Roman"/>
          <w:bCs/>
          <w:sz w:val="24"/>
          <w:szCs w:val="24"/>
        </w:rPr>
        <w:t>n Nr. 03/l-022</w:t>
      </w:r>
      <w:r w:rsidRPr="007A4926">
        <w:rPr>
          <w:rFonts w:ascii="Book Antiqua" w:hAnsi="Book Antiqua" w:cs="Times New Roman"/>
          <w:bCs/>
          <w:sz w:val="24"/>
          <w:szCs w:val="24"/>
        </w:rPr>
        <w:t xml:space="preserve"> për </w:t>
      </w:r>
      <w:r w:rsidR="004D4703" w:rsidRPr="007A4926">
        <w:rPr>
          <w:rFonts w:ascii="Book Antiqua" w:hAnsi="Book Antiqua" w:cs="Times New Roman"/>
          <w:bCs/>
          <w:sz w:val="24"/>
          <w:szCs w:val="24"/>
        </w:rPr>
        <w:t>Përkrahje Materiale F</w:t>
      </w:r>
      <w:r w:rsidRPr="007A4926">
        <w:rPr>
          <w:rFonts w:ascii="Book Antiqua" w:hAnsi="Book Antiqua" w:cs="Times New Roman"/>
          <w:bCs/>
          <w:sz w:val="24"/>
          <w:szCs w:val="24"/>
        </w:rPr>
        <w:t xml:space="preserve">amiljeve të </w:t>
      </w:r>
      <w:r w:rsidR="004D4703" w:rsidRPr="007A4926">
        <w:rPr>
          <w:rFonts w:ascii="Book Antiqua" w:hAnsi="Book Antiqua" w:cs="Times New Roman"/>
          <w:bCs/>
          <w:sz w:val="24"/>
          <w:szCs w:val="24"/>
        </w:rPr>
        <w:t>F</w:t>
      </w:r>
      <w:r w:rsidRPr="007A4926">
        <w:rPr>
          <w:rFonts w:ascii="Book Antiqua" w:hAnsi="Book Antiqua" w:cs="Times New Roman"/>
          <w:bCs/>
          <w:sz w:val="24"/>
          <w:szCs w:val="24"/>
        </w:rPr>
        <w:t xml:space="preserve">ëmijëve me </w:t>
      </w:r>
      <w:r w:rsidR="004D4703" w:rsidRPr="007A4926">
        <w:rPr>
          <w:rFonts w:ascii="Book Antiqua" w:hAnsi="Book Antiqua" w:cs="Times New Roman"/>
          <w:bCs/>
          <w:sz w:val="24"/>
          <w:szCs w:val="24"/>
        </w:rPr>
        <w:t>A</w:t>
      </w:r>
      <w:r w:rsidRPr="007A4926">
        <w:rPr>
          <w:rFonts w:ascii="Book Antiqua" w:hAnsi="Book Antiqua" w:cs="Times New Roman"/>
          <w:bCs/>
          <w:sz w:val="24"/>
          <w:szCs w:val="24"/>
        </w:rPr>
        <w:t xml:space="preserve">ftësi të </w:t>
      </w:r>
      <w:r w:rsidR="004D4703" w:rsidRPr="007A4926">
        <w:rPr>
          <w:rFonts w:ascii="Book Antiqua" w:hAnsi="Book Antiqua" w:cs="Times New Roman"/>
          <w:bCs/>
          <w:sz w:val="24"/>
          <w:szCs w:val="24"/>
        </w:rPr>
        <w:t>K</w:t>
      </w:r>
      <w:r w:rsidRPr="007A4926">
        <w:rPr>
          <w:rFonts w:ascii="Book Antiqua" w:hAnsi="Book Antiqua" w:cs="Times New Roman"/>
          <w:bCs/>
          <w:sz w:val="24"/>
          <w:szCs w:val="24"/>
        </w:rPr>
        <w:t xml:space="preserve">ufizuar të </w:t>
      </w:r>
      <w:r w:rsidR="004D4703" w:rsidRPr="007A4926">
        <w:rPr>
          <w:rFonts w:ascii="Book Antiqua" w:hAnsi="Book Antiqua" w:cs="Times New Roman"/>
          <w:bCs/>
          <w:sz w:val="24"/>
          <w:szCs w:val="24"/>
        </w:rPr>
        <w:t>P</w:t>
      </w:r>
      <w:r w:rsidRPr="007A4926">
        <w:rPr>
          <w:rFonts w:ascii="Book Antiqua" w:hAnsi="Book Antiqua" w:cs="Times New Roman"/>
          <w:bCs/>
          <w:sz w:val="24"/>
          <w:szCs w:val="24"/>
        </w:rPr>
        <w:t xml:space="preserve">ërhershme. </w:t>
      </w:r>
      <w:r w:rsidRPr="007A4926">
        <w:rPr>
          <w:rFonts w:ascii="Book Antiqua" w:hAnsi="Book Antiqua" w:cs="Times New Roman"/>
          <w:sz w:val="24"/>
          <w:szCs w:val="24"/>
        </w:rPr>
        <w:t xml:space="preserve">Me këtë ligj rregullohet e drejta për përkrahje materiale </w:t>
      </w:r>
      <w:r w:rsidR="004D4703" w:rsidRPr="007A4926">
        <w:rPr>
          <w:rFonts w:ascii="Book Antiqua" w:hAnsi="Book Antiqua" w:cs="Times New Roman"/>
          <w:sz w:val="24"/>
          <w:szCs w:val="24"/>
        </w:rPr>
        <w:t xml:space="preserve">për </w:t>
      </w:r>
      <w:r w:rsidRPr="007A4926">
        <w:rPr>
          <w:rFonts w:ascii="Book Antiqua" w:hAnsi="Book Antiqua" w:cs="Times New Roman"/>
          <w:sz w:val="24"/>
          <w:szCs w:val="24"/>
        </w:rPr>
        <w:t>familje</w:t>
      </w:r>
      <w:r w:rsidR="004D4703" w:rsidRPr="007A4926">
        <w:rPr>
          <w:rFonts w:ascii="Book Antiqua" w:hAnsi="Book Antiqua" w:cs="Times New Roman"/>
          <w:sz w:val="24"/>
          <w:szCs w:val="24"/>
        </w:rPr>
        <w:t>t</w:t>
      </w:r>
      <w:r w:rsidRPr="007A4926">
        <w:rPr>
          <w:rFonts w:ascii="Book Antiqua" w:hAnsi="Book Antiqua" w:cs="Times New Roman"/>
          <w:sz w:val="24"/>
          <w:szCs w:val="24"/>
        </w:rPr>
        <w:t xml:space="preserve"> të cilët ruajnë dhe përkujdesen për fëmijët me aftësi të kufizuar</w:t>
      </w:r>
      <w:r w:rsidR="004D4703" w:rsidRPr="007A4926">
        <w:rPr>
          <w:rFonts w:ascii="Book Antiqua" w:hAnsi="Book Antiqua" w:cs="Times New Roman"/>
          <w:sz w:val="24"/>
          <w:szCs w:val="24"/>
        </w:rPr>
        <w:t>a</w:t>
      </w:r>
      <w:r w:rsidRPr="007A4926">
        <w:rPr>
          <w:rFonts w:ascii="Book Antiqua" w:hAnsi="Book Antiqua" w:cs="Times New Roman"/>
          <w:sz w:val="24"/>
          <w:szCs w:val="24"/>
        </w:rPr>
        <w:t xml:space="preserve"> të përhershme dhe mënyra e realizi</w:t>
      </w:r>
      <w:r w:rsidR="009B5097" w:rsidRPr="007A4926">
        <w:rPr>
          <w:rFonts w:ascii="Book Antiqua" w:hAnsi="Book Antiqua" w:cs="Times New Roman"/>
          <w:sz w:val="24"/>
          <w:szCs w:val="24"/>
        </w:rPr>
        <w:t>mit të kësaj përkrahje</w:t>
      </w:r>
      <w:r w:rsidR="004D4703" w:rsidRPr="007A4926">
        <w:rPr>
          <w:rFonts w:ascii="Book Antiqua" w:hAnsi="Book Antiqua" w:cs="Times New Roman"/>
          <w:sz w:val="24"/>
          <w:szCs w:val="24"/>
        </w:rPr>
        <w:t>je</w:t>
      </w:r>
      <w:r w:rsidR="009B5097" w:rsidRPr="007A4926">
        <w:rPr>
          <w:rFonts w:ascii="Book Antiqua" w:hAnsi="Book Antiqua" w:cs="Times New Roman"/>
          <w:sz w:val="24"/>
          <w:szCs w:val="24"/>
        </w:rPr>
        <w:t xml:space="preserve"> material</w:t>
      </w:r>
      <w:r w:rsidR="004D4703" w:rsidRPr="007A4926">
        <w:rPr>
          <w:rFonts w:ascii="Book Antiqua" w:hAnsi="Book Antiqua" w:cs="Times New Roman"/>
          <w:sz w:val="24"/>
          <w:szCs w:val="24"/>
        </w:rPr>
        <w:t>e.</w:t>
      </w:r>
      <w:r w:rsidR="00323315" w:rsidRPr="007A4926">
        <w:rPr>
          <w:rFonts w:ascii="Book Antiqua" w:hAnsi="Book Antiqua" w:cs="Times New Roman"/>
          <w:strike/>
          <w:sz w:val="24"/>
          <w:szCs w:val="24"/>
        </w:rPr>
        <w:t xml:space="preserve">  </w:t>
      </w:r>
      <w:r w:rsidR="006D1670" w:rsidRPr="007A4926">
        <w:rPr>
          <w:rFonts w:ascii="Book Antiqua" w:hAnsi="Book Antiqua" w:cs="Times New Roman"/>
          <w:sz w:val="24"/>
          <w:szCs w:val="24"/>
        </w:rPr>
        <w:t>Dallimet kryesore t</w:t>
      </w:r>
      <w:r w:rsidR="0052055C" w:rsidRPr="007A4926">
        <w:rPr>
          <w:rFonts w:ascii="Book Antiqua" w:hAnsi="Book Antiqua" w:cs="Times New Roman"/>
          <w:sz w:val="24"/>
          <w:szCs w:val="24"/>
        </w:rPr>
        <w:t>ë</w:t>
      </w:r>
      <w:r w:rsidR="006D1670" w:rsidRPr="007A4926">
        <w:rPr>
          <w:rFonts w:ascii="Book Antiqua" w:hAnsi="Book Antiqua" w:cs="Times New Roman"/>
          <w:sz w:val="24"/>
          <w:szCs w:val="24"/>
        </w:rPr>
        <w:t xml:space="preserve"> trajtimit t</w:t>
      </w:r>
      <w:r w:rsidR="0052055C" w:rsidRPr="007A4926">
        <w:rPr>
          <w:rFonts w:ascii="Book Antiqua" w:hAnsi="Book Antiqua" w:cs="Times New Roman"/>
          <w:sz w:val="24"/>
          <w:szCs w:val="24"/>
        </w:rPr>
        <w:t>ë</w:t>
      </w:r>
      <w:r w:rsidR="006D1670" w:rsidRPr="007A4926">
        <w:rPr>
          <w:rFonts w:ascii="Book Antiqua" w:hAnsi="Book Antiqua" w:cs="Times New Roman"/>
          <w:sz w:val="24"/>
          <w:szCs w:val="24"/>
        </w:rPr>
        <w:t xml:space="preserve"> </w:t>
      </w:r>
      <w:r w:rsidR="00A37A16" w:rsidRPr="007A4926">
        <w:rPr>
          <w:rFonts w:ascii="Book Antiqua" w:hAnsi="Book Antiqua" w:cs="Times New Roman"/>
          <w:sz w:val="24"/>
          <w:szCs w:val="24"/>
        </w:rPr>
        <w:t>çështjes</w:t>
      </w:r>
      <w:r w:rsidR="00323315" w:rsidRPr="007A4926">
        <w:rPr>
          <w:rFonts w:ascii="Book Antiqua" w:hAnsi="Book Antiqua" w:cs="Times New Roman"/>
          <w:sz w:val="24"/>
          <w:szCs w:val="24"/>
        </w:rPr>
        <w:t xml:space="preserve"> s</w:t>
      </w:r>
      <w:r w:rsidR="0052055C" w:rsidRPr="007A4926">
        <w:rPr>
          <w:rFonts w:ascii="Book Antiqua" w:hAnsi="Book Antiqua" w:cs="Times New Roman"/>
          <w:sz w:val="24"/>
          <w:szCs w:val="24"/>
        </w:rPr>
        <w:t>ë</w:t>
      </w:r>
      <w:r w:rsidR="006D1670" w:rsidRPr="007A4926">
        <w:rPr>
          <w:rFonts w:ascii="Book Antiqua" w:hAnsi="Book Antiqua" w:cs="Times New Roman"/>
          <w:sz w:val="24"/>
          <w:szCs w:val="24"/>
        </w:rPr>
        <w:t xml:space="preserve"> PAK</w:t>
      </w:r>
      <w:r w:rsidR="004D4703" w:rsidRPr="007A4926">
        <w:rPr>
          <w:rFonts w:ascii="Book Antiqua" w:hAnsi="Book Antiqua" w:cs="Times New Roman"/>
          <w:sz w:val="24"/>
          <w:szCs w:val="24"/>
        </w:rPr>
        <w:t>-së</w:t>
      </w:r>
      <w:r w:rsidR="006D1670" w:rsidRPr="007A4926">
        <w:rPr>
          <w:rFonts w:ascii="Book Antiqua" w:hAnsi="Book Antiqua" w:cs="Times New Roman"/>
          <w:sz w:val="24"/>
          <w:szCs w:val="24"/>
        </w:rPr>
        <w:t xml:space="preserve"> n</w:t>
      </w:r>
      <w:r w:rsidR="0052055C" w:rsidRPr="007A4926">
        <w:rPr>
          <w:rFonts w:ascii="Book Antiqua" w:hAnsi="Book Antiqua" w:cs="Times New Roman"/>
          <w:sz w:val="24"/>
          <w:szCs w:val="24"/>
        </w:rPr>
        <w:t>ë</w:t>
      </w:r>
      <w:r w:rsidR="006D1670" w:rsidRPr="007A4926">
        <w:rPr>
          <w:rFonts w:ascii="Book Antiqua" w:hAnsi="Book Antiqua" w:cs="Times New Roman"/>
          <w:sz w:val="24"/>
          <w:szCs w:val="24"/>
        </w:rPr>
        <w:t xml:space="preserve"> </w:t>
      </w:r>
      <w:r w:rsidR="00A37A16" w:rsidRPr="007A4926">
        <w:rPr>
          <w:rFonts w:ascii="Book Antiqua" w:hAnsi="Book Antiqua" w:cs="Times New Roman"/>
          <w:sz w:val="24"/>
          <w:szCs w:val="24"/>
        </w:rPr>
        <w:t>këto</w:t>
      </w:r>
      <w:r w:rsidR="006D1670" w:rsidRPr="007A4926">
        <w:rPr>
          <w:rFonts w:ascii="Book Antiqua" w:hAnsi="Book Antiqua" w:cs="Times New Roman"/>
          <w:sz w:val="24"/>
          <w:szCs w:val="24"/>
        </w:rPr>
        <w:t xml:space="preserve"> dy ligje </w:t>
      </w:r>
      <w:r w:rsidR="00A37A16" w:rsidRPr="007A4926">
        <w:rPr>
          <w:rFonts w:ascii="Book Antiqua" w:hAnsi="Book Antiqua" w:cs="Times New Roman"/>
          <w:sz w:val="24"/>
          <w:szCs w:val="24"/>
        </w:rPr>
        <w:t>janë</w:t>
      </w:r>
      <w:r w:rsidR="004D4703" w:rsidRPr="007A4926">
        <w:rPr>
          <w:rFonts w:ascii="Book Antiqua" w:hAnsi="Book Antiqua" w:cs="Times New Roman"/>
          <w:sz w:val="24"/>
          <w:szCs w:val="24"/>
        </w:rPr>
        <w:t>:</w:t>
      </w:r>
      <w:r w:rsidR="00323315" w:rsidRPr="007A4926">
        <w:rPr>
          <w:rFonts w:ascii="Book Antiqua" w:hAnsi="Book Antiqua" w:cs="Times New Roman"/>
          <w:sz w:val="24"/>
          <w:szCs w:val="24"/>
        </w:rPr>
        <w:t xml:space="preserve"> </w:t>
      </w:r>
      <w:r w:rsidR="006D1670" w:rsidRPr="007A4926">
        <w:rPr>
          <w:rFonts w:ascii="Book Antiqua" w:hAnsi="Book Antiqua" w:cs="Times New Roman"/>
          <w:sz w:val="24"/>
          <w:szCs w:val="24"/>
        </w:rPr>
        <w:t xml:space="preserve">diferenca e </w:t>
      </w:r>
      <w:r w:rsidR="00A37A16" w:rsidRPr="007A4926">
        <w:rPr>
          <w:rFonts w:ascii="Book Antiqua" w:hAnsi="Book Antiqua" w:cs="Times New Roman"/>
          <w:sz w:val="24"/>
          <w:szCs w:val="24"/>
        </w:rPr>
        <w:t>pagesës</w:t>
      </w:r>
      <w:r w:rsidR="006D1670" w:rsidRPr="007A4926">
        <w:rPr>
          <w:rFonts w:ascii="Book Antiqua" w:hAnsi="Book Antiqua" w:cs="Times New Roman"/>
          <w:sz w:val="24"/>
          <w:szCs w:val="24"/>
        </w:rPr>
        <w:t xml:space="preserve">, mos </w:t>
      </w:r>
      <w:r w:rsidR="00A37A16" w:rsidRPr="007A4926">
        <w:rPr>
          <w:rFonts w:ascii="Book Antiqua" w:hAnsi="Book Antiqua" w:cs="Times New Roman"/>
          <w:sz w:val="24"/>
          <w:szCs w:val="24"/>
        </w:rPr>
        <w:t>përfshirja</w:t>
      </w:r>
      <w:r w:rsidR="00323315" w:rsidRPr="007A4926">
        <w:rPr>
          <w:rFonts w:ascii="Book Antiqua" w:hAnsi="Book Antiqua" w:cs="Times New Roman"/>
          <w:sz w:val="24"/>
          <w:szCs w:val="24"/>
        </w:rPr>
        <w:t xml:space="preserve"> </w:t>
      </w:r>
      <w:r w:rsidR="004D4703" w:rsidRPr="007A4926">
        <w:rPr>
          <w:rFonts w:ascii="Book Antiqua" w:hAnsi="Book Antiqua" w:cs="Times New Roman"/>
          <w:sz w:val="24"/>
          <w:szCs w:val="24"/>
        </w:rPr>
        <w:t>e personave të moshës</w:t>
      </w:r>
      <w:r w:rsidR="006D1670" w:rsidRPr="007A4926">
        <w:rPr>
          <w:rFonts w:ascii="Book Antiqua" w:hAnsi="Book Antiqua" w:cs="Times New Roman"/>
          <w:sz w:val="24"/>
          <w:szCs w:val="24"/>
        </w:rPr>
        <w:t xml:space="preserve"> 0-1</w:t>
      </w:r>
      <w:r w:rsidR="004D4703" w:rsidRPr="007A4926">
        <w:rPr>
          <w:rFonts w:ascii="Book Antiqua" w:hAnsi="Book Antiqua" w:cs="Times New Roman"/>
          <w:sz w:val="24"/>
          <w:szCs w:val="24"/>
        </w:rPr>
        <w:t xml:space="preserve"> vjeç,</w:t>
      </w:r>
      <w:r w:rsidR="006D1670" w:rsidRPr="007A4926">
        <w:rPr>
          <w:rFonts w:ascii="Book Antiqua" w:hAnsi="Book Antiqua" w:cs="Times New Roman"/>
          <w:sz w:val="24"/>
          <w:szCs w:val="24"/>
        </w:rPr>
        <w:t xml:space="preserve"> si dhe  </w:t>
      </w:r>
      <w:r w:rsidR="00A37A16" w:rsidRPr="007A4926">
        <w:rPr>
          <w:rFonts w:ascii="Book Antiqua" w:hAnsi="Book Antiqua" w:cs="Times New Roman"/>
          <w:sz w:val="24"/>
          <w:szCs w:val="24"/>
        </w:rPr>
        <w:t>mos përfshirja</w:t>
      </w:r>
      <w:r w:rsidR="006D1670" w:rsidRPr="007A4926">
        <w:rPr>
          <w:rFonts w:ascii="Book Antiqua" w:hAnsi="Book Antiqua" w:cs="Times New Roman"/>
          <w:sz w:val="24"/>
          <w:szCs w:val="24"/>
        </w:rPr>
        <w:t xml:space="preserve">  e t</w:t>
      </w:r>
      <w:r w:rsidR="0052055C" w:rsidRPr="007A4926">
        <w:rPr>
          <w:rFonts w:ascii="Book Antiqua" w:hAnsi="Book Antiqua" w:cs="Times New Roman"/>
          <w:sz w:val="24"/>
          <w:szCs w:val="24"/>
        </w:rPr>
        <w:t>ë</w:t>
      </w:r>
      <w:r w:rsidR="006D1670" w:rsidRPr="007A4926">
        <w:rPr>
          <w:rFonts w:ascii="Book Antiqua" w:hAnsi="Book Antiqua" w:cs="Times New Roman"/>
          <w:sz w:val="24"/>
          <w:szCs w:val="24"/>
        </w:rPr>
        <w:t xml:space="preserve"> gjitha</w:t>
      </w:r>
      <w:r w:rsidR="004D4703" w:rsidRPr="007A4926">
        <w:rPr>
          <w:rFonts w:ascii="Book Antiqua" w:hAnsi="Book Antiqua" w:cs="Times New Roman"/>
          <w:sz w:val="24"/>
          <w:szCs w:val="24"/>
        </w:rPr>
        <w:t xml:space="preserve"> </w:t>
      </w:r>
      <w:r w:rsidR="006D1670" w:rsidRPr="007A4926">
        <w:rPr>
          <w:rFonts w:ascii="Book Antiqua" w:hAnsi="Book Antiqua" w:cs="Times New Roman"/>
          <w:sz w:val="24"/>
          <w:szCs w:val="24"/>
        </w:rPr>
        <w:t>llojeve t</w:t>
      </w:r>
      <w:r w:rsidR="0052055C" w:rsidRPr="007A4926">
        <w:rPr>
          <w:rFonts w:ascii="Book Antiqua" w:hAnsi="Book Antiqua" w:cs="Times New Roman"/>
          <w:sz w:val="24"/>
          <w:szCs w:val="24"/>
        </w:rPr>
        <w:t>ë</w:t>
      </w:r>
      <w:r w:rsidR="006D1670" w:rsidRPr="007A4926">
        <w:rPr>
          <w:rFonts w:ascii="Book Antiqua" w:hAnsi="Book Antiqua" w:cs="Times New Roman"/>
          <w:sz w:val="24"/>
          <w:szCs w:val="24"/>
        </w:rPr>
        <w:t xml:space="preserve"> </w:t>
      </w:r>
      <w:r w:rsidR="00A37A16" w:rsidRPr="007A4926">
        <w:rPr>
          <w:rFonts w:ascii="Book Antiqua" w:hAnsi="Book Antiqua" w:cs="Times New Roman"/>
          <w:sz w:val="24"/>
          <w:szCs w:val="24"/>
        </w:rPr>
        <w:t>aftësisë</w:t>
      </w:r>
      <w:r w:rsidR="006D1670"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006D1670" w:rsidRPr="007A4926">
        <w:rPr>
          <w:rFonts w:ascii="Book Antiqua" w:hAnsi="Book Antiqua" w:cs="Times New Roman"/>
          <w:sz w:val="24"/>
          <w:szCs w:val="24"/>
        </w:rPr>
        <w:t xml:space="preserve"> kufizuar</w:t>
      </w:r>
      <w:r w:rsidR="00502C18" w:rsidRPr="007A4926">
        <w:rPr>
          <w:rFonts w:ascii="Book Antiqua" w:hAnsi="Book Antiqua" w:cs="Times New Roman"/>
          <w:sz w:val="24"/>
          <w:szCs w:val="24"/>
        </w:rPr>
        <w:t>.</w:t>
      </w:r>
      <w:r w:rsidR="002C4FD9" w:rsidRPr="007A4926">
        <w:rPr>
          <w:rFonts w:ascii="Book Antiqua" w:hAnsi="Book Antiqua" w:cs="Times New Roman"/>
          <w:sz w:val="24"/>
          <w:szCs w:val="24"/>
        </w:rPr>
        <w:t xml:space="preserve"> </w:t>
      </w:r>
      <w:r w:rsidR="00502C18" w:rsidRPr="007A4926">
        <w:rPr>
          <w:rFonts w:ascii="Book Antiqua" w:hAnsi="Book Antiqua" w:cs="Times New Roman"/>
          <w:sz w:val="24"/>
          <w:szCs w:val="24"/>
        </w:rPr>
        <w:t xml:space="preserve">Personat me </w:t>
      </w:r>
      <w:r w:rsidR="00A37A16" w:rsidRPr="007A4926">
        <w:rPr>
          <w:rFonts w:ascii="Book Antiqua" w:hAnsi="Book Antiqua" w:cs="Times New Roman"/>
          <w:sz w:val="24"/>
          <w:szCs w:val="24"/>
        </w:rPr>
        <w:t>aftësi</w:t>
      </w:r>
      <w:r w:rsidR="00502C18"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00502C18" w:rsidRPr="007A4926">
        <w:rPr>
          <w:rFonts w:ascii="Book Antiqua" w:hAnsi="Book Antiqua" w:cs="Times New Roman"/>
          <w:sz w:val="24"/>
          <w:szCs w:val="24"/>
        </w:rPr>
        <w:t xml:space="preserve"> kufizuar</w:t>
      </w:r>
      <w:r w:rsidR="004D4703" w:rsidRPr="007A4926">
        <w:rPr>
          <w:rFonts w:ascii="Book Antiqua" w:hAnsi="Book Antiqua" w:cs="Times New Roman"/>
          <w:sz w:val="24"/>
          <w:szCs w:val="24"/>
        </w:rPr>
        <w:t>a</w:t>
      </w:r>
      <w:r w:rsidR="00502C18" w:rsidRPr="007A4926">
        <w:rPr>
          <w:rFonts w:ascii="Book Antiqua" w:hAnsi="Book Antiqua" w:cs="Times New Roman"/>
          <w:sz w:val="24"/>
          <w:szCs w:val="24"/>
        </w:rPr>
        <w:t xml:space="preserve"> </w:t>
      </w:r>
      <w:r w:rsidR="00A37A16" w:rsidRPr="007A4926">
        <w:rPr>
          <w:rFonts w:ascii="Book Antiqua" w:hAnsi="Book Antiqua" w:cs="Times New Roman"/>
          <w:sz w:val="24"/>
          <w:szCs w:val="24"/>
        </w:rPr>
        <w:t>përfitojnë</w:t>
      </w:r>
      <w:r w:rsidR="002C4FD9" w:rsidRPr="007A4926">
        <w:rPr>
          <w:rFonts w:ascii="Book Antiqua" w:hAnsi="Book Antiqua" w:cs="Times New Roman"/>
          <w:sz w:val="24"/>
          <w:szCs w:val="24"/>
        </w:rPr>
        <w:t xml:space="preserve"> </w:t>
      </w:r>
      <w:r w:rsidR="00A37A16" w:rsidRPr="007A4926">
        <w:rPr>
          <w:rFonts w:ascii="Book Antiqua" w:hAnsi="Book Antiqua" w:cs="Times New Roman"/>
          <w:sz w:val="24"/>
          <w:szCs w:val="24"/>
        </w:rPr>
        <w:t>një</w:t>
      </w:r>
      <w:r w:rsidR="002C4FD9" w:rsidRPr="007A4926">
        <w:rPr>
          <w:rFonts w:ascii="Book Antiqua" w:hAnsi="Book Antiqua" w:cs="Times New Roman"/>
          <w:sz w:val="24"/>
          <w:szCs w:val="24"/>
        </w:rPr>
        <w:t xml:space="preserve"> </w:t>
      </w:r>
      <w:r w:rsidR="00A37A16" w:rsidRPr="007A4926">
        <w:rPr>
          <w:rFonts w:ascii="Book Antiqua" w:hAnsi="Book Antiqua" w:cs="Times New Roman"/>
          <w:sz w:val="24"/>
          <w:szCs w:val="24"/>
        </w:rPr>
        <w:t>kompensim</w:t>
      </w:r>
      <w:r w:rsidR="002C4FD9" w:rsidRPr="007A4926">
        <w:rPr>
          <w:rFonts w:ascii="Book Antiqua" w:hAnsi="Book Antiqua" w:cs="Times New Roman"/>
          <w:sz w:val="24"/>
          <w:szCs w:val="24"/>
        </w:rPr>
        <w:t xml:space="preserve"> </w:t>
      </w:r>
      <w:r w:rsidR="00A37A16" w:rsidRPr="007A4926">
        <w:rPr>
          <w:rFonts w:ascii="Book Antiqua" w:hAnsi="Book Antiqua" w:cs="Times New Roman"/>
          <w:sz w:val="24"/>
          <w:szCs w:val="24"/>
        </w:rPr>
        <w:t>për</w:t>
      </w:r>
      <w:r w:rsidR="00A77D26" w:rsidRPr="007A4926">
        <w:rPr>
          <w:rFonts w:ascii="Book Antiqua" w:hAnsi="Book Antiqua" w:cs="Times New Roman"/>
          <w:sz w:val="24"/>
          <w:szCs w:val="24"/>
        </w:rPr>
        <w:t xml:space="preserve"> efekt t</w:t>
      </w:r>
      <w:r w:rsidR="002C4FD9" w:rsidRPr="007A4926">
        <w:rPr>
          <w:rFonts w:ascii="Book Antiqua" w:hAnsi="Book Antiqua" w:cs="Times New Roman"/>
          <w:sz w:val="24"/>
          <w:szCs w:val="24"/>
        </w:rPr>
        <w:t>ë</w:t>
      </w:r>
      <w:r w:rsidR="00A77D26" w:rsidRPr="007A4926">
        <w:rPr>
          <w:rFonts w:ascii="Book Antiqua" w:hAnsi="Book Antiqua" w:cs="Times New Roman"/>
          <w:sz w:val="24"/>
          <w:szCs w:val="24"/>
        </w:rPr>
        <w:t xml:space="preserve"> </w:t>
      </w:r>
      <w:r w:rsidR="00A37A16" w:rsidRPr="007A4926">
        <w:rPr>
          <w:rFonts w:ascii="Book Antiqua" w:hAnsi="Book Antiqua" w:cs="Times New Roman"/>
          <w:sz w:val="24"/>
          <w:szCs w:val="24"/>
        </w:rPr>
        <w:t>aftësisë</w:t>
      </w:r>
      <w:r w:rsidR="00A77D26"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00A77D26" w:rsidRPr="007A4926">
        <w:rPr>
          <w:rFonts w:ascii="Book Antiqua" w:hAnsi="Book Antiqua" w:cs="Times New Roman"/>
          <w:sz w:val="24"/>
          <w:szCs w:val="24"/>
        </w:rPr>
        <w:t xml:space="preserve"> kufizuar duke </w:t>
      </w:r>
      <w:r w:rsidR="00A37A16" w:rsidRPr="007A4926">
        <w:rPr>
          <w:rFonts w:ascii="Book Antiqua" w:hAnsi="Book Antiqua" w:cs="Times New Roman"/>
          <w:sz w:val="24"/>
          <w:szCs w:val="24"/>
        </w:rPr>
        <w:t>përjashtuar</w:t>
      </w:r>
      <w:r w:rsidR="002C4FD9" w:rsidRPr="007A4926">
        <w:rPr>
          <w:rFonts w:ascii="Book Antiqua" w:hAnsi="Book Antiqua" w:cs="Times New Roman"/>
          <w:sz w:val="24"/>
          <w:szCs w:val="24"/>
        </w:rPr>
        <w:t xml:space="preserve"> </w:t>
      </w:r>
      <w:r w:rsidR="00A37A16" w:rsidRPr="007A4926">
        <w:rPr>
          <w:rFonts w:ascii="Book Antiqua" w:hAnsi="Book Antiqua" w:cs="Times New Roman"/>
          <w:sz w:val="24"/>
          <w:szCs w:val="24"/>
        </w:rPr>
        <w:t>përfitimin</w:t>
      </w:r>
      <w:r w:rsidR="002C4FD9" w:rsidRPr="007A4926">
        <w:rPr>
          <w:rFonts w:ascii="Book Antiqua" w:hAnsi="Book Antiqua" w:cs="Times New Roman"/>
          <w:sz w:val="24"/>
          <w:szCs w:val="24"/>
        </w:rPr>
        <w:t xml:space="preserve"> </w:t>
      </w:r>
      <w:r w:rsidR="00A37A16" w:rsidRPr="007A4926">
        <w:rPr>
          <w:rFonts w:ascii="Book Antiqua" w:hAnsi="Book Antiqua" w:cs="Times New Roman"/>
          <w:sz w:val="24"/>
          <w:szCs w:val="24"/>
        </w:rPr>
        <w:t>për</w:t>
      </w:r>
      <w:r w:rsidR="00A77D26" w:rsidRPr="007A4926">
        <w:rPr>
          <w:rFonts w:ascii="Book Antiqua" w:hAnsi="Book Antiqua" w:cs="Times New Roman"/>
          <w:sz w:val="24"/>
          <w:szCs w:val="24"/>
        </w:rPr>
        <w:t xml:space="preserve"> efekt </w:t>
      </w:r>
      <w:r w:rsidR="00E8343E" w:rsidRPr="007A4926">
        <w:rPr>
          <w:rFonts w:ascii="Book Antiqua" w:hAnsi="Book Antiqua" w:cs="Times New Roman"/>
          <w:sz w:val="24"/>
          <w:szCs w:val="24"/>
        </w:rPr>
        <w:t xml:space="preserve">të </w:t>
      </w:r>
      <w:r w:rsidR="00A37A16" w:rsidRPr="007A4926">
        <w:rPr>
          <w:rFonts w:ascii="Book Antiqua" w:hAnsi="Book Antiqua" w:cs="Times New Roman"/>
          <w:sz w:val="24"/>
          <w:szCs w:val="24"/>
        </w:rPr>
        <w:t>varfërisë</w:t>
      </w:r>
      <w:r w:rsidR="00A77D26" w:rsidRPr="007A4926">
        <w:rPr>
          <w:rFonts w:ascii="Book Antiqua" w:hAnsi="Book Antiqua" w:cs="Times New Roman"/>
          <w:sz w:val="24"/>
          <w:szCs w:val="24"/>
        </w:rPr>
        <w:t>.</w:t>
      </w:r>
    </w:p>
    <w:p w:rsidR="00492EEB" w:rsidRPr="007A4926" w:rsidRDefault="004D0860" w:rsidP="007A4926">
      <w:pPr>
        <w:jc w:val="both"/>
        <w:rPr>
          <w:rFonts w:ascii="Book Antiqua" w:hAnsi="Book Antiqua" w:cs="Times New Roman"/>
          <w:sz w:val="24"/>
          <w:szCs w:val="24"/>
        </w:rPr>
      </w:pPr>
      <w:r w:rsidRPr="007A4926">
        <w:rPr>
          <w:rFonts w:ascii="Book Antiqua" w:hAnsi="Book Antiqua" w:cs="Times New Roman"/>
          <w:sz w:val="24"/>
          <w:szCs w:val="24"/>
        </w:rPr>
        <w:t>G</w:t>
      </w:r>
      <w:r w:rsidR="00E039FB" w:rsidRPr="007A4926">
        <w:rPr>
          <w:rFonts w:ascii="Book Antiqua" w:hAnsi="Book Antiqua" w:cs="Times New Roman"/>
          <w:sz w:val="24"/>
          <w:szCs w:val="24"/>
        </w:rPr>
        <w:t>jat</w:t>
      </w:r>
      <w:r w:rsidR="009B5097"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mandatit t</w:t>
      </w:r>
      <w:r w:rsidR="0052055C"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saj</w:t>
      </w:r>
      <w:r w:rsidRPr="007A4926">
        <w:rPr>
          <w:rFonts w:ascii="Book Antiqua" w:hAnsi="Book Antiqua" w:cs="Times New Roman"/>
          <w:sz w:val="24"/>
          <w:szCs w:val="24"/>
        </w:rPr>
        <w:t>, MPMS-ja</w:t>
      </w:r>
      <w:r w:rsidR="00E039FB" w:rsidRPr="007A4926">
        <w:rPr>
          <w:rFonts w:ascii="Book Antiqua" w:hAnsi="Book Antiqua" w:cs="Times New Roman"/>
          <w:sz w:val="24"/>
          <w:szCs w:val="24"/>
        </w:rPr>
        <w:t xml:space="preserve"> ka hartuar edhe Ligj</w:t>
      </w:r>
      <w:r w:rsidR="00F4233E" w:rsidRPr="007A4926">
        <w:rPr>
          <w:rFonts w:ascii="Book Antiqua" w:hAnsi="Book Antiqua" w:cs="Times New Roman"/>
          <w:sz w:val="24"/>
          <w:szCs w:val="24"/>
        </w:rPr>
        <w:t>in</w:t>
      </w:r>
      <w:r w:rsidR="00E039FB" w:rsidRPr="007A4926">
        <w:rPr>
          <w:rFonts w:ascii="Book Antiqua" w:hAnsi="Book Antiqua" w:cs="Times New Roman"/>
          <w:sz w:val="24"/>
          <w:szCs w:val="24"/>
        </w:rPr>
        <w:t xml:space="preserve"> Nr. 03/L-019 për Aftësimin, Riaftësimin dhe Punësimin e Personave me Aftësi të Kufizuara. Ky ligj rregullon kornizën e përgjithshme të punësimit të PAK-së. </w:t>
      </w:r>
    </w:p>
    <w:p w:rsidR="006B6251"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Ligji garanton të drejtat, kushtet, mënyrat e aftësimit, riaftësimit profesional dhe punësimit të personave me aftësi të kufizuara, me qëllim të integrimit të tyre në tregun e hapur të punës</w:t>
      </w:r>
      <w:r w:rsidR="00A262FD" w:rsidRPr="007A4926">
        <w:rPr>
          <w:rFonts w:ascii="Book Antiqua" w:hAnsi="Book Antiqua" w:cs="Times New Roman"/>
          <w:sz w:val="24"/>
          <w:szCs w:val="24"/>
        </w:rPr>
        <w:t>.</w:t>
      </w:r>
    </w:p>
    <w:p w:rsidR="00492EEB" w:rsidRPr="007A4926" w:rsidRDefault="004D0860"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 xml:space="preserve">Me </w:t>
      </w:r>
      <w:r w:rsidRPr="007A4926">
        <w:rPr>
          <w:rFonts w:ascii="Book Antiqua" w:eastAsia="Calibri" w:hAnsi="Book Antiqua" w:cs="Arial-BoldMT"/>
          <w:bCs/>
          <w:sz w:val="24"/>
          <w:szCs w:val="24"/>
        </w:rPr>
        <w:t>Ligjin N</w:t>
      </w:r>
      <w:r w:rsidR="006B6251" w:rsidRPr="007A4926">
        <w:rPr>
          <w:rFonts w:ascii="Book Antiqua" w:eastAsia="Calibri" w:hAnsi="Book Antiqua" w:cs="Arial-BoldMT"/>
          <w:bCs/>
          <w:sz w:val="24"/>
          <w:szCs w:val="24"/>
        </w:rPr>
        <w:t>r. 05/l-078 p</w:t>
      </w:r>
      <w:r w:rsidR="000F4F9B" w:rsidRPr="007A4926">
        <w:rPr>
          <w:rFonts w:ascii="Book Antiqua" w:eastAsia="Calibri" w:hAnsi="Book Antiqua" w:cs="Arial-BoldMT"/>
          <w:bCs/>
          <w:sz w:val="24"/>
          <w:szCs w:val="24"/>
        </w:rPr>
        <w:t>ër ndryshimin dhe plotësimin e L</w:t>
      </w:r>
      <w:r w:rsidR="006B6251" w:rsidRPr="007A4926">
        <w:rPr>
          <w:rFonts w:ascii="Book Antiqua" w:eastAsia="Calibri" w:hAnsi="Book Antiqua" w:cs="Arial-BoldMT"/>
          <w:bCs/>
          <w:sz w:val="24"/>
          <w:szCs w:val="24"/>
        </w:rPr>
        <w:t xml:space="preserve">igjit </w:t>
      </w:r>
      <w:r w:rsidRPr="007A4926">
        <w:rPr>
          <w:rFonts w:ascii="Book Antiqua" w:eastAsia="Calibri" w:hAnsi="Book Antiqua" w:cs="Arial-BoldMT"/>
          <w:bCs/>
          <w:sz w:val="24"/>
          <w:szCs w:val="24"/>
        </w:rPr>
        <w:t>N</w:t>
      </w:r>
      <w:r w:rsidR="006B6251" w:rsidRPr="007A4926">
        <w:rPr>
          <w:rFonts w:ascii="Book Antiqua" w:eastAsia="Calibri" w:hAnsi="Book Antiqua" w:cs="Arial-BoldMT"/>
          <w:bCs/>
          <w:sz w:val="24"/>
          <w:szCs w:val="24"/>
        </w:rPr>
        <w:t xml:space="preserve">r. 03/l-019 për </w:t>
      </w:r>
      <w:r w:rsidRPr="007A4926">
        <w:rPr>
          <w:rFonts w:ascii="Book Antiqua" w:eastAsia="Calibri" w:hAnsi="Book Antiqua" w:cs="Arial-BoldMT"/>
          <w:bCs/>
          <w:sz w:val="24"/>
          <w:szCs w:val="24"/>
        </w:rPr>
        <w:t>Aftësimin, R</w:t>
      </w:r>
      <w:r w:rsidR="006B6251" w:rsidRPr="007A4926">
        <w:rPr>
          <w:rFonts w:ascii="Book Antiqua" w:eastAsia="Calibri" w:hAnsi="Book Antiqua" w:cs="Arial-BoldMT"/>
          <w:bCs/>
          <w:sz w:val="24"/>
          <w:szCs w:val="24"/>
        </w:rPr>
        <w:t xml:space="preserve">iaftësimin </w:t>
      </w:r>
      <w:r w:rsidRPr="007A4926">
        <w:rPr>
          <w:rFonts w:ascii="Book Antiqua" w:eastAsia="Calibri" w:hAnsi="Book Antiqua" w:cs="Arial-BoldMT"/>
          <w:bCs/>
          <w:sz w:val="24"/>
          <w:szCs w:val="24"/>
        </w:rPr>
        <w:t>P</w:t>
      </w:r>
      <w:r w:rsidR="006B6251" w:rsidRPr="007A4926">
        <w:rPr>
          <w:rFonts w:ascii="Book Antiqua" w:eastAsia="Calibri" w:hAnsi="Book Antiqua" w:cs="Arial-BoldMT"/>
          <w:bCs/>
          <w:sz w:val="24"/>
          <w:szCs w:val="24"/>
        </w:rPr>
        <w:t xml:space="preserve">rofesional dhe </w:t>
      </w:r>
      <w:r w:rsidRPr="007A4926">
        <w:rPr>
          <w:rFonts w:ascii="Book Antiqua" w:eastAsia="Calibri" w:hAnsi="Book Antiqua" w:cs="Arial-BoldMT"/>
          <w:bCs/>
          <w:sz w:val="24"/>
          <w:szCs w:val="24"/>
        </w:rPr>
        <w:t>P</w:t>
      </w:r>
      <w:r w:rsidR="006B6251" w:rsidRPr="007A4926">
        <w:rPr>
          <w:rFonts w:ascii="Book Antiqua" w:eastAsia="Calibri" w:hAnsi="Book Antiqua" w:cs="Arial-BoldMT"/>
          <w:bCs/>
          <w:sz w:val="24"/>
          <w:szCs w:val="24"/>
        </w:rPr>
        <w:t xml:space="preserve">unësimin e </w:t>
      </w:r>
      <w:r w:rsidRPr="007A4926">
        <w:rPr>
          <w:rFonts w:ascii="Book Antiqua" w:eastAsia="Calibri" w:hAnsi="Book Antiqua" w:cs="Arial-BoldMT"/>
          <w:bCs/>
          <w:sz w:val="24"/>
          <w:szCs w:val="24"/>
        </w:rPr>
        <w:t>P</w:t>
      </w:r>
      <w:r w:rsidR="006B6251" w:rsidRPr="007A4926">
        <w:rPr>
          <w:rFonts w:ascii="Book Antiqua" w:eastAsia="Calibri" w:hAnsi="Book Antiqua" w:cs="Arial-BoldMT"/>
          <w:bCs/>
          <w:sz w:val="24"/>
          <w:szCs w:val="24"/>
        </w:rPr>
        <w:t xml:space="preserve">ersonave me </w:t>
      </w:r>
      <w:r w:rsidRPr="007A4926">
        <w:rPr>
          <w:rFonts w:ascii="Book Antiqua" w:eastAsia="Calibri" w:hAnsi="Book Antiqua" w:cs="Arial-BoldMT"/>
          <w:bCs/>
          <w:sz w:val="24"/>
          <w:szCs w:val="24"/>
        </w:rPr>
        <w:t>A</w:t>
      </w:r>
      <w:r w:rsidR="006B6251" w:rsidRPr="007A4926">
        <w:rPr>
          <w:rFonts w:ascii="Book Antiqua" w:eastAsia="Calibri" w:hAnsi="Book Antiqua" w:cs="Arial-BoldMT"/>
          <w:bCs/>
          <w:sz w:val="24"/>
          <w:szCs w:val="24"/>
        </w:rPr>
        <w:t xml:space="preserve">ftësi të </w:t>
      </w:r>
      <w:r w:rsidRPr="007A4926">
        <w:rPr>
          <w:rFonts w:ascii="Book Antiqua" w:eastAsia="Calibri" w:hAnsi="Book Antiqua" w:cs="Arial-BoldMT"/>
          <w:bCs/>
          <w:sz w:val="24"/>
          <w:szCs w:val="24"/>
        </w:rPr>
        <w:t>K</w:t>
      </w:r>
      <w:r w:rsidR="006B6251" w:rsidRPr="007A4926">
        <w:rPr>
          <w:rFonts w:ascii="Book Antiqua" w:eastAsia="Calibri" w:hAnsi="Book Antiqua" w:cs="Arial-BoldMT"/>
          <w:bCs/>
          <w:sz w:val="24"/>
          <w:szCs w:val="24"/>
        </w:rPr>
        <w:t xml:space="preserve">ufizuara, </w:t>
      </w:r>
      <w:r w:rsidRPr="007A4926">
        <w:rPr>
          <w:rFonts w:ascii="Book Antiqua" w:eastAsia="Calibri" w:hAnsi="Book Antiqua" w:cs="Arial-BoldMT"/>
          <w:bCs/>
          <w:sz w:val="24"/>
          <w:szCs w:val="24"/>
        </w:rPr>
        <w:t xml:space="preserve">ku </w:t>
      </w:r>
      <w:r w:rsidR="006B6251" w:rsidRPr="007A4926">
        <w:rPr>
          <w:rFonts w:ascii="Book Antiqua" w:eastAsia="Calibri" w:hAnsi="Book Antiqua" w:cs="Arial-BoldMT"/>
          <w:bCs/>
          <w:sz w:val="24"/>
          <w:szCs w:val="24"/>
        </w:rPr>
        <w:t>përveç</w:t>
      </w:r>
      <w:r w:rsidRPr="007A4926">
        <w:rPr>
          <w:rFonts w:ascii="Book Antiqua" w:eastAsia="Calibri" w:hAnsi="Book Antiqua" w:cs="Arial-BoldMT"/>
          <w:bCs/>
          <w:sz w:val="24"/>
          <w:szCs w:val="24"/>
        </w:rPr>
        <w:t xml:space="preserve"> të</w:t>
      </w:r>
      <w:r w:rsidR="006B6251" w:rsidRPr="007A4926">
        <w:rPr>
          <w:rFonts w:ascii="Book Antiqua" w:eastAsia="Calibri" w:hAnsi="Book Antiqua" w:cs="Arial-BoldMT"/>
          <w:bCs/>
          <w:sz w:val="24"/>
          <w:szCs w:val="24"/>
        </w:rPr>
        <w:t xml:space="preserve">  tjerash me k</w:t>
      </w:r>
      <w:r w:rsidRPr="007A4926">
        <w:rPr>
          <w:rFonts w:ascii="Book Antiqua" w:eastAsia="Calibri" w:hAnsi="Book Antiqua" w:cs="Arial-BoldMT"/>
          <w:bCs/>
          <w:sz w:val="24"/>
          <w:szCs w:val="24"/>
        </w:rPr>
        <w:t>ë</w:t>
      </w:r>
      <w:r w:rsidR="006B6251" w:rsidRPr="007A4926">
        <w:rPr>
          <w:rFonts w:ascii="Book Antiqua" w:eastAsia="Calibri" w:hAnsi="Book Antiqua" w:cs="Arial-BoldMT"/>
          <w:bCs/>
          <w:sz w:val="24"/>
          <w:szCs w:val="24"/>
        </w:rPr>
        <w:t xml:space="preserve">të Ligj bëhet edhe </w:t>
      </w:r>
      <w:r w:rsidRPr="007A4926">
        <w:rPr>
          <w:rFonts w:ascii="Book Antiqua" w:eastAsia="Calibri" w:hAnsi="Book Antiqua" w:cs="Arial-BoldMT"/>
          <w:bCs/>
          <w:sz w:val="24"/>
          <w:szCs w:val="24"/>
        </w:rPr>
        <w:t>v</w:t>
      </w:r>
      <w:r w:rsidR="006B6251" w:rsidRPr="007A4926">
        <w:rPr>
          <w:rFonts w:ascii="Book Antiqua" w:eastAsia="Calibri" w:hAnsi="Book Antiqua" w:cs="Arial-BoldMT"/>
          <w:bCs/>
          <w:sz w:val="24"/>
          <w:szCs w:val="24"/>
        </w:rPr>
        <w:t>lerësimi i aftësisë së mbetur për punë nga ana e kom</w:t>
      </w:r>
      <w:r w:rsidR="006716CA" w:rsidRPr="007A4926">
        <w:rPr>
          <w:rFonts w:ascii="Book Antiqua" w:eastAsia="Calibri" w:hAnsi="Book Antiqua" w:cs="Arial-BoldMT"/>
          <w:bCs/>
          <w:sz w:val="24"/>
          <w:szCs w:val="24"/>
        </w:rPr>
        <w:t>isioni</w:t>
      </w:r>
      <w:r w:rsidRPr="007A4926">
        <w:rPr>
          <w:rFonts w:ascii="Book Antiqua" w:eastAsia="Calibri" w:hAnsi="Book Antiqua" w:cs="Arial-BoldMT"/>
          <w:bCs/>
          <w:sz w:val="24"/>
          <w:szCs w:val="24"/>
        </w:rPr>
        <w:t>t</w:t>
      </w:r>
      <w:r w:rsidR="006716CA" w:rsidRPr="007A4926">
        <w:rPr>
          <w:rFonts w:ascii="Book Antiqua" w:eastAsia="Calibri" w:hAnsi="Book Antiqua" w:cs="Arial-BoldMT"/>
          <w:bCs/>
          <w:sz w:val="24"/>
          <w:szCs w:val="24"/>
        </w:rPr>
        <w:t xml:space="preserve"> </w:t>
      </w:r>
      <w:r w:rsidRPr="007A4926">
        <w:rPr>
          <w:rFonts w:ascii="Book Antiqua" w:eastAsia="Calibri" w:hAnsi="Book Antiqua" w:cs="Arial-BoldMT"/>
          <w:bCs/>
          <w:sz w:val="24"/>
          <w:szCs w:val="24"/>
        </w:rPr>
        <w:t>m</w:t>
      </w:r>
      <w:r w:rsidR="006716CA" w:rsidRPr="007A4926">
        <w:rPr>
          <w:rFonts w:ascii="Book Antiqua" w:eastAsia="Calibri" w:hAnsi="Book Antiqua" w:cs="Arial-BoldMT"/>
          <w:bCs/>
          <w:sz w:val="24"/>
          <w:szCs w:val="24"/>
        </w:rPr>
        <w:t xml:space="preserve">jekësor </w:t>
      </w:r>
      <w:r w:rsidRPr="007A4926">
        <w:rPr>
          <w:rFonts w:ascii="Book Antiqua" w:eastAsia="Calibri" w:hAnsi="Book Antiqua" w:cs="Arial-BoldMT"/>
          <w:bCs/>
          <w:sz w:val="24"/>
          <w:szCs w:val="24"/>
        </w:rPr>
        <w:t>m</w:t>
      </w:r>
      <w:r w:rsidR="006716CA" w:rsidRPr="007A4926">
        <w:rPr>
          <w:rFonts w:ascii="Book Antiqua" w:eastAsia="Calibri" w:hAnsi="Book Antiqua" w:cs="Arial-BoldMT"/>
          <w:bCs/>
          <w:sz w:val="24"/>
          <w:szCs w:val="24"/>
        </w:rPr>
        <w:t>edi</w:t>
      </w:r>
      <w:r w:rsidR="009A5085" w:rsidRPr="007A4926">
        <w:rPr>
          <w:rFonts w:ascii="Book Antiqua" w:eastAsia="Calibri" w:hAnsi="Book Antiqua" w:cs="Arial-BoldMT"/>
          <w:bCs/>
          <w:sz w:val="24"/>
          <w:szCs w:val="24"/>
        </w:rPr>
        <w:t>k</w:t>
      </w:r>
      <w:r w:rsidR="006716CA" w:rsidRPr="007A4926">
        <w:rPr>
          <w:rFonts w:ascii="Book Antiqua" w:eastAsia="Calibri" w:hAnsi="Book Antiqua" w:cs="Arial-BoldMT"/>
          <w:bCs/>
          <w:sz w:val="24"/>
          <w:szCs w:val="24"/>
        </w:rPr>
        <w:t>o-social.</w:t>
      </w:r>
      <w:r w:rsidRPr="007A4926">
        <w:rPr>
          <w:rFonts w:ascii="Book Antiqua" w:eastAsia="Calibri" w:hAnsi="Book Antiqua" w:cs="Arial-BoldMT"/>
          <w:bCs/>
          <w:sz w:val="24"/>
          <w:szCs w:val="24"/>
        </w:rPr>
        <w:t xml:space="preserve"> </w:t>
      </w:r>
      <w:r w:rsidR="00E039FB" w:rsidRPr="007A4926">
        <w:rPr>
          <w:rFonts w:ascii="Book Antiqua" w:hAnsi="Book Antiqua" w:cs="Times New Roman"/>
          <w:sz w:val="24"/>
          <w:szCs w:val="24"/>
        </w:rPr>
        <w:t>Për zbatimin e drejt dhe efikas të këtij ligjit, MPMS-ja ka</w:t>
      </w:r>
      <w:r w:rsidR="007E148A" w:rsidRPr="007A4926">
        <w:rPr>
          <w:rFonts w:ascii="Book Antiqua" w:hAnsi="Book Antiqua" w:cs="Times New Roman"/>
          <w:sz w:val="24"/>
          <w:szCs w:val="24"/>
        </w:rPr>
        <w:t xml:space="preserve">  nxjerr tri (3)akte nënligjore:</w:t>
      </w:r>
    </w:p>
    <w:p w:rsidR="005B0848" w:rsidRPr="007A4926" w:rsidRDefault="005B0848" w:rsidP="007A4926">
      <w:pPr>
        <w:autoSpaceDE w:val="0"/>
        <w:autoSpaceDN w:val="0"/>
        <w:adjustRightInd w:val="0"/>
        <w:spacing w:after="0"/>
        <w:jc w:val="both"/>
        <w:rPr>
          <w:rFonts w:ascii="Book Antiqua" w:eastAsia="Calibri" w:hAnsi="Book Antiqua" w:cs="Arial-BoldMT"/>
          <w:bCs/>
          <w:sz w:val="24"/>
          <w:szCs w:val="24"/>
        </w:rPr>
      </w:pPr>
    </w:p>
    <w:p w:rsidR="00E039FB" w:rsidRPr="007A4926" w:rsidRDefault="00E039FB" w:rsidP="007A4926">
      <w:pPr>
        <w:numPr>
          <w:ilvl w:val="0"/>
          <w:numId w:val="1"/>
        </w:numPr>
        <w:spacing w:after="0"/>
        <w:jc w:val="both"/>
        <w:rPr>
          <w:rFonts w:ascii="Book Antiqua" w:hAnsi="Book Antiqua" w:cs="Times New Roman"/>
          <w:sz w:val="24"/>
          <w:szCs w:val="24"/>
        </w:rPr>
      </w:pPr>
      <w:r w:rsidRPr="007A4926">
        <w:rPr>
          <w:rFonts w:ascii="Book Antiqua" w:hAnsi="Book Antiqua" w:cs="Times New Roman"/>
          <w:sz w:val="24"/>
          <w:szCs w:val="24"/>
        </w:rPr>
        <w:t>Udhëzimi</w:t>
      </w:r>
      <w:r w:rsidR="007E148A" w:rsidRPr="007A4926">
        <w:rPr>
          <w:rFonts w:ascii="Book Antiqua" w:hAnsi="Book Antiqua" w:cs="Times New Roman"/>
          <w:sz w:val="24"/>
          <w:szCs w:val="24"/>
        </w:rPr>
        <w:t>n Administrativ Nr. 03/2010</w:t>
      </w:r>
      <w:r w:rsidRPr="007A4926">
        <w:rPr>
          <w:rFonts w:ascii="Book Antiqua" w:hAnsi="Book Antiqua" w:cs="Times New Roman"/>
          <w:sz w:val="24"/>
          <w:szCs w:val="24"/>
        </w:rPr>
        <w:t xml:space="preserve"> për procedurat e aplikimit për njohjen e të drejtave ne </w:t>
      </w:r>
      <w:r w:rsidR="00715A37" w:rsidRPr="007A4926">
        <w:rPr>
          <w:rFonts w:ascii="Book Antiqua" w:hAnsi="Book Antiqua" w:cs="Times New Roman"/>
          <w:sz w:val="24"/>
          <w:szCs w:val="24"/>
        </w:rPr>
        <w:t>aftësim, riaftësim</w:t>
      </w:r>
      <w:r w:rsidRPr="007A4926">
        <w:rPr>
          <w:rFonts w:ascii="Book Antiqua" w:hAnsi="Book Antiqua" w:cs="Times New Roman"/>
          <w:sz w:val="24"/>
          <w:szCs w:val="24"/>
        </w:rPr>
        <w:t xml:space="preserve"> dhe punësimin e </w:t>
      </w:r>
      <w:r w:rsidR="007E148A" w:rsidRPr="007A4926">
        <w:rPr>
          <w:rFonts w:ascii="Book Antiqua" w:hAnsi="Book Antiqua" w:cs="Times New Roman"/>
          <w:sz w:val="24"/>
          <w:szCs w:val="24"/>
        </w:rPr>
        <w:t>personave me aftësi të kufizuar;</w:t>
      </w:r>
    </w:p>
    <w:p w:rsidR="00285C0E" w:rsidRPr="007A4926" w:rsidRDefault="00285C0E" w:rsidP="007A4926">
      <w:pPr>
        <w:spacing w:after="0"/>
        <w:ind w:left="360"/>
        <w:jc w:val="both"/>
        <w:rPr>
          <w:rFonts w:ascii="Book Antiqua" w:hAnsi="Book Antiqua" w:cs="Times New Roman"/>
          <w:sz w:val="24"/>
          <w:szCs w:val="24"/>
        </w:rPr>
      </w:pPr>
    </w:p>
    <w:p w:rsidR="00E039FB" w:rsidRPr="007A4926" w:rsidRDefault="007E148A" w:rsidP="007A4926">
      <w:pPr>
        <w:numPr>
          <w:ilvl w:val="0"/>
          <w:numId w:val="1"/>
        </w:numPr>
        <w:spacing w:after="0"/>
        <w:jc w:val="both"/>
        <w:rPr>
          <w:rFonts w:ascii="Book Antiqua" w:hAnsi="Book Antiqua" w:cs="Times New Roman"/>
          <w:sz w:val="24"/>
          <w:szCs w:val="24"/>
        </w:rPr>
      </w:pPr>
      <w:r w:rsidRPr="007A4926">
        <w:rPr>
          <w:rFonts w:ascii="Book Antiqua" w:hAnsi="Book Antiqua" w:cs="Times New Roman"/>
          <w:sz w:val="24"/>
          <w:szCs w:val="24"/>
        </w:rPr>
        <w:t>Udhëzimin Administrativ</w:t>
      </w:r>
      <w:r w:rsidR="00E039FB" w:rsidRPr="007A4926">
        <w:rPr>
          <w:rFonts w:ascii="Book Antiqua" w:hAnsi="Book Antiqua" w:cs="Times New Roman"/>
          <w:sz w:val="24"/>
          <w:szCs w:val="24"/>
        </w:rPr>
        <w:t xml:space="preserve"> Nr.</w:t>
      </w:r>
      <w:r w:rsidRPr="007A4926">
        <w:rPr>
          <w:rFonts w:ascii="Book Antiqua" w:hAnsi="Book Antiqua" w:cs="Times New Roman"/>
          <w:sz w:val="24"/>
          <w:szCs w:val="24"/>
        </w:rPr>
        <w:t xml:space="preserve"> 09/2010</w:t>
      </w:r>
      <w:r w:rsidR="00E039FB" w:rsidRPr="007A4926">
        <w:rPr>
          <w:rFonts w:ascii="Book Antiqua" w:hAnsi="Book Antiqua" w:cs="Times New Roman"/>
          <w:sz w:val="24"/>
          <w:szCs w:val="24"/>
        </w:rPr>
        <w:t xml:space="preserve"> për përcaktimin e vendeve të punës dhe punësimin e personave me aftësi të kufizuar</w:t>
      </w:r>
      <w:r w:rsidRPr="007A4926">
        <w:rPr>
          <w:rFonts w:ascii="Book Antiqua" w:hAnsi="Book Antiqua" w:cs="Times New Roman"/>
          <w:sz w:val="24"/>
          <w:szCs w:val="24"/>
        </w:rPr>
        <w:t>a;</w:t>
      </w:r>
      <w:r w:rsidR="00E039FB" w:rsidRPr="007A4926">
        <w:rPr>
          <w:rFonts w:ascii="Book Antiqua" w:hAnsi="Book Antiqua" w:cs="Times New Roman"/>
          <w:sz w:val="24"/>
          <w:szCs w:val="24"/>
        </w:rPr>
        <w:t xml:space="preserve"> </w:t>
      </w:r>
    </w:p>
    <w:p w:rsidR="00285C0E" w:rsidRPr="007A4926" w:rsidRDefault="00285C0E" w:rsidP="007A4926">
      <w:pPr>
        <w:spacing w:after="0"/>
        <w:ind w:left="360"/>
        <w:jc w:val="both"/>
        <w:rPr>
          <w:rFonts w:ascii="Book Antiqua" w:hAnsi="Book Antiqua" w:cs="Times New Roman"/>
          <w:sz w:val="24"/>
          <w:szCs w:val="24"/>
        </w:rPr>
      </w:pPr>
    </w:p>
    <w:p w:rsidR="00492EEB" w:rsidRPr="007A4926" w:rsidRDefault="00E039FB" w:rsidP="007A4926">
      <w:pPr>
        <w:numPr>
          <w:ilvl w:val="0"/>
          <w:numId w:val="1"/>
        </w:numPr>
        <w:jc w:val="both"/>
        <w:rPr>
          <w:rFonts w:ascii="Book Antiqua" w:hAnsi="Book Antiqua" w:cs="Times New Roman"/>
          <w:sz w:val="24"/>
          <w:szCs w:val="24"/>
        </w:rPr>
      </w:pPr>
      <w:r w:rsidRPr="007A4926">
        <w:rPr>
          <w:rFonts w:ascii="Book Antiqua" w:hAnsi="Book Antiqua" w:cs="Times New Roman"/>
          <w:sz w:val="24"/>
          <w:szCs w:val="24"/>
        </w:rPr>
        <w:lastRenderedPageBreak/>
        <w:t>Udhëzimi</w:t>
      </w:r>
      <w:r w:rsidR="007E148A" w:rsidRPr="007A4926">
        <w:rPr>
          <w:rFonts w:ascii="Book Antiqua" w:hAnsi="Book Antiqua" w:cs="Times New Roman"/>
          <w:sz w:val="24"/>
          <w:szCs w:val="24"/>
        </w:rPr>
        <w:t>n Administrativ</w:t>
      </w:r>
      <w:r w:rsidRPr="007A4926">
        <w:rPr>
          <w:rFonts w:ascii="Book Antiqua" w:hAnsi="Book Antiqua" w:cs="Times New Roman"/>
          <w:sz w:val="24"/>
          <w:szCs w:val="24"/>
        </w:rPr>
        <w:t xml:space="preserve"> Nr.</w:t>
      </w:r>
      <w:r w:rsidR="007E148A" w:rsidRPr="007A4926">
        <w:rPr>
          <w:rFonts w:ascii="Book Antiqua" w:hAnsi="Book Antiqua" w:cs="Times New Roman"/>
          <w:sz w:val="24"/>
          <w:szCs w:val="24"/>
        </w:rPr>
        <w:t xml:space="preserve"> 08/2012</w:t>
      </w:r>
      <w:r w:rsidRPr="007A4926">
        <w:rPr>
          <w:rFonts w:ascii="Book Antiqua" w:hAnsi="Book Antiqua" w:cs="Times New Roman"/>
          <w:sz w:val="24"/>
          <w:szCs w:val="24"/>
        </w:rPr>
        <w:t xml:space="preserve"> për mënyrën dhe rregullat e mbajtjes së evidencës për punësimin e personave me aftësi të kufizuar.</w:t>
      </w:r>
    </w:p>
    <w:p w:rsidR="00492EE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Ndalimi i diskriminimi</w:t>
      </w:r>
      <w:r w:rsidR="007E148A" w:rsidRPr="007A4926">
        <w:rPr>
          <w:rFonts w:ascii="Book Antiqua" w:hAnsi="Book Antiqua" w:cs="Times New Roman"/>
          <w:sz w:val="24"/>
          <w:szCs w:val="24"/>
        </w:rPr>
        <w:t>t</w:t>
      </w:r>
      <w:r w:rsidRPr="007A4926">
        <w:rPr>
          <w:rFonts w:ascii="Book Antiqua" w:hAnsi="Book Antiqua" w:cs="Times New Roman"/>
          <w:sz w:val="24"/>
          <w:szCs w:val="24"/>
        </w:rPr>
        <w:t xml:space="preserve"> në punësim për personat me aftësi të kufizuar</w:t>
      </w:r>
      <w:r w:rsidR="00A36988" w:rsidRPr="007A4926">
        <w:rPr>
          <w:rFonts w:ascii="Book Antiqua" w:hAnsi="Book Antiqua" w:cs="Times New Roman"/>
          <w:sz w:val="24"/>
          <w:szCs w:val="24"/>
        </w:rPr>
        <w:t>a</w:t>
      </w:r>
      <w:r w:rsidR="007E148A" w:rsidRPr="007A4926">
        <w:rPr>
          <w:rFonts w:ascii="Book Antiqua" w:hAnsi="Book Antiqua" w:cs="Times New Roman"/>
          <w:sz w:val="24"/>
          <w:szCs w:val="24"/>
        </w:rPr>
        <w:t>, në mënyrë të përgjithshme</w:t>
      </w:r>
      <w:r w:rsidRPr="007A4926">
        <w:rPr>
          <w:rFonts w:ascii="Book Antiqua" w:hAnsi="Book Antiqua" w:cs="Times New Roman"/>
          <w:sz w:val="24"/>
          <w:szCs w:val="24"/>
        </w:rPr>
        <w:t xml:space="preserve"> është </w:t>
      </w:r>
      <w:r w:rsidR="00A36988" w:rsidRPr="007A4926">
        <w:rPr>
          <w:rFonts w:ascii="Book Antiqua" w:hAnsi="Book Antiqua" w:cs="Times New Roman"/>
          <w:sz w:val="24"/>
          <w:szCs w:val="24"/>
        </w:rPr>
        <w:t>i</w:t>
      </w:r>
      <w:r w:rsidRPr="007A4926">
        <w:rPr>
          <w:rFonts w:ascii="Book Antiqua" w:hAnsi="Book Antiqua" w:cs="Times New Roman"/>
          <w:sz w:val="24"/>
          <w:szCs w:val="24"/>
        </w:rPr>
        <w:t xml:space="preserve"> rregulluar </w:t>
      </w:r>
      <w:r w:rsidR="007E148A" w:rsidRPr="007A4926">
        <w:rPr>
          <w:rFonts w:ascii="Book Antiqua" w:hAnsi="Book Antiqua" w:cs="Times New Roman"/>
          <w:sz w:val="24"/>
          <w:szCs w:val="24"/>
        </w:rPr>
        <w:t>me</w:t>
      </w:r>
      <w:r w:rsidRPr="007A4926">
        <w:rPr>
          <w:rFonts w:ascii="Book Antiqua" w:hAnsi="Book Antiqua" w:cs="Times New Roman"/>
          <w:sz w:val="24"/>
          <w:szCs w:val="24"/>
        </w:rPr>
        <w:t xml:space="preserve"> Ligjin nr. 2004/3 </w:t>
      </w:r>
      <w:r w:rsidR="007E148A" w:rsidRPr="007A4926">
        <w:rPr>
          <w:rFonts w:ascii="Book Antiqua" w:hAnsi="Book Antiqua" w:cs="Times New Roman"/>
          <w:sz w:val="24"/>
          <w:szCs w:val="24"/>
        </w:rPr>
        <w:t>K</w:t>
      </w:r>
      <w:r w:rsidRPr="007A4926">
        <w:rPr>
          <w:rFonts w:ascii="Book Antiqua" w:hAnsi="Book Antiqua" w:cs="Times New Roman"/>
          <w:sz w:val="24"/>
          <w:szCs w:val="24"/>
        </w:rPr>
        <w:t xml:space="preserve">undër </w:t>
      </w:r>
      <w:r w:rsidR="007E148A" w:rsidRPr="007A4926">
        <w:rPr>
          <w:rFonts w:ascii="Book Antiqua" w:hAnsi="Book Antiqua" w:cs="Times New Roman"/>
          <w:sz w:val="24"/>
          <w:szCs w:val="24"/>
        </w:rPr>
        <w:t>D</w:t>
      </w:r>
      <w:r w:rsidRPr="007A4926">
        <w:rPr>
          <w:rFonts w:ascii="Book Antiqua" w:hAnsi="Book Antiqua" w:cs="Times New Roman"/>
          <w:sz w:val="24"/>
          <w:szCs w:val="24"/>
        </w:rPr>
        <w:t xml:space="preserve">iskriminimit, i cili ka për qëllim, parandalimin dhe luftimin e diskriminimit në përgjithësi dhe realizimin e parimit të trajtimit të barabartë të qytetarëve të Kosovës para Ligjit. Në veçanti, </w:t>
      </w:r>
      <w:r w:rsidR="00A36988" w:rsidRPr="007A4926">
        <w:rPr>
          <w:rFonts w:ascii="Book Antiqua" w:hAnsi="Book Antiqua" w:cs="Times New Roman"/>
          <w:sz w:val="24"/>
          <w:szCs w:val="24"/>
        </w:rPr>
        <w:t xml:space="preserve">ky ligj, </w:t>
      </w:r>
      <w:r w:rsidRPr="007A4926">
        <w:rPr>
          <w:rFonts w:ascii="Book Antiqua" w:hAnsi="Book Antiqua" w:cs="Times New Roman"/>
          <w:sz w:val="24"/>
          <w:szCs w:val="24"/>
        </w:rPr>
        <w:t xml:space="preserve">përcakton përfaqësimin e drejtë të të gjithë personave dhe të të gjithë anëtarëve të komuniteteve lidhur me punësim në kuadër të organeve publike në të gjitha nivelet. </w:t>
      </w:r>
    </w:p>
    <w:p w:rsidR="00F45E2F" w:rsidRPr="007A4926" w:rsidRDefault="00E039FB" w:rsidP="007A4926">
      <w:pPr>
        <w:jc w:val="both"/>
        <w:rPr>
          <w:rFonts w:ascii="Book Antiqua" w:hAnsi="Book Antiqua" w:cs="Times New Roman"/>
          <w:sz w:val="24"/>
          <w:szCs w:val="24"/>
        </w:rPr>
      </w:pPr>
      <w:r w:rsidRPr="007A4926">
        <w:rPr>
          <w:rFonts w:ascii="Book Antiqua" w:hAnsi="Book Antiqua" w:cs="Times New Roman"/>
          <w:b/>
          <w:sz w:val="24"/>
          <w:szCs w:val="24"/>
        </w:rPr>
        <w:t xml:space="preserve">Ligji i Punës </w:t>
      </w:r>
      <w:r w:rsidR="00A36988" w:rsidRPr="007A4926">
        <w:rPr>
          <w:rFonts w:ascii="Book Antiqua" w:hAnsi="Book Antiqua" w:cs="Times New Roman"/>
          <w:b/>
          <w:sz w:val="24"/>
          <w:szCs w:val="24"/>
        </w:rPr>
        <w:t>N</w:t>
      </w:r>
      <w:r w:rsidRPr="007A4926">
        <w:rPr>
          <w:rFonts w:ascii="Book Antiqua" w:hAnsi="Book Antiqua" w:cs="Times New Roman"/>
          <w:b/>
          <w:sz w:val="24"/>
          <w:szCs w:val="24"/>
        </w:rPr>
        <w:t>r. 03/L-212</w:t>
      </w:r>
      <w:r w:rsidRPr="007A4926">
        <w:rPr>
          <w:rFonts w:ascii="Book Antiqua" w:hAnsi="Book Antiqua" w:cs="Times New Roman"/>
          <w:sz w:val="24"/>
          <w:szCs w:val="24"/>
        </w:rPr>
        <w:t>, përmban dispozita për mbrojtjen e PAK-së në punë, konkretisht neni 44 i ligjit</w:t>
      </w:r>
      <w:r w:rsidR="00A36988" w:rsidRPr="007A4926">
        <w:rPr>
          <w:rFonts w:ascii="Book Antiqua" w:hAnsi="Book Antiqua" w:cs="Times New Roman"/>
          <w:sz w:val="24"/>
          <w:szCs w:val="24"/>
        </w:rPr>
        <w:t>.</w:t>
      </w:r>
      <w:r w:rsidRPr="007A4926">
        <w:rPr>
          <w:rFonts w:ascii="Book Antiqua" w:hAnsi="Book Antiqua" w:cs="Times New Roman"/>
          <w:sz w:val="24"/>
          <w:szCs w:val="24"/>
        </w:rPr>
        <w:t xml:space="preserve"> </w:t>
      </w:r>
      <w:r w:rsidR="00A36988" w:rsidRPr="007A4926">
        <w:rPr>
          <w:rFonts w:ascii="Book Antiqua" w:hAnsi="Book Antiqua" w:cs="Times New Roman"/>
          <w:sz w:val="24"/>
          <w:szCs w:val="24"/>
        </w:rPr>
        <w:t>P</w:t>
      </w:r>
      <w:r w:rsidRPr="007A4926">
        <w:rPr>
          <w:rFonts w:ascii="Book Antiqua" w:hAnsi="Book Antiqua" w:cs="Times New Roman"/>
          <w:sz w:val="24"/>
          <w:szCs w:val="24"/>
        </w:rPr>
        <w:t>o ashtu</w:t>
      </w:r>
      <w:r w:rsidR="00A36988" w:rsidRPr="007A4926">
        <w:rPr>
          <w:rFonts w:ascii="Book Antiqua" w:hAnsi="Book Antiqua" w:cs="Times New Roman"/>
          <w:sz w:val="24"/>
          <w:szCs w:val="24"/>
        </w:rPr>
        <w:t>,</w:t>
      </w:r>
      <w:r w:rsidRPr="007A4926">
        <w:rPr>
          <w:rFonts w:ascii="Book Antiqua" w:hAnsi="Book Antiqua" w:cs="Times New Roman"/>
          <w:sz w:val="24"/>
          <w:szCs w:val="24"/>
        </w:rPr>
        <w:t xml:space="preserve"> me këtë ligj është i ndaluar </w:t>
      </w:r>
      <w:r w:rsidR="00DC2A66" w:rsidRPr="007A4926">
        <w:rPr>
          <w:rFonts w:ascii="Book Antiqua" w:hAnsi="Book Antiqua" w:cs="Times New Roman"/>
          <w:sz w:val="24"/>
          <w:szCs w:val="24"/>
        </w:rPr>
        <w:t>diskrimini</w:t>
      </w:r>
      <w:r w:rsidR="00A36988" w:rsidRPr="007A4926">
        <w:rPr>
          <w:rFonts w:ascii="Book Antiqua" w:hAnsi="Book Antiqua" w:cs="Times New Roman"/>
          <w:sz w:val="24"/>
          <w:szCs w:val="24"/>
        </w:rPr>
        <w:t>mi</w:t>
      </w:r>
      <w:r w:rsidRPr="007A4926">
        <w:rPr>
          <w:rFonts w:ascii="Book Antiqua" w:hAnsi="Book Antiqua" w:cs="Times New Roman"/>
          <w:sz w:val="24"/>
          <w:szCs w:val="24"/>
        </w:rPr>
        <w:t xml:space="preserve"> i drejtpërdrejtë ose i tërthortë i personave me aftësi të kufizuara gjatë punësimit. Ligji iu garanton të punësuarve tek të cilët paraqitet paaftësia për punë, që kanë të drejtë të punojnë në punët përkatëse, </w:t>
      </w:r>
      <w:r w:rsidR="009A5085" w:rsidRPr="007A4926">
        <w:rPr>
          <w:rFonts w:ascii="Book Antiqua" w:hAnsi="Book Antiqua" w:cs="Times New Roman"/>
          <w:sz w:val="24"/>
          <w:szCs w:val="24"/>
        </w:rPr>
        <w:t>komfor</w:t>
      </w:r>
      <w:r w:rsidRPr="007A4926">
        <w:rPr>
          <w:rFonts w:ascii="Book Antiqua" w:hAnsi="Book Antiqua" w:cs="Times New Roman"/>
          <w:sz w:val="24"/>
          <w:szCs w:val="24"/>
        </w:rPr>
        <w:t xml:space="preserve"> aftësisë së tyre të mbetura për punë.</w:t>
      </w:r>
    </w:p>
    <w:p w:rsidR="00492EE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 </w:t>
      </w:r>
      <w:r w:rsidR="00F45E2F" w:rsidRPr="007A4926">
        <w:rPr>
          <w:rFonts w:ascii="Book Antiqua" w:eastAsia="Calibri" w:hAnsi="Book Antiqua" w:cs="Arial-BoldMT"/>
          <w:b/>
          <w:bCs/>
          <w:sz w:val="24"/>
          <w:szCs w:val="24"/>
        </w:rPr>
        <w:t xml:space="preserve">Ligji </w:t>
      </w:r>
      <w:r w:rsidR="00A36988" w:rsidRPr="007A4926">
        <w:rPr>
          <w:rFonts w:ascii="Book Antiqua" w:eastAsia="Calibri" w:hAnsi="Book Antiqua" w:cs="Arial-BoldMT"/>
          <w:b/>
          <w:bCs/>
          <w:sz w:val="24"/>
          <w:szCs w:val="24"/>
        </w:rPr>
        <w:t>N</w:t>
      </w:r>
      <w:r w:rsidR="00F45E2F" w:rsidRPr="007A4926">
        <w:rPr>
          <w:rFonts w:ascii="Book Antiqua" w:eastAsia="Calibri" w:hAnsi="Book Antiqua" w:cs="Arial-BoldMT"/>
          <w:b/>
          <w:bCs/>
          <w:sz w:val="24"/>
          <w:szCs w:val="24"/>
        </w:rPr>
        <w:t>r.</w:t>
      </w:r>
      <w:r w:rsidR="00A36988" w:rsidRPr="007A4926">
        <w:rPr>
          <w:rFonts w:ascii="Book Antiqua" w:eastAsia="Calibri" w:hAnsi="Book Antiqua" w:cs="Arial-BoldMT"/>
          <w:b/>
          <w:bCs/>
          <w:sz w:val="24"/>
          <w:szCs w:val="24"/>
        </w:rPr>
        <w:t xml:space="preserve"> </w:t>
      </w:r>
      <w:r w:rsidR="00F45E2F" w:rsidRPr="007A4926">
        <w:rPr>
          <w:rFonts w:ascii="Book Antiqua" w:eastAsia="Calibri" w:hAnsi="Book Antiqua" w:cs="Arial-BoldMT"/>
          <w:b/>
          <w:bCs/>
          <w:sz w:val="24"/>
          <w:szCs w:val="24"/>
        </w:rPr>
        <w:t>05/l -077</w:t>
      </w:r>
      <w:r w:rsidR="00F45E2F" w:rsidRPr="007A4926">
        <w:rPr>
          <w:rFonts w:ascii="Book Antiqua" w:eastAsia="Calibri" w:hAnsi="Book Antiqua" w:cs="Arial-BoldMT"/>
          <w:bCs/>
          <w:sz w:val="24"/>
          <w:szCs w:val="24"/>
        </w:rPr>
        <w:t xml:space="preserve"> për regjistrimin dhe ofrimin e shërbimeve për të papunët, punëkërkuesit dhe punëdhënësit, me të cilin do</w:t>
      </w:r>
      <w:r w:rsidR="00F45E2F" w:rsidRPr="007A4926">
        <w:rPr>
          <w:rFonts w:ascii="Book Antiqua" w:eastAsia="Calibri" w:hAnsi="Book Antiqua" w:cs="ArialMT"/>
          <w:sz w:val="24"/>
          <w:szCs w:val="24"/>
        </w:rPr>
        <w:t xml:space="preserve"> të rregullohen kushtet dhe procedurat e regjistrimit të të papunësuarve, punëkërkuesve dhe punëdhënësve, ofrimin e shërbimeve dhe masave për punësim nga Agjencia e Punësimit e Republikës së Kosovës</w:t>
      </w:r>
    </w:p>
    <w:p w:rsidR="00E039FB" w:rsidRPr="007A4926" w:rsidRDefault="00A36988" w:rsidP="007A4926">
      <w:pPr>
        <w:jc w:val="both"/>
        <w:rPr>
          <w:rFonts w:ascii="Book Antiqua" w:hAnsi="Book Antiqua" w:cs="Times New Roman"/>
          <w:sz w:val="24"/>
          <w:szCs w:val="24"/>
        </w:rPr>
      </w:pPr>
      <w:r w:rsidRPr="007A4926">
        <w:rPr>
          <w:rFonts w:ascii="Book Antiqua" w:hAnsi="Book Antiqua" w:cs="Times New Roman"/>
          <w:b/>
          <w:sz w:val="24"/>
          <w:szCs w:val="24"/>
        </w:rPr>
        <w:t>Ligjit N</w:t>
      </w:r>
      <w:r w:rsidR="00E039FB" w:rsidRPr="007A4926">
        <w:rPr>
          <w:rFonts w:ascii="Book Antiqua" w:hAnsi="Book Antiqua" w:cs="Times New Roman"/>
          <w:b/>
          <w:sz w:val="24"/>
          <w:szCs w:val="24"/>
        </w:rPr>
        <w:t>r.</w:t>
      </w:r>
      <w:r w:rsidR="004834D0" w:rsidRPr="007A4926">
        <w:rPr>
          <w:rFonts w:ascii="Book Antiqua" w:hAnsi="Book Antiqua" w:cs="Times New Roman"/>
          <w:b/>
          <w:sz w:val="24"/>
          <w:szCs w:val="24"/>
        </w:rPr>
        <w:t xml:space="preserve"> </w:t>
      </w:r>
      <w:r w:rsidR="00E039FB" w:rsidRPr="007A4926">
        <w:rPr>
          <w:rFonts w:ascii="Book Antiqua" w:hAnsi="Book Antiqua" w:cs="Times New Roman"/>
          <w:b/>
          <w:sz w:val="24"/>
          <w:szCs w:val="24"/>
        </w:rPr>
        <w:t>04/092 për Personat e Verbër,</w:t>
      </w:r>
      <w:r w:rsidR="00E039FB" w:rsidRPr="007A4926">
        <w:rPr>
          <w:rFonts w:ascii="Book Antiqua" w:hAnsi="Book Antiqua" w:cs="Times New Roman"/>
          <w:sz w:val="24"/>
          <w:szCs w:val="24"/>
        </w:rPr>
        <w:t xml:space="preserve">  përveç që përcakton statusin ligjor</w:t>
      </w:r>
      <w:r w:rsidRPr="007A4926">
        <w:rPr>
          <w:rFonts w:ascii="Book Antiqua" w:hAnsi="Book Antiqua" w:cs="Times New Roman"/>
          <w:sz w:val="24"/>
          <w:szCs w:val="24"/>
        </w:rPr>
        <w:t xml:space="preserve"> për personat e verbër, rregullon </w:t>
      </w:r>
      <w:r w:rsidR="00E039FB" w:rsidRPr="007A4926">
        <w:rPr>
          <w:rFonts w:ascii="Book Antiqua" w:hAnsi="Book Antiqua" w:cs="Times New Roman"/>
          <w:sz w:val="24"/>
          <w:szCs w:val="24"/>
        </w:rPr>
        <w:t>realiz</w:t>
      </w:r>
      <w:r w:rsidRPr="007A4926">
        <w:rPr>
          <w:rFonts w:ascii="Book Antiqua" w:hAnsi="Book Antiqua" w:cs="Times New Roman"/>
          <w:sz w:val="24"/>
          <w:szCs w:val="24"/>
        </w:rPr>
        <w:t xml:space="preserve">imin </w:t>
      </w:r>
      <w:r w:rsidR="00E039FB" w:rsidRPr="007A4926">
        <w:rPr>
          <w:rFonts w:ascii="Book Antiqua" w:hAnsi="Book Antiqua" w:cs="Times New Roman"/>
          <w:sz w:val="24"/>
          <w:szCs w:val="24"/>
        </w:rPr>
        <w:t>e të drejta</w:t>
      </w:r>
      <w:r w:rsidRPr="007A4926">
        <w:rPr>
          <w:rFonts w:ascii="Book Antiqua" w:hAnsi="Book Antiqua" w:cs="Times New Roman"/>
          <w:sz w:val="24"/>
          <w:szCs w:val="24"/>
        </w:rPr>
        <w:t>ve</w:t>
      </w:r>
      <w:r w:rsidR="00E039FB"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të </w:t>
      </w:r>
      <w:r w:rsidR="00E039FB" w:rsidRPr="007A4926">
        <w:rPr>
          <w:rFonts w:ascii="Book Antiqua" w:hAnsi="Book Antiqua" w:cs="Times New Roman"/>
          <w:sz w:val="24"/>
          <w:szCs w:val="24"/>
        </w:rPr>
        <w:t>tjera</w:t>
      </w:r>
      <w:r w:rsidRPr="007A4926">
        <w:rPr>
          <w:rFonts w:ascii="Book Antiqua" w:hAnsi="Book Antiqua" w:cs="Times New Roman"/>
          <w:sz w:val="24"/>
          <w:szCs w:val="24"/>
        </w:rPr>
        <w:t xml:space="preserve"> </w:t>
      </w:r>
      <w:r w:rsidR="00E039FB" w:rsidRPr="007A4926">
        <w:rPr>
          <w:rFonts w:ascii="Book Antiqua" w:hAnsi="Book Antiqua" w:cs="Times New Roman"/>
          <w:sz w:val="24"/>
          <w:szCs w:val="24"/>
        </w:rPr>
        <w:t>si</w:t>
      </w:r>
      <w:r w:rsidRPr="007A4926">
        <w:rPr>
          <w:rFonts w:ascii="Book Antiqua" w:hAnsi="Book Antiqua" w:cs="Times New Roman"/>
          <w:sz w:val="24"/>
          <w:szCs w:val="24"/>
        </w:rPr>
        <w:t>:</w:t>
      </w:r>
      <w:r w:rsidR="00E039FB" w:rsidRPr="007A4926">
        <w:rPr>
          <w:rFonts w:ascii="Book Antiqua" w:hAnsi="Book Antiqua" w:cs="Times New Roman"/>
          <w:sz w:val="24"/>
          <w:szCs w:val="24"/>
        </w:rPr>
        <w:t xml:space="preserve"> të drejtën në kompozim material, të drejtën në edukim dhe arsim, të drejtën në aftësim dhe riaftësim </w:t>
      </w:r>
      <w:r w:rsidR="00715A37" w:rsidRPr="007A4926">
        <w:rPr>
          <w:rFonts w:ascii="Book Antiqua" w:hAnsi="Book Antiqua" w:cs="Times New Roman"/>
          <w:sz w:val="24"/>
          <w:szCs w:val="24"/>
        </w:rPr>
        <w:t>profesional, të</w:t>
      </w:r>
      <w:r w:rsidR="00E039FB" w:rsidRPr="007A4926">
        <w:rPr>
          <w:rFonts w:ascii="Book Antiqua" w:hAnsi="Book Antiqua" w:cs="Times New Roman"/>
          <w:sz w:val="24"/>
          <w:szCs w:val="24"/>
        </w:rPr>
        <w:t xml:space="preserve"> drejtën në punësim, kujdesin shëndetësor, të drejtën në lirim nga taksat</w:t>
      </w:r>
      <w:r w:rsidR="001F7521" w:rsidRPr="007A4926">
        <w:rPr>
          <w:rFonts w:ascii="Book Antiqua" w:hAnsi="Book Antiqua" w:cs="Times New Roman"/>
          <w:sz w:val="24"/>
          <w:szCs w:val="24"/>
        </w:rPr>
        <w:t>,</w:t>
      </w:r>
      <w:r w:rsidR="00E039FB" w:rsidRPr="007A4926">
        <w:rPr>
          <w:rFonts w:ascii="Book Antiqua" w:hAnsi="Book Antiqua" w:cs="Times New Roman"/>
          <w:sz w:val="24"/>
          <w:szCs w:val="24"/>
        </w:rPr>
        <w:t xml:space="preserve">  etj.</w:t>
      </w:r>
    </w:p>
    <w:p w:rsidR="000F4F9B" w:rsidRPr="007A4926" w:rsidRDefault="00E039FB" w:rsidP="007A4926">
      <w:pPr>
        <w:spacing w:after="0"/>
        <w:jc w:val="both"/>
        <w:rPr>
          <w:rFonts w:ascii="Book Antiqua" w:hAnsi="Book Antiqua" w:cs="Times New Roman"/>
          <w:sz w:val="24"/>
          <w:szCs w:val="24"/>
        </w:rPr>
      </w:pPr>
      <w:r w:rsidRPr="007A4926">
        <w:rPr>
          <w:rFonts w:ascii="Book Antiqua" w:hAnsi="Book Antiqua" w:cs="Times New Roman"/>
          <w:sz w:val="24"/>
          <w:szCs w:val="24"/>
        </w:rPr>
        <w:t xml:space="preserve">Për zbatimin e Ligjit </w:t>
      </w:r>
      <w:r w:rsidR="00C4261E" w:rsidRPr="007A4926">
        <w:rPr>
          <w:rFonts w:ascii="Book Antiqua" w:hAnsi="Book Antiqua" w:cs="Times New Roman"/>
          <w:sz w:val="24"/>
          <w:szCs w:val="24"/>
        </w:rPr>
        <w:t>N</w:t>
      </w:r>
      <w:r w:rsidRPr="007A4926">
        <w:rPr>
          <w:rFonts w:ascii="Book Antiqua" w:hAnsi="Book Antiqua" w:cs="Times New Roman"/>
          <w:sz w:val="24"/>
          <w:szCs w:val="24"/>
        </w:rPr>
        <w:t>r</w:t>
      </w:r>
      <w:r w:rsidR="00C4261E"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04/L-092 për </w:t>
      </w:r>
      <w:r w:rsidR="00C4261E" w:rsidRPr="007A4926">
        <w:rPr>
          <w:rFonts w:ascii="Book Antiqua" w:hAnsi="Book Antiqua" w:cs="Times New Roman"/>
          <w:sz w:val="24"/>
          <w:szCs w:val="24"/>
        </w:rPr>
        <w:t>P</w:t>
      </w:r>
      <w:r w:rsidRPr="007A4926">
        <w:rPr>
          <w:rFonts w:ascii="Book Antiqua" w:hAnsi="Book Antiqua" w:cs="Times New Roman"/>
          <w:sz w:val="24"/>
          <w:szCs w:val="24"/>
        </w:rPr>
        <w:t xml:space="preserve">ersonat e </w:t>
      </w:r>
      <w:r w:rsidR="00C4261E" w:rsidRPr="007A4926">
        <w:rPr>
          <w:rFonts w:ascii="Book Antiqua" w:hAnsi="Book Antiqua" w:cs="Times New Roman"/>
          <w:sz w:val="24"/>
          <w:szCs w:val="24"/>
        </w:rPr>
        <w:t>V</w:t>
      </w:r>
      <w:r w:rsidRPr="007A4926">
        <w:rPr>
          <w:rFonts w:ascii="Book Antiqua" w:hAnsi="Book Antiqua" w:cs="Times New Roman"/>
          <w:sz w:val="24"/>
          <w:szCs w:val="24"/>
        </w:rPr>
        <w:t xml:space="preserve">erbër, është nxjerrë Rregullorja </w:t>
      </w:r>
      <w:r w:rsidR="00C4261E" w:rsidRPr="007A4926">
        <w:rPr>
          <w:rFonts w:ascii="Book Antiqua" w:hAnsi="Book Antiqua" w:cs="Times New Roman"/>
          <w:sz w:val="24"/>
          <w:szCs w:val="24"/>
        </w:rPr>
        <w:t>N</w:t>
      </w:r>
      <w:r w:rsidRPr="007A4926">
        <w:rPr>
          <w:rFonts w:ascii="Book Antiqua" w:hAnsi="Book Antiqua" w:cs="Times New Roman"/>
          <w:sz w:val="24"/>
          <w:szCs w:val="24"/>
        </w:rPr>
        <w:t>r.</w:t>
      </w:r>
      <w:r w:rsidR="00C4261E"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02/2013 për Komisionin Mediko-Social, e cila ka për qëllim themelimin dhe funksionimin e këtij komisioni, si dhe përcaktimin e shkallës së verbërisë të personave të verbër. </w:t>
      </w:r>
    </w:p>
    <w:p w:rsidR="00492EEB" w:rsidRPr="007A4926" w:rsidRDefault="00492EEB" w:rsidP="007A4926">
      <w:pPr>
        <w:spacing w:after="0"/>
        <w:jc w:val="both"/>
        <w:rPr>
          <w:rFonts w:ascii="Book Antiqua" w:hAnsi="Book Antiqua" w:cs="Times New Roman"/>
          <w:sz w:val="24"/>
          <w:szCs w:val="24"/>
        </w:rPr>
      </w:pPr>
    </w:p>
    <w:p w:rsidR="004D3A60" w:rsidRPr="007A4926" w:rsidRDefault="00E039FB" w:rsidP="007A4926">
      <w:pPr>
        <w:spacing w:after="0"/>
        <w:jc w:val="both"/>
        <w:rPr>
          <w:rFonts w:ascii="Book Antiqua" w:hAnsi="Book Antiqua" w:cs="Times New Roman"/>
          <w:sz w:val="24"/>
          <w:szCs w:val="24"/>
        </w:rPr>
      </w:pPr>
      <w:r w:rsidRPr="007A4926">
        <w:rPr>
          <w:rFonts w:ascii="Book Antiqua" w:hAnsi="Book Antiqua" w:cs="Times New Roman"/>
          <w:sz w:val="24"/>
          <w:szCs w:val="24"/>
        </w:rPr>
        <w:t>Përveç ligjeve të cekura më lartë</w:t>
      </w:r>
      <w:r w:rsidR="00C4261E" w:rsidRPr="007A4926">
        <w:rPr>
          <w:rFonts w:ascii="Book Antiqua" w:hAnsi="Book Antiqua" w:cs="Times New Roman"/>
          <w:sz w:val="24"/>
          <w:szCs w:val="24"/>
        </w:rPr>
        <w:t>,</w:t>
      </w:r>
      <w:r w:rsidRPr="007A4926">
        <w:rPr>
          <w:rFonts w:ascii="Book Antiqua" w:hAnsi="Book Antiqua" w:cs="Times New Roman"/>
          <w:sz w:val="24"/>
          <w:szCs w:val="24"/>
        </w:rPr>
        <w:t xml:space="preserve"> t</w:t>
      </w:r>
      <w:r w:rsidR="0003542A" w:rsidRPr="007A4926">
        <w:rPr>
          <w:rFonts w:ascii="Book Antiqua" w:hAnsi="Book Antiqua" w:cs="Times New Roman"/>
          <w:sz w:val="24"/>
          <w:szCs w:val="24"/>
        </w:rPr>
        <w:t>ë</w:t>
      </w:r>
      <w:r w:rsidRPr="007A4926">
        <w:rPr>
          <w:rFonts w:ascii="Book Antiqua" w:hAnsi="Book Antiqua" w:cs="Times New Roman"/>
          <w:sz w:val="24"/>
          <w:szCs w:val="24"/>
        </w:rPr>
        <w:t xml:space="preserve"> cilat </w:t>
      </w:r>
      <w:r w:rsidR="00DA23D2" w:rsidRPr="007A4926">
        <w:rPr>
          <w:rFonts w:ascii="Book Antiqua" w:hAnsi="Book Antiqua" w:cs="Times New Roman"/>
          <w:sz w:val="24"/>
          <w:szCs w:val="24"/>
        </w:rPr>
        <w:t>janë</w:t>
      </w:r>
      <w:r w:rsidRPr="007A4926">
        <w:rPr>
          <w:rFonts w:ascii="Book Antiqua" w:hAnsi="Book Antiqua" w:cs="Times New Roman"/>
          <w:sz w:val="24"/>
          <w:szCs w:val="24"/>
        </w:rPr>
        <w:t xml:space="preserve"> hartuar nga MPMS</w:t>
      </w:r>
      <w:r w:rsidR="00C4261E" w:rsidRPr="007A4926">
        <w:rPr>
          <w:rFonts w:ascii="Book Antiqua" w:hAnsi="Book Antiqua" w:cs="Times New Roman"/>
          <w:sz w:val="24"/>
          <w:szCs w:val="24"/>
        </w:rPr>
        <w:t>-ja</w:t>
      </w:r>
      <w:r w:rsidRPr="007A4926">
        <w:rPr>
          <w:rFonts w:ascii="Book Antiqua" w:hAnsi="Book Antiqua" w:cs="Times New Roman"/>
          <w:sz w:val="24"/>
          <w:szCs w:val="24"/>
        </w:rPr>
        <w:t>, legjislacioni ynë përmban edhe dispozita relevante lidhur me PAK, në veçanti</w:t>
      </w:r>
      <w:r w:rsidR="00C4261E" w:rsidRPr="007A4926">
        <w:rPr>
          <w:rFonts w:ascii="Book Antiqua" w:hAnsi="Book Antiqua" w:cs="Times New Roman"/>
          <w:sz w:val="24"/>
          <w:szCs w:val="24"/>
        </w:rPr>
        <w:t>,</w:t>
      </w:r>
      <w:r w:rsidRPr="007A4926">
        <w:rPr>
          <w:rFonts w:ascii="Book Antiqua" w:hAnsi="Book Antiqua" w:cs="Times New Roman"/>
          <w:sz w:val="24"/>
          <w:szCs w:val="24"/>
        </w:rPr>
        <w:t xml:space="preserve"> për </w:t>
      </w:r>
      <w:r w:rsidR="002C4FD9" w:rsidRPr="007A4926">
        <w:rPr>
          <w:rFonts w:ascii="Book Antiqua" w:hAnsi="Book Antiqua" w:cs="Times New Roman"/>
          <w:sz w:val="24"/>
          <w:szCs w:val="24"/>
        </w:rPr>
        <w:t>personat  me aftësi t</w:t>
      </w:r>
      <w:r w:rsidR="0052055C" w:rsidRPr="007A4926">
        <w:rPr>
          <w:rFonts w:ascii="Book Antiqua" w:hAnsi="Book Antiqua" w:cs="Times New Roman"/>
          <w:sz w:val="24"/>
          <w:szCs w:val="24"/>
        </w:rPr>
        <w:t>ë</w:t>
      </w:r>
      <w:r w:rsidR="002C4FD9" w:rsidRPr="007A4926">
        <w:rPr>
          <w:rFonts w:ascii="Book Antiqua" w:hAnsi="Book Antiqua" w:cs="Times New Roman"/>
          <w:sz w:val="24"/>
          <w:szCs w:val="24"/>
        </w:rPr>
        <w:t xml:space="preserve"> kufizuar</w:t>
      </w:r>
      <w:r w:rsidR="00C4261E" w:rsidRPr="007A4926">
        <w:rPr>
          <w:rFonts w:ascii="Book Antiqua" w:hAnsi="Book Antiqua" w:cs="Times New Roman"/>
          <w:sz w:val="24"/>
          <w:szCs w:val="24"/>
        </w:rPr>
        <w:t>a</w:t>
      </w:r>
      <w:r w:rsidRPr="007A4926">
        <w:rPr>
          <w:rFonts w:ascii="Book Antiqua" w:hAnsi="Book Antiqua" w:cs="Times New Roman"/>
          <w:sz w:val="24"/>
          <w:szCs w:val="24"/>
        </w:rPr>
        <w:t xml:space="preserve">. </w:t>
      </w:r>
    </w:p>
    <w:p w:rsidR="004D3A60" w:rsidRPr="007A4926" w:rsidRDefault="004D3A60" w:rsidP="007A4926">
      <w:pPr>
        <w:spacing w:after="0"/>
        <w:jc w:val="both"/>
        <w:rPr>
          <w:rFonts w:ascii="Book Antiqua" w:hAnsi="Book Antiqua" w:cs="Times New Roman"/>
          <w:sz w:val="24"/>
          <w:szCs w:val="24"/>
        </w:rPr>
      </w:pPr>
    </w:p>
    <w:p w:rsidR="00EC2159" w:rsidRPr="007A4926" w:rsidRDefault="00500FAB" w:rsidP="007A4926">
      <w:pPr>
        <w:spacing w:after="0"/>
        <w:jc w:val="both"/>
        <w:rPr>
          <w:rFonts w:ascii="Book Antiqua" w:hAnsi="Book Antiqua" w:cs="Times New Roman"/>
          <w:sz w:val="24"/>
          <w:szCs w:val="24"/>
        </w:rPr>
      </w:pPr>
      <w:r w:rsidRPr="007A4926">
        <w:rPr>
          <w:rFonts w:ascii="Book Antiqua" w:hAnsi="Book Antiqua" w:cs="Times New Roman"/>
          <w:b/>
          <w:sz w:val="24"/>
          <w:szCs w:val="24"/>
        </w:rPr>
        <w:lastRenderedPageBreak/>
        <w:t>Ligji N</w:t>
      </w:r>
      <w:r w:rsidR="00E039FB" w:rsidRPr="007A4926">
        <w:rPr>
          <w:rFonts w:ascii="Book Antiqua" w:hAnsi="Book Antiqua" w:cs="Times New Roman"/>
          <w:b/>
          <w:sz w:val="24"/>
          <w:szCs w:val="24"/>
        </w:rPr>
        <w:t>r.</w:t>
      </w:r>
      <w:r w:rsidR="00C4261E" w:rsidRPr="007A4926">
        <w:rPr>
          <w:rFonts w:ascii="Book Antiqua" w:hAnsi="Book Antiqua" w:cs="Times New Roman"/>
          <w:b/>
          <w:sz w:val="24"/>
          <w:szCs w:val="24"/>
        </w:rPr>
        <w:t xml:space="preserve"> </w:t>
      </w:r>
      <w:r w:rsidR="00E039FB" w:rsidRPr="007A4926">
        <w:rPr>
          <w:rFonts w:ascii="Book Antiqua" w:hAnsi="Book Antiqua" w:cs="Times New Roman"/>
          <w:b/>
          <w:sz w:val="24"/>
          <w:szCs w:val="24"/>
        </w:rPr>
        <w:t xml:space="preserve">04/L-032 </w:t>
      </w:r>
      <w:r w:rsidR="00DA23D2" w:rsidRPr="007A4926">
        <w:rPr>
          <w:rFonts w:ascii="Book Antiqua" w:hAnsi="Book Antiqua" w:cs="Times New Roman"/>
          <w:b/>
          <w:sz w:val="24"/>
          <w:szCs w:val="24"/>
        </w:rPr>
        <w:t>për</w:t>
      </w:r>
      <w:r w:rsidRPr="007A4926">
        <w:rPr>
          <w:rFonts w:ascii="Book Antiqua" w:hAnsi="Book Antiqua" w:cs="Times New Roman"/>
          <w:b/>
          <w:sz w:val="24"/>
          <w:szCs w:val="24"/>
        </w:rPr>
        <w:t xml:space="preserve"> A</w:t>
      </w:r>
      <w:r w:rsidR="00E039FB" w:rsidRPr="007A4926">
        <w:rPr>
          <w:rFonts w:ascii="Book Antiqua" w:hAnsi="Book Antiqua" w:cs="Times New Roman"/>
          <w:b/>
          <w:sz w:val="24"/>
          <w:szCs w:val="24"/>
        </w:rPr>
        <w:t xml:space="preserve">rsimin </w:t>
      </w:r>
      <w:r w:rsidRPr="007A4926">
        <w:rPr>
          <w:rFonts w:ascii="Book Antiqua" w:hAnsi="Book Antiqua" w:cs="Times New Roman"/>
          <w:b/>
          <w:sz w:val="24"/>
          <w:szCs w:val="24"/>
        </w:rPr>
        <w:t>P</w:t>
      </w:r>
      <w:r w:rsidR="000F4F9B" w:rsidRPr="007A4926">
        <w:rPr>
          <w:rFonts w:ascii="Book Antiqua" w:hAnsi="Book Antiqua" w:cs="Times New Roman"/>
          <w:b/>
          <w:sz w:val="24"/>
          <w:szCs w:val="24"/>
        </w:rPr>
        <w:t>arauniversitar</w:t>
      </w:r>
      <w:r w:rsidR="00E039FB" w:rsidRPr="007A4926">
        <w:rPr>
          <w:rFonts w:ascii="Book Antiqua" w:hAnsi="Book Antiqua" w:cs="Times New Roman"/>
          <w:b/>
          <w:sz w:val="24"/>
          <w:szCs w:val="24"/>
        </w:rPr>
        <w:t xml:space="preserve"> n</w:t>
      </w:r>
      <w:r w:rsidR="000F4F9B" w:rsidRPr="007A4926">
        <w:rPr>
          <w:rFonts w:ascii="Book Antiqua" w:hAnsi="Book Antiqua" w:cs="Times New Roman"/>
          <w:b/>
          <w:sz w:val="24"/>
          <w:szCs w:val="24"/>
        </w:rPr>
        <w:t>ë</w:t>
      </w:r>
      <w:r w:rsidR="002C4FD9" w:rsidRPr="007A4926">
        <w:rPr>
          <w:rFonts w:ascii="Book Antiqua" w:hAnsi="Book Antiqua" w:cs="Times New Roman"/>
          <w:b/>
          <w:sz w:val="24"/>
          <w:szCs w:val="24"/>
        </w:rPr>
        <w:t xml:space="preserve"> </w:t>
      </w:r>
      <w:r w:rsidR="003A5B8B" w:rsidRPr="007A4926">
        <w:rPr>
          <w:rFonts w:ascii="Book Antiqua" w:hAnsi="Book Antiqua" w:cs="Times New Roman"/>
          <w:b/>
          <w:sz w:val="24"/>
          <w:szCs w:val="24"/>
        </w:rPr>
        <w:t>Republikën</w:t>
      </w:r>
      <w:r w:rsidR="00E039FB" w:rsidRPr="007A4926">
        <w:rPr>
          <w:rFonts w:ascii="Book Antiqua" w:hAnsi="Book Antiqua" w:cs="Times New Roman"/>
          <w:b/>
          <w:sz w:val="24"/>
          <w:szCs w:val="24"/>
        </w:rPr>
        <w:t xml:space="preserve"> e </w:t>
      </w:r>
      <w:r w:rsidR="00DA23D2" w:rsidRPr="007A4926">
        <w:rPr>
          <w:rFonts w:ascii="Book Antiqua" w:hAnsi="Book Antiqua" w:cs="Times New Roman"/>
          <w:b/>
          <w:sz w:val="24"/>
          <w:szCs w:val="24"/>
        </w:rPr>
        <w:t>Kosovës</w:t>
      </w:r>
      <w:r w:rsidR="00E039FB" w:rsidRPr="007A4926">
        <w:rPr>
          <w:rFonts w:ascii="Book Antiqua" w:hAnsi="Book Antiqua" w:cs="Times New Roman"/>
          <w:b/>
          <w:sz w:val="24"/>
          <w:szCs w:val="24"/>
        </w:rPr>
        <w:t>.</w:t>
      </w:r>
      <w:r w:rsidR="002C4FD9" w:rsidRPr="007A4926">
        <w:rPr>
          <w:rFonts w:ascii="Book Antiqua" w:hAnsi="Book Antiqua" w:cs="Times New Roman"/>
          <w:b/>
          <w:sz w:val="24"/>
          <w:szCs w:val="24"/>
        </w:rPr>
        <w:t xml:space="preserve"> </w:t>
      </w:r>
      <w:r w:rsidR="00DA23D2" w:rsidRPr="007A4926">
        <w:rPr>
          <w:rFonts w:ascii="Book Antiqua" w:hAnsi="Book Antiqua" w:cs="Times New Roman"/>
          <w:sz w:val="24"/>
          <w:szCs w:val="24"/>
        </w:rPr>
        <w:t>Qëllimi</w:t>
      </w:r>
      <w:r w:rsidR="00E039FB" w:rsidRPr="007A4926">
        <w:rPr>
          <w:rFonts w:ascii="Book Antiqua" w:hAnsi="Book Antiqua" w:cs="Times New Roman"/>
          <w:sz w:val="24"/>
          <w:szCs w:val="24"/>
        </w:rPr>
        <w:t xml:space="preserve"> i këtij ligji është që të rregullojë edukimin, arsimin dhe aftësimin </w:t>
      </w:r>
      <w:r w:rsidRPr="007A4926">
        <w:rPr>
          <w:rFonts w:ascii="Book Antiqua" w:hAnsi="Book Antiqua" w:cs="Times New Roman"/>
          <w:sz w:val="24"/>
          <w:szCs w:val="24"/>
        </w:rPr>
        <w:t>para</w:t>
      </w:r>
      <w:r w:rsidR="002C4FD9" w:rsidRPr="007A4926">
        <w:rPr>
          <w:rFonts w:ascii="Book Antiqua" w:hAnsi="Book Antiqua" w:cs="Times New Roman"/>
          <w:sz w:val="24"/>
          <w:szCs w:val="24"/>
        </w:rPr>
        <w:t>universitar</w:t>
      </w:r>
      <w:r w:rsidR="00E039FB" w:rsidRPr="007A4926">
        <w:rPr>
          <w:rFonts w:ascii="Book Antiqua" w:hAnsi="Book Antiqua" w:cs="Times New Roman"/>
          <w:sz w:val="24"/>
          <w:szCs w:val="24"/>
        </w:rPr>
        <w:t xml:space="preserve"> nga niveli 0 deri në 4 i ISCED-it duke përfshirë arsimin dhe aftësimin e fëmijëve, n</w:t>
      </w:r>
      <w:r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w:t>
      </w:r>
      <w:r w:rsidR="00DA23D2" w:rsidRPr="007A4926">
        <w:rPr>
          <w:rFonts w:ascii="Book Antiqua" w:hAnsi="Book Antiqua" w:cs="Times New Roman"/>
          <w:sz w:val="24"/>
          <w:szCs w:val="24"/>
        </w:rPr>
        <w:t>veçanti</w:t>
      </w:r>
      <w:r w:rsidR="00E039FB" w:rsidRPr="007A4926">
        <w:rPr>
          <w:rFonts w:ascii="Book Antiqua" w:hAnsi="Book Antiqua" w:cs="Times New Roman"/>
          <w:sz w:val="24"/>
          <w:szCs w:val="24"/>
        </w:rPr>
        <w:t xml:space="preserve"> t</w:t>
      </w:r>
      <w:r w:rsidR="00DA23D2" w:rsidRPr="007A4926">
        <w:rPr>
          <w:rFonts w:ascii="Book Antiqua" w:hAnsi="Book Antiqua" w:cs="Times New Roman"/>
          <w:sz w:val="24"/>
          <w:szCs w:val="24"/>
        </w:rPr>
        <w:t>ë</w:t>
      </w:r>
      <w:r w:rsidR="002C4FD9" w:rsidRPr="007A4926">
        <w:rPr>
          <w:rFonts w:ascii="Book Antiqua" w:hAnsi="Book Antiqua" w:cs="Times New Roman"/>
          <w:sz w:val="24"/>
          <w:szCs w:val="24"/>
        </w:rPr>
        <w:t xml:space="preserve"> </w:t>
      </w:r>
      <w:r w:rsidR="00DA23D2" w:rsidRPr="007A4926">
        <w:rPr>
          <w:rFonts w:ascii="Book Antiqua" w:hAnsi="Book Antiqua" w:cs="Times New Roman"/>
          <w:sz w:val="24"/>
          <w:szCs w:val="24"/>
        </w:rPr>
        <w:t>fëmijëve</w:t>
      </w:r>
      <w:r w:rsidR="00E039FB" w:rsidRPr="007A4926">
        <w:rPr>
          <w:rFonts w:ascii="Book Antiqua" w:hAnsi="Book Antiqua" w:cs="Times New Roman"/>
          <w:sz w:val="24"/>
          <w:szCs w:val="24"/>
        </w:rPr>
        <w:t xml:space="preserve"> me nevoja t</w:t>
      </w:r>
      <w:r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w:t>
      </w:r>
      <w:r w:rsidR="00DA23D2" w:rsidRPr="007A4926">
        <w:rPr>
          <w:rFonts w:ascii="Book Antiqua" w:hAnsi="Book Antiqua" w:cs="Times New Roman"/>
          <w:sz w:val="24"/>
          <w:szCs w:val="24"/>
        </w:rPr>
        <w:t>veçanta</w:t>
      </w:r>
      <w:r w:rsidR="00E039FB" w:rsidRPr="007A4926">
        <w:rPr>
          <w:rFonts w:ascii="Book Antiqua" w:hAnsi="Book Antiqua" w:cs="Times New Roman"/>
          <w:sz w:val="24"/>
          <w:szCs w:val="24"/>
        </w:rPr>
        <w:t xml:space="preserve">.  Neni 39 deri 43 </w:t>
      </w:r>
      <w:r w:rsidR="00DA23D2" w:rsidRPr="007A4926">
        <w:rPr>
          <w:rFonts w:ascii="Book Antiqua" w:hAnsi="Book Antiqua" w:cs="Times New Roman"/>
          <w:sz w:val="24"/>
          <w:szCs w:val="24"/>
        </w:rPr>
        <w:t>për</w:t>
      </w:r>
      <w:r w:rsidR="00E039FB" w:rsidRPr="007A4926">
        <w:rPr>
          <w:rFonts w:ascii="Book Antiqua" w:hAnsi="Book Antiqua" w:cs="Times New Roman"/>
          <w:sz w:val="24"/>
          <w:szCs w:val="24"/>
        </w:rPr>
        <w:t>cakton t</w:t>
      </w:r>
      <w:r w:rsidR="0052055C"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w:t>
      </w:r>
      <w:r w:rsidR="00DA23D2" w:rsidRPr="007A4926">
        <w:rPr>
          <w:rFonts w:ascii="Book Antiqua" w:hAnsi="Book Antiqua" w:cs="Times New Roman"/>
          <w:sz w:val="24"/>
          <w:szCs w:val="24"/>
        </w:rPr>
        <w:t>drejtën</w:t>
      </w:r>
      <w:r w:rsidR="00E039FB" w:rsidRPr="007A4926">
        <w:rPr>
          <w:rFonts w:ascii="Book Antiqua" w:hAnsi="Book Antiqua" w:cs="Times New Roman"/>
          <w:sz w:val="24"/>
          <w:szCs w:val="24"/>
        </w:rPr>
        <w:t xml:space="preserve"> e institucioneve arsimore dhe n</w:t>
      </w:r>
      <w:r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veçanti kompetencat e komunave </w:t>
      </w:r>
      <w:r w:rsidR="00DA23D2" w:rsidRPr="007A4926">
        <w:rPr>
          <w:rFonts w:ascii="Book Antiqua" w:hAnsi="Book Antiqua" w:cs="Times New Roman"/>
          <w:sz w:val="24"/>
          <w:szCs w:val="24"/>
        </w:rPr>
        <w:t>për</w:t>
      </w:r>
      <w:r w:rsidR="00E039FB" w:rsidRPr="007A4926">
        <w:rPr>
          <w:rFonts w:ascii="Book Antiqua" w:hAnsi="Book Antiqua" w:cs="Times New Roman"/>
          <w:sz w:val="24"/>
          <w:szCs w:val="24"/>
        </w:rPr>
        <w:t xml:space="preserve"> përkujdesje ndaj </w:t>
      </w:r>
      <w:r w:rsidR="00DA23D2" w:rsidRPr="007A4926">
        <w:rPr>
          <w:rFonts w:ascii="Book Antiqua" w:hAnsi="Book Antiqua" w:cs="Times New Roman"/>
          <w:sz w:val="24"/>
          <w:szCs w:val="24"/>
        </w:rPr>
        <w:t>fëmijëve</w:t>
      </w:r>
      <w:r w:rsidR="00E039FB"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w:t>
      </w:r>
      <w:r w:rsidR="00715A37" w:rsidRPr="007A4926">
        <w:rPr>
          <w:rFonts w:ascii="Book Antiqua" w:hAnsi="Book Antiqua" w:cs="Times New Roman"/>
          <w:sz w:val="24"/>
          <w:szCs w:val="24"/>
        </w:rPr>
        <w:t>cilët</w:t>
      </w:r>
      <w:r w:rsidR="002C4FD9" w:rsidRPr="007A4926">
        <w:rPr>
          <w:rFonts w:ascii="Book Antiqua" w:hAnsi="Book Antiqua" w:cs="Times New Roman"/>
          <w:sz w:val="24"/>
          <w:szCs w:val="24"/>
        </w:rPr>
        <w:t xml:space="preserve"> </w:t>
      </w:r>
      <w:r w:rsidR="00715A37" w:rsidRPr="007A4926">
        <w:rPr>
          <w:rFonts w:ascii="Book Antiqua" w:hAnsi="Book Antiqua" w:cs="Times New Roman"/>
          <w:sz w:val="24"/>
          <w:szCs w:val="24"/>
        </w:rPr>
        <w:t>janë</w:t>
      </w:r>
      <w:r w:rsidR="00E039FB" w:rsidRPr="007A4926">
        <w:rPr>
          <w:rFonts w:ascii="Book Antiqua" w:hAnsi="Book Antiqua" w:cs="Times New Roman"/>
          <w:sz w:val="24"/>
          <w:szCs w:val="24"/>
        </w:rPr>
        <w:t xml:space="preserve"> me nevoja t</w:t>
      </w:r>
      <w:r w:rsidR="0052055C" w:rsidRPr="007A4926">
        <w:rPr>
          <w:rFonts w:ascii="Book Antiqua" w:hAnsi="Book Antiqua" w:cs="Times New Roman"/>
          <w:sz w:val="24"/>
          <w:szCs w:val="24"/>
        </w:rPr>
        <w:t>ë</w:t>
      </w:r>
      <w:r w:rsidR="00C455DF" w:rsidRPr="007A4926">
        <w:rPr>
          <w:rFonts w:ascii="Book Antiqua" w:hAnsi="Book Antiqua" w:cs="Times New Roman"/>
          <w:sz w:val="24"/>
          <w:szCs w:val="24"/>
        </w:rPr>
        <w:t xml:space="preserve"> veçanta. Sipas nenit 43 t</w:t>
      </w:r>
      <w:r w:rsidR="0052055C"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këtij ligji, komunat duhet t</w:t>
      </w:r>
      <w:r w:rsidR="0052055C"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w:t>
      </w:r>
      <w:r w:rsidR="00DA23D2" w:rsidRPr="007A4926">
        <w:rPr>
          <w:rFonts w:ascii="Book Antiqua" w:hAnsi="Book Antiqua" w:cs="Times New Roman"/>
          <w:sz w:val="24"/>
          <w:szCs w:val="24"/>
        </w:rPr>
        <w:t>themelojnë</w:t>
      </w:r>
      <w:r w:rsidR="00E039FB" w:rsidRPr="007A4926">
        <w:rPr>
          <w:rFonts w:ascii="Book Antiqua" w:hAnsi="Book Antiqua" w:cs="Times New Roman"/>
          <w:sz w:val="24"/>
          <w:szCs w:val="24"/>
        </w:rPr>
        <w:t xml:space="preserve"> ekip profesional vlerësues të përbërë nga specialistë, të arsimit, punës sociale, psikologjisë dhe të rehabilitimit </w:t>
      </w:r>
      <w:r w:rsidR="00DA23D2" w:rsidRPr="007A4926">
        <w:rPr>
          <w:rFonts w:ascii="Book Antiqua" w:hAnsi="Book Antiqua" w:cs="Times New Roman"/>
          <w:sz w:val="24"/>
          <w:szCs w:val="24"/>
        </w:rPr>
        <w:t>për</w:t>
      </w:r>
      <w:r w:rsidR="00E039FB" w:rsidRPr="007A4926">
        <w:rPr>
          <w:rFonts w:ascii="Book Antiqua" w:hAnsi="Book Antiqua" w:cs="Times New Roman"/>
          <w:sz w:val="24"/>
          <w:szCs w:val="24"/>
        </w:rPr>
        <w:t xml:space="preserve"> t</w:t>
      </w:r>
      <w:r w:rsidRPr="007A4926">
        <w:rPr>
          <w:rFonts w:ascii="Book Antiqua" w:hAnsi="Book Antiqua" w:cs="Times New Roman"/>
          <w:sz w:val="24"/>
          <w:szCs w:val="24"/>
        </w:rPr>
        <w:t>ë</w:t>
      </w:r>
      <w:r w:rsidR="00E039FB" w:rsidRPr="007A4926">
        <w:rPr>
          <w:rFonts w:ascii="Book Antiqua" w:hAnsi="Book Antiqua" w:cs="Times New Roman"/>
          <w:sz w:val="24"/>
          <w:szCs w:val="24"/>
        </w:rPr>
        <w:t xml:space="preserve"> </w:t>
      </w:r>
      <w:r w:rsidR="00DA23D2" w:rsidRPr="007A4926">
        <w:rPr>
          <w:rFonts w:ascii="Book Antiqua" w:hAnsi="Book Antiqua" w:cs="Times New Roman"/>
          <w:sz w:val="24"/>
          <w:szCs w:val="24"/>
        </w:rPr>
        <w:t>vlerësuar</w:t>
      </w:r>
      <w:r w:rsidR="00E039FB" w:rsidRPr="007A4926">
        <w:rPr>
          <w:rFonts w:ascii="Book Antiqua" w:hAnsi="Book Antiqua" w:cs="Times New Roman"/>
          <w:sz w:val="24"/>
          <w:szCs w:val="24"/>
        </w:rPr>
        <w:t xml:space="preserve"> aftësitë, interesimet dhe nevojat e fëmijës, për të përkufizuar nevojat për pajisje të posaçme që nevojiten në mësimdhënie</w:t>
      </w:r>
      <w:r w:rsidR="00D37FEF" w:rsidRPr="007A4926">
        <w:rPr>
          <w:rFonts w:ascii="Book Antiqua" w:hAnsi="Book Antiqua" w:cs="Times New Roman"/>
          <w:sz w:val="24"/>
          <w:szCs w:val="24"/>
        </w:rPr>
        <w:t>,</w:t>
      </w:r>
      <w:r w:rsidR="00E039FB" w:rsidRPr="007A4926">
        <w:rPr>
          <w:rFonts w:ascii="Book Antiqua" w:hAnsi="Book Antiqua" w:cs="Times New Roman"/>
          <w:sz w:val="24"/>
          <w:szCs w:val="24"/>
        </w:rPr>
        <w:t xml:space="preserve"> etj.  </w:t>
      </w:r>
    </w:p>
    <w:p w:rsidR="00BC0F38" w:rsidRPr="007A4926" w:rsidRDefault="00BC0F38" w:rsidP="007A4926">
      <w:pPr>
        <w:spacing w:after="0"/>
        <w:jc w:val="both"/>
        <w:rPr>
          <w:rFonts w:ascii="Book Antiqua" w:hAnsi="Book Antiqua" w:cs="Times New Roman"/>
          <w:sz w:val="24"/>
          <w:szCs w:val="24"/>
        </w:rPr>
      </w:pPr>
    </w:p>
    <w:p w:rsidR="00D30552" w:rsidRPr="007A4926" w:rsidRDefault="00EC2159" w:rsidP="007A4926">
      <w:pPr>
        <w:spacing w:after="0"/>
        <w:jc w:val="both"/>
        <w:rPr>
          <w:rFonts w:ascii="Book Antiqua" w:hAnsi="Book Antiqua" w:cs="Times New Roman"/>
          <w:sz w:val="24"/>
          <w:szCs w:val="24"/>
        </w:rPr>
      </w:pPr>
      <w:r w:rsidRPr="007A4926">
        <w:rPr>
          <w:rFonts w:ascii="Book Antiqua" w:hAnsi="Book Antiqua" w:cs="Times New Roman"/>
          <w:b/>
          <w:sz w:val="24"/>
          <w:szCs w:val="24"/>
        </w:rPr>
        <w:t xml:space="preserve">Ligji për </w:t>
      </w:r>
      <w:r w:rsidR="00D37FEF" w:rsidRPr="007A4926">
        <w:rPr>
          <w:rFonts w:ascii="Book Antiqua" w:hAnsi="Book Antiqua" w:cs="Times New Roman"/>
          <w:b/>
          <w:sz w:val="24"/>
          <w:szCs w:val="24"/>
        </w:rPr>
        <w:t>S</w:t>
      </w:r>
      <w:r w:rsidRPr="007A4926">
        <w:rPr>
          <w:rFonts w:ascii="Book Antiqua" w:hAnsi="Book Antiqua" w:cs="Times New Roman"/>
          <w:b/>
          <w:sz w:val="24"/>
          <w:szCs w:val="24"/>
        </w:rPr>
        <w:t xml:space="preserve">hëndetin </w:t>
      </w:r>
      <w:r w:rsidR="00D37FEF" w:rsidRPr="007A4926">
        <w:rPr>
          <w:rFonts w:ascii="Book Antiqua" w:hAnsi="Book Antiqua" w:cs="Times New Roman"/>
          <w:b/>
          <w:sz w:val="24"/>
          <w:szCs w:val="24"/>
        </w:rPr>
        <w:t>M</w:t>
      </w:r>
      <w:r w:rsidRPr="007A4926">
        <w:rPr>
          <w:rFonts w:ascii="Book Antiqua" w:hAnsi="Book Antiqua" w:cs="Times New Roman"/>
          <w:b/>
          <w:sz w:val="24"/>
          <w:szCs w:val="24"/>
        </w:rPr>
        <w:t>endor</w:t>
      </w:r>
      <w:r w:rsidR="00D30552" w:rsidRPr="007A4926">
        <w:rPr>
          <w:rFonts w:ascii="Book Antiqua" w:hAnsi="Book Antiqua"/>
          <w:sz w:val="24"/>
          <w:szCs w:val="24"/>
        </w:rPr>
        <w:t xml:space="preserve">, </w:t>
      </w:r>
      <w:r w:rsidR="00E8343E" w:rsidRPr="007A4926">
        <w:rPr>
          <w:rFonts w:ascii="Book Antiqua" w:hAnsi="Book Antiqua"/>
          <w:sz w:val="24"/>
          <w:szCs w:val="24"/>
        </w:rPr>
        <w:t xml:space="preserve">ka për qëllim mbrojtjen dhe promovimin e shëndetit mendor, parandalimin e problemeve që lidhen më të, garantimin e të drejtave dhe përmirësimin e cilësisë së jetës për personat me çrregullime mendore. </w:t>
      </w:r>
      <w:r w:rsidR="00D37FEF" w:rsidRPr="007A4926">
        <w:rPr>
          <w:rFonts w:ascii="Book Antiqua" w:hAnsi="Book Antiqua"/>
          <w:sz w:val="24"/>
          <w:szCs w:val="24"/>
        </w:rPr>
        <w:t>Me n</w:t>
      </w:r>
      <w:r w:rsidR="00E8343E" w:rsidRPr="007A4926">
        <w:rPr>
          <w:rFonts w:ascii="Book Antiqua" w:hAnsi="Book Antiqua"/>
          <w:sz w:val="24"/>
          <w:szCs w:val="24"/>
        </w:rPr>
        <w:t>eni</w:t>
      </w:r>
      <w:r w:rsidR="00D37FEF" w:rsidRPr="007A4926">
        <w:rPr>
          <w:rFonts w:ascii="Book Antiqua" w:hAnsi="Book Antiqua"/>
          <w:sz w:val="24"/>
          <w:szCs w:val="24"/>
        </w:rPr>
        <w:t>n</w:t>
      </w:r>
      <w:r w:rsidR="00E8343E" w:rsidRPr="007A4926">
        <w:rPr>
          <w:rFonts w:ascii="Book Antiqua" w:hAnsi="Book Antiqua"/>
          <w:sz w:val="24"/>
          <w:szCs w:val="24"/>
        </w:rPr>
        <w:t xml:space="preserve"> 2 </w:t>
      </w:r>
      <w:r w:rsidR="00D37FEF" w:rsidRPr="007A4926">
        <w:rPr>
          <w:rFonts w:ascii="Book Antiqua" w:hAnsi="Book Antiqua"/>
          <w:sz w:val="24"/>
          <w:szCs w:val="24"/>
        </w:rPr>
        <w:t>të</w:t>
      </w:r>
      <w:r w:rsidR="00E8343E" w:rsidRPr="007A4926">
        <w:rPr>
          <w:rFonts w:ascii="Book Antiqua" w:hAnsi="Book Antiqua"/>
          <w:sz w:val="24"/>
          <w:szCs w:val="24"/>
        </w:rPr>
        <w:t xml:space="preserve"> kët</w:t>
      </w:r>
      <w:r w:rsidR="00D37FEF" w:rsidRPr="007A4926">
        <w:rPr>
          <w:rFonts w:ascii="Book Antiqua" w:hAnsi="Book Antiqua"/>
          <w:sz w:val="24"/>
          <w:szCs w:val="24"/>
        </w:rPr>
        <w:t>ij</w:t>
      </w:r>
      <w:r w:rsidR="00E8343E" w:rsidRPr="007A4926">
        <w:rPr>
          <w:rFonts w:ascii="Book Antiqua" w:hAnsi="Book Antiqua"/>
          <w:sz w:val="24"/>
          <w:szCs w:val="24"/>
        </w:rPr>
        <w:t xml:space="preserve"> ligj</w:t>
      </w:r>
      <w:r w:rsidR="00D37FEF" w:rsidRPr="007A4926">
        <w:rPr>
          <w:rFonts w:ascii="Book Antiqua" w:hAnsi="Book Antiqua"/>
          <w:sz w:val="24"/>
          <w:szCs w:val="24"/>
        </w:rPr>
        <w:t>i,</w:t>
      </w:r>
      <w:r w:rsidR="00E8343E" w:rsidRPr="007A4926">
        <w:rPr>
          <w:rFonts w:ascii="Book Antiqua" w:hAnsi="Book Antiqua"/>
          <w:sz w:val="24"/>
          <w:szCs w:val="24"/>
        </w:rPr>
        <w:t xml:space="preserve"> përcaktohen procedurat, kushtet për mbrojtjen e shëndetit mendor nëpërmjet sigurimit të kujdesit shëndetësor, mjedisit social të përshtatshëm për personat me çrregullime mendore dhe politikave parandaluese për mbrojtjen e shëndetit mendor.</w:t>
      </w:r>
    </w:p>
    <w:p w:rsidR="004D3A60" w:rsidRPr="007A4926" w:rsidRDefault="00D30552" w:rsidP="007A4926">
      <w:pPr>
        <w:spacing w:after="0"/>
        <w:jc w:val="both"/>
        <w:rPr>
          <w:rFonts w:ascii="Book Antiqua" w:hAnsi="Book Antiqua" w:cs="Times New Roman"/>
          <w:sz w:val="24"/>
          <w:szCs w:val="24"/>
        </w:rPr>
      </w:pPr>
      <w:r w:rsidRPr="007A4926">
        <w:rPr>
          <w:rFonts w:ascii="Book Antiqua" w:hAnsi="Book Antiqua"/>
          <w:sz w:val="24"/>
          <w:szCs w:val="24"/>
        </w:rPr>
        <w:t>Me këtë ligj përcaktohen procedurat, kushtet për mbrojtjen e shëndetit mendor nëpërmjet sigurimit të kujdesit shëndetësor, mjedisit social të përshtatshëm për personat me çrregullime mendore dhe politika</w:t>
      </w:r>
      <w:r w:rsidR="00D37FEF" w:rsidRPr="007A4926">
        <w:rPr>
          <w:rFonts w:ascii="Book Antiqua" w:hAnsi="Book Antiqua"/>
          <w:sz w:val="24"/>
          <w:szCs w:val="24"/>
        </w:rPr>
        <w:t>t</w:t>
      </w:r>
      <w:r w:rsidRPr="007A4926">
        <w:rPr>
          <w:rFonts w:ascii="Book Antiqua" w:hAnsi="Book Antiqua"/>
          <w:sz w:val="24"/>
          <w:szCs w:val="24"/>
        </w:rPr>
        <w:t xml:space="preserve"> parandaluese për mbrojtjen e shëndetit mendor.</w:t>
      </w:r>
    </w:p>
    <w:p w:rsidR="00412DA0" w:rsidRPr="007A4926" w:rsidRDefault="00412DA0" w:rsidP="007A4926">
      <w:pPr>
        <w:spacing w:after="0"/>
        <w:jc w:val="both"/>
        <w:rPr>
          <w:rFonts w:ascii="Book Antiqua" w:hAnsi="Book Antiqua" w:cs="Times New Roman"/>
          <w:sz w:val="24"/>
          <w:szCs w:val="24"/>
        </w:rPr>
      </w:pPr>
    </w:p>
    <w:p w:rsidR="004D3A60" w:rsidRPr="007A4926" w:rsidRDefault="004D3A60" w:rsidP="007A4926">
      <w:pPr>
        <w:jc w:val="both"/>
        <w:rPr>
          <w:rFonts w:ascii="Book Antiqua" w:hAnsi="Book Antiqua"/>
          <w:sz w:val="24"/>
          <w:szCs w:val="24"/>
        </w:rPr>
      </w:pPr>
      <w:r w:rsidRPr="007A4926">
        <w:rPr>
          <w:rFonts w:ascii="Book Antiqua" w:hAnsi="Book Antiqua"/>
          <w:b/>
          <w:sz w:val="24"/>
          <w:szCs w:val="24"/>
          <w:lang w:eastAsia="zh-CN"/>
        </w:rPr>
        <w:t xml:space="preserve">Ligji për </w:t>
      </w:r>
      <w:r w:rsidR="0076075A" w:rsidRPr="007A4926">
        <w:rPr>
          <w:rFonts w:ascii="Book Antiqua" w:hAnsi="Book Antiqua"/>
          <w:b/>
          <w:sz w:val="24"/>
          <w:szCs w:val="24"/>
          <w:lang w:eastAsia="zh-CN"/>
        </w:rPr>
        <w:t>S</w:t>
      </w:r>
      <w:r w:rsidRPr="007A4926">
        <w:rPr>
          <w:rFonts w:ascii="Book Antiqua" w:hAnsi="Book Antiqua"/>
          <w:b/>
          <w:sz w:val="24"/>
          <w:szCs w:val="24"/>
          <w:lang w:eastAsia="zh-CN"/>
        </w:rPr>
        <w:t xml:space="preserve">igurimet </w:t>
      </w:r>
      <w:r w:rsidR="0076075A" w:rsidRPr="007A4926">
        <w:rPr>
          <w:rFonts w:ascii="Book Antiqua" w:hAnsi="Book Antiqua"/>
          <w:b/>
          <w:sz w:val="24"/>
          <w:szCs w:val="24"/>
          <w:lang w:eastAsia="zh-CN"/>
        </w:rPr>
        <w:t>S</w:t>
      </w:r>
      <w:r w:rsidRPr="007A4926">
        <w:rPr>
          <w:rFonts w:ascii="Book Antiqua" w:hAnsi="Book Antiqua"/>
          <w:b/>
          <w:sz w:val="24"/>
          <w:szCs w:val="24"/>
          <w:lang w:eastAsia="zh-CN"/>
        </w:rPr>
        <w:t>hëndetësore</w:t>
      </w:r>
      <w:r w:rsidRPr="007A4926">
        <w:rPr>
          <w:rFonts w:ascii="Book Antiqua" w:hAnsi="Book Antiqua"/>
          <w:sz w:val="24"/>
          <w:szCs w:val="24"/>
          <w:lang w:eastAsia="zh-CN"/>
        </w:rPr>
        <w:t xml:space="preserve">, </w:t>
      </w:r>
      <w:r w:rsidR="006F6B68" w:rsidRPr="007A4926">
        <w:rPr>
          <w:rFonts w:ascii="Book Antiqua" w:hAnsi="Book Antiqua"/>
          <w:sz w:val="24"/>
          <w:szCs w:val="24"/>
          <w:lang w:eastAsia="zh-CN"/>
        </w:rPr>
        <w:t xml:space="preserve">ka për </w:t>
      </w:r>
      <w:r w:rsidR="006F6B68" w:rsidRPr="007A4926">
        <w:rPr>
          <w:rFonts w:ascii="Book Antiqua" w:hAnsi="Book Antiqua"/>
          <w:sz w:val="24"/>
          <w:szCs w:val="24"/>
        </w:rPr>
        <w:t>qëllim</w:t>
      </w:r>
      <w:r w:rsidRPr="007A4926">
        <w:rPr>
          <w:rFonts w:ascii="Book Antiqua" w:hAnsi="Book Antiqua"/>
          <w:sz w:val="24"/>
          <w:szCs w:val="24"/>
        </w:rPr>
        <w:t xml:space="preserve"> </w:t>
      </w:r>
      <w:r w:rsidR="006F6B68" w:rsidRPr="007A4926">
        <w:rPr>
          <w:rFonts w:ascii="Book Antiqua" w:hAnsi="Book Antiqua"/>
          <w:sz w:val="24"/>
          <w:szCs w:val="24"/>
        </w:rPr>
        <w:t>t</w:t>
      </w:r>
      <w:r w:rsidRPr="007A4926">
        <w:rPr>
          <w:rFonts w:ascii="Book Antiqua" w:hAnsi="Book Antiqua"/>
          <w:sz w:val="24"/>
          <w:szCs w:val="24"/>
        </w:rPr>
        <w:t>ë sigur</w:t>
      </w:r>
      <w:r w:rsidR="006F6B68" w:rsidRPr="007A4926">
        <w:rPr>
          <w:rFonts w:ascii="Book Antiqua" w:hAnsi="Book Antiqua"/>
          <w:sz w:val="24"/>
          <w:szCs w:val="24"/>
        </w:rPr>
        <w:t>ojë</w:t>
      </w:r>
      <w:r w:rsidRPr="007A4926">
        <w:rPr>
          <w:rFonts w:ascii="Book Antiqua" w:hAnsi="Book Antiqua"/>
          <w:sz w:val="24"/>
          <w:szCs w:val="24"/>
        </w:rPr>
        <w:t xml:space="preserve"> qasje universale të qytetarëve dhe banorëve të Republikës së Kosovës ndaj shërbimeve k</w:t>
      </w:r>
      <w:r w:rsidR="00261B00" w:rsidRPr="007A4926">
        <w:rPr>
          <w:rFonts w:ascii="Book Antiqua" w:hAnsi="Book Antiqua"/>
          <w:sz w:val="24"/>
          <w:szCs w:val="24"/>
        </w:rPr>
        <w:t>ualitative të kujdesit themelor</w:t>
      </w:r>
      <w:r w:rsidRPr="007A4926">
        <w:rPr>
          <w:rFonts w:ascii="Book Antiqua" w:hAnsi="Book Antiqua"/>
          <w:sz w:val="24"/>
          <w:szCs w:val="24"/>
        </w:rPr>
        <w:t xml:space="preserve"> shëndetësore, me qëllim të përmirësimit të indikatorëve shëndetësor dhe sigurimit të mbrojtjes financiare nga varfërimi për shkak të shpenzimeve të mëdha për kujdesin shëndetësor, nëpërmjet themelimit dhe rregullimit të sistemit publik të sigurimit shëndetësor. Personat me aftësi të kufizuar</w:t>
      </w:r>
      <w:r w:rsidR="006F6B68" w:rsidRPr="007A4926">
        <w:rPr>
          <w:rFonts w:ascii="Book Antiqua" w:hAnsi="Book Antiqua"/>
          <w:sz w:val="24"/>
          <w:szCs w:val="24"/>
        </w:rPr>
        <w:t>a</w:t>
      </w:r>
      <w:r w:rsidRPr="007A4926">
        <w:rPr>
          <w:rFonts w:ascii="Book Antiqua" w:hAnsi="Book Antiqua"/>
          <w:sz w:val="24"/>
          <w:szCs w:val="24"/>
        </w:rPr>
        <w:t xml:space="preserve"> sipas këtij ligji  janë kategoritë </w:t>
      </w:r>
      <w:r w:rsidR="006F6B68" w:rsidRPr="007A4926">
        <w:rPr>
          <w:rFonts w:ascii="Book Antiqua" w:hAnsi="Book Antiqua"/>
          <w:sz w:val="24"/>
          <w:szCs w:val="24"/>
        </w:rPr>
        <w:t>e</w:t>
      </w:r>
      <w:r w:rsidRPr="007A4926">
        <w:rPr>
          <w:rFonts w:ascii="Book Antiqua" w:hAnsi="Book Antiqua"/>
          <w:sz w:val="24"/>
          <w:szCs w:val="24"/>
        </w:rPr>
        <w:t xml:space="preserve"> liruar</w:t>
      </w:r>
      <w:r w:rsidR="006F6B68" w:rsidRPr="007A4926">
        <w:rPr>
          <w:rFonts w:ascii="Book Antiqua" w:hAnsi="Book Antiqua"/>
          <w:sz w:val="24"/>
          <w:szCs w:val="24"/>
        </w:rPr>
        <w:t>a</w:t>
      </w:r>
      <w:r w:rsidRPr="007A4926">
        <w:rPr>
          <w:rFonts w:ascii="Book Antiqua" w:hAnsi="Book Antiqua"/>
          <w:sz w:val="24"/>
          <w:szCs w:val="24"/>
        </w:rPr>
        <w:t xml:space="preserve"> nga pagesa e premiumit, bashkë-pagesave, dhe detyrimeve të tjera të bashkë-financimit</w:t>
      </w:r>
      <w:r w:rsidR="006F6B68" w:rsidRPr="007A4926">
        <w:rPr>
          <w:rFonts w:ascii="Book Antiqua" w:hAnsi="Book Antiqua"/>
          <w:sz w:val="24"/>
          <w:szCs w:val="24"/>
        </w:rPr>
        <w:t>,</w:t>
      </w:r>
      <w:r w:rsidRPr="007A4926">
        <w:rPr>
          <w:rFonts w:ascii="Book Antiqua" w:hAnsi="Book Antiqua"/>
          <w:sz w:val="24"/>
          <w:szCs w:val="24"/>
        </w:rPr>
        <w:t xml:space="preserve"> vetëm nëse identifikohen si të varfër sipas kriteriumeve të testit zyrtar, të përcaktuara me aktin nënligjor të nxjerr</w:t>
      </w:r>
      <w:r w:rsidR="006F6B68" w:rsidRPr="007A4926">
        <w:rPr>
          <w:rFonts w:ascii="Book Antiqua" w:hAnsi="Book Antiqua"/>
          <w:sz w:val="24"/>
          <w:szCs w:val="24"/>
        </w:rPr>
        <w:t>ë</w:t>
      </w:r>
      <w:r w:rsidRPr="007A4926">
        <w:rPr>
          <w:rFonts w:ascii="Book Antiqua" w:hAnsi="Book Antiqua"/>
          <w:sz w:val="24"/>
          <w:szCs w:val="24"/>
        </w:rPr>
        <w:t xml:space="preserve"> bashkëris</w:t>
      </w:r>
      <w:r w:rsidR="00261B00" w:rsidRPr="007A4926">
        <w:rPr>
          <w:rFonts w:ascii="Book Antiqua" w:hAnsi="Book Antiqua"/>
          <w:sz w:val="24"/>
          <w:szCs w:val="24"/>
        </w:rPr>
        <w:t>ht nga Ministria e Shëndetësisë.</w:t>
      </w:r>
      <w:r w:rsidRPr="007A4926">
        <w:rPr>
          <w:rFonts w:ascii="Book Antiqua" w:hAnsi="Book Antiqua"/>
          <w:sz w:val="24"/>
          <w:szCs w:val="24"/>
        </w:rPr>
        <w:t xml:space="preserve"> </w:t>
      </w:r>
    </w:p>
    <w:p w:rsidR="00140721" w:rsidRPr="007A4926" w:rsidRDefault="00140721" w:rsidP="007A4926">
      <w:pPr>
        <w:jc w:val="both"/>
        <w:rPr>
          <w:rFonts w:ascii="Book Antiqua" w:eastAsiaTheme="minorHAnsi" w:hAnsi="Book Antiqua" w:cs="Calibri"/>
          <w:b/>
          <w:bCs/>
          <w:sz w:val="24"/>
          <w:szCs w:val="24"/>
        </w:rPr>
      </w:pPr>
      <w:r w:rsidRPr="007A4926">
        <w:rPr>
          <w:rFonts w:ascii="Book Antiqua" w:hAnsi="Book Antiqua"/>
          <w:b/>
          <w:bCs/>
          <w:sz w:val="24"/>
          <w:szCs w:val="24"/>
        </w:rPr>
        <w:t>Programet dhe projektet aktive në tregun</w:t>
      </w:r>
      <w:r w:rsidR="00AF1D49" w:rsidRPr="007A4926">
        <w:rPr>
          <w:rFonts w:ascii="Book Antiqua" w:hAnsi="Book Antiqua"/>
          <w:b/>
          <w:bCs/>
          <w:sz w:val="24"/>
          <w:szCs w:val="24"/>
        </w:rPr>
        <w:t xml:space="preserve"> e punës</w:t>
      </w:r>
      <w:r w:rsidRPr="007A4926">
        <w:rPr>
          <w:rFonts w:ascii="Book Antiqua" w:hAnsi="Book Antiqua"/>
          <w:b/>
          <w:bCs/>
          <w:sz w:val="24"/>
          <w:szCs w:val="24"/>
        </w:rPr>
        <w:t xml:space="preserve"> </w:t>
      </w:r>
    </w:p>
    <w:p w:rsidR="00140721" w:rsidRPr="007A4926" w:rsidRDefault="00140721" w:rsidP="007A4926">
      <w:pPr>
        <w:jc w:val="both"/>
        <w:rPr>
          <w:rFonts w:ascii="Book Antiqua" w:hAnsi="Book Antiqua"/>
          <w:sz w:val="24"/>
          <w:szCs w:val="24"/>
        </w:rPr>
      </w:pPr>
      <w:r w:rsidRPr="007A4926">
        <w:rPr>
          <w:rFonts w:ascii="Book Antiqua" w:hAnsi="Book Antiqua"/>
          <w:sz w:val="24"/>
          <w:szCs w:val="24"/>
        </w:rPr>
        <w:t>Sa i përket programeve dhe projekteve aktive të tregut të pu</w:t>
      </w:r>
      <w:r w:rsidR="00925412" w:rsidRPr="007A4926">
        <w:rPr>
          <w:rFonts w:ascii="Book Antiqua" w:hAnsi="Book Antiqua"/>
          <w:sz w:val="24"/>
          <w:szCs w:val="24"/>
        </w:rPr>
        <w:t>nës në periudhën janar–nëntor</w:t>
      </w:r>
      <w:r w:rsidRPr="007A4926">
        <w:rPr>
          <w:rFonts w:ascii="Book Antiqua" w:hAnsi="Book Antiqua"/>
          <w:sz w:val="24"/>
          <w:szCs w:val="24"/>
        </w:rPr>
        <w:t xml:space="preserve"> </w:t>
      </w:r>
      <w:r w:rsidRPr="007A4926">
        <w:rPr>
          <w:rFonts w:ascii="Book Antiqua" w:hAnsi="Book Antiqua"/>
          <w:b/>
          <w:bCs/>
          <w:sz w:val="24"/>
          <w:szCs w:val="24"/>
        </w:rPr>
        <w:t>2016</w:t>
      </w:r>
      <w:r w:rsidR="00925412" w:rsidRPr="007A4926">
        <w:rPr>
          <w:rFonts w:ascii="Book Antiqua" w:hAnsi="Book Antiqua"/>
          <w:b/>
          <w:bCs/>
          <w:sz w:val="24"/>
          <w:szCs w:val="24"/>
        </w:rPr>
        <w:t>,</w:t>
      </w:r>
      <w:r w:rsidRPr="007A4926">
        <w:rPr>
          <w:rFonts w:ascii="Book Antiqua" w:hAnsi="Book Antiqua"/>
          <w:sz w:val="24"/>
          <w:szCs w:val="24"/>
        </w:rPr>
        <w:t xml:space="preserve"> janë angazhuar </w:t>
      </w:r>
      <w:r w:rsidR="009351C6" w:rsidRPr="007A4926">
        <w:rPr>
          <w:rFonts w:ascii="Book Antiqua" w:hAnsi="Book Antiqua"/>
          <w:sz w:val="24"/>
          <w:szCs w:val="24"/>
        </w:rPr>
        <w:t>gjithsej</w:t>
      </w:r>
      <w:r w:rsidRPr="007A4926">
        <w:rPr>
          <w:rFonts w:ascii="Book Antiqua" w:hAnsi="Book Antiqua"/>
          <w:sz w:val="24"/>
          <w:szCs w:val="24"/>
        </w:rPr>
        <w:t xml:space="preserve"> </w:t>
      </w:r>
      <w:r w:rsidRPr="007A4926">
        <w:rPr>
          <w:rFonts w:ascii="Book Antiqua" w:hAnsi="Book Antiqua"/>
          <w:b/>
          <w:bCs/>
          <w:sz w:val="24"/>
          <w:szCs w:val="24"/>
        </w:rPr>
        <w:t>2724</w:t>
      </w:r>
      <w:r w:rsidRPr="007A4926">
        <w:rPr>
          <w:rFonts w:ascii="Book Antiqua" w:hAnsi="Book Antiqua"/>
          <w:sz w:val="24"/>
          <w:szCs w:val="24"/>
        </w:rPr>
        <w:t xml:space="preserve"> punëkërkues, prej tyre </w:t>
      </w:r>
      <w:r w:rsidRPr="007A4926">
        <w:rPr>
          <w:rFonts w:ascii="Book Antiqua" w:hAnsi="Book Antiqua"/>
          <w:b/>
          <w:bCs/>
          <w:sz w:val="24"/>
          <w:szCs w:val="24"/>
        </w:rPr>
        <w:t>947</w:t>
      </w:r>
      <w:r w:rsidRPr="007A4926">
        <w:rPr>
          <w:rFonts w:ascii="Book Antiqua" w:hAnsi="Book Antiqua"/>
          <w:sz w:val="24"/>
          <w:szCs w:val="24"/>
        </w:rPr>
        <w:t xml:space="preserve"> femra. </w:t>
      </w:r>
      <w:r w:rsidRPr="007A4926">
        <w:rPr>
          <w:rFonts w:ascii="Book Antiqua" w:hAnsi="Book Antiqua"/>
          <w:sz w:val="24"/>
          <w:szCs w:val="24"/>
        </w:rPr>
        <w:lastRenderedPageBreak/>
        <w:t xml:space="preserve">Numri i punëkërkuesve të cilët janë shfrytëzues të ndihmave sociale kategoria e II është </w:t>
      </w:r>
      <w:r w:rsidRPr="007A4926">
        <w:rPr>
          <w:rFonts w:ascii="Book Antiqua" w:hAnsi="Book Antiqua"/>
          <w:b/>
          <w:bCs/>
          <w:sz w:val="24"/>
          <w:szCs w:val="24"/>
        </w:rPr>
        <w:t>288</w:t>
      </w:r>
      <w:r w:rsidRPr="007A4926">
        <w:rPr>
          <w:rFonts w:ascii="Book Antiqua" w:hAnsi="Book Antiqua"/>
          <w:sz w:val="24"/>
          <w:szCs w:val="24"/>
        </w:rPr>
        <w:t xml:space="preserve"> punëkërkues. Shfrytëzuesit e asistencës sociale të kategorisë së II</w:t>
      </w:r>
      <w:r w:rsidR="00925412" w:rsidRPr="007A4926">
        <w:rPr>
          <w:rFonts w:ascii="Book Antiqua" w:hAnsi="Book Antiqua"/>
          <w:sz w:val="24"/>
          <w:szCs w:val="24"/>
        </w:rPr>
        <w:t xml:space="preserve"> që</w:t>
      </w:r>
      <w:r w:rsidRPr="007A4926">
        <w:rPr>
          <w:rFonts w:ascii="Book Antiqua" w:hAnsi="Book Antiqua"/>
          <w:sz w:val="24"/>
          <w:szCs w:val="24"/>
        </w:rPr>
        <w:t xml:space="preserve"> janë angazhuar në programet e punëve publike, gjatë kohës sa janë angazhuar në programe u janë ndërprerë ndihmat sociale, pas përfundimit të </w:t>
      </w:r>
      <w:r w:rsidR="009351C6" w:rsidRPr="007A4926">
        <w:rPr>
          <w:rFonts w:ascii="Book Antiqua" w:hAnsi="Book Antiqua"/>
          <w:sz w:val="24"/>
          <w:szCs w:val="24"/>
        </w:rPr>
        <w:t>skemës</w:t>
      </w:r>
      <w:r w:rsidRPr="007A4926">
        <w:rPr>
          <w:rFonts w:ascii="Book Antiqua" w:hAnsi="Book Antiqua"/>
          <w:sz w:val="24"/>
          <w:szCs w:val="24"/>
        </w:rPr>
        <w:t xml:space="preserve">, në rast se ata kanë </w:t>
      </w:r>
      <w:r w:rsidR="009351C6" w:rsidRPr="007A4926">
        <w:rPr>
          <w:rFonts w:ascii="Book Antiqua" w:hAnsi="Book Antiqua"/>
          <w:sz w:val="24"/>
          <w:szCs w:val="24"/>
        </w:rPr>
        <w:t>vazhduar</w:t>
      </w:r>
      <w:r w:rsidRPr="007A4926">
        <w:rPr>
          <w:rFonts w:ascii="Book Antiqua" w:hAnsi="Book Antiqua"/>
          <w:sz w:val="24"/>
          <w:szCs w:val="24"/>
        </w:rPr>
        <w:t xml:space="preserve"> </w:t>
      </w:r>
      <w:r w:rsidR="00925412" w:rsidRPr="007A4926">
        <w:rPr>
          <w:rFonts w:ascii="Book Antiqua" w:hAnsi="Book Antiqua"/>
          <w:sz w:val="24"/>
          <w:szCs w:val="24"/>
        </w:rPr>
        <w:t>t’i</w:t>
      </w:r>
      <w:r w:rsidRPr="007A4926">
        <w:rPr>
          <w:rFonts w:ascii="Book Antiqua" w:hAnsi="Book Antiqua"/>
          <w:sz w:val="24"/>
          <w:szCs w:val="24"/>
        </w:rPr>
        <w:t xml:space="preserve"> </w:t>
      </w:r>
      <w:r w:rsidR="009351C6" w:rsidRPr="007A4926">
        <w:rPr>
          <w:rFonts w:ascii="Book Antiqua" w:hAnsi="Book Antiqua"/>
          <w:sz w:val="24"/>
          <w:szCs w:val="24"/>
        </w:rPr>
        <w:t>plotës</w:t>
      </w:r>
      <w:r w:rsidR="00925412" w:rsidRPr="007A4926">
        <w:rPr>
          <w:rFonts w:ascii="Book Antiqua" w:hAnsi="Book Antiqua"/>
          <w:sz w:val="24"/>
          <w:szCs w:val="24"/>
        </w:rPr>
        <w:t>ojnë</w:t>
      </w:r>
      <w:r w:rsidRPr="007A4926">
        <w:rPr>
          <w:rFonts w:ascii="Book Antiqua" w:hAnsi="Book Antiqua"/>
          <w:sz w:val="24"/>
          <w:szCs w:val="24"/>
        </w:rPr>
        <w:t xml:space="preserve"> kriteret, janë rikthy</w:t>
      </w:r>
      <w:r w:rsidR="00925412" w:rsidRPr="007A4926">
        <w:rPr>
          <w:rFonts w:ascii="Book Antiqua" w:hAnsi="Book Antiqua"/>
          <w:sz w:val="24"/>
          <w:szCs w:val="24"/>
        </w:rPr>
        <w:t>er</w:t>
      </w:r>
      <w:r w:rsidRPr="007A4926">
        <w:rPr>
          <w:rFonts w:ascii="Book Antiqua" w:hAnsi="Book Antiqua"/>
          <w:sz w:val="24"/>
          <w:szCs w:val="24"/>
        </w:rPr>
        <w:t xml:space="preserve"> automatikisht në skemë.  </w:t>
      </w:r>
    </w:p>
    <w:p w:rsidR="00140721" w:rsidRPr="007A4926" w:rsidRDefault="00140721" w:rsidP="007A4926">
      <w:pPr>
        <w:jc w:val="both"/>
        <w:rPr>
          <w:rFonts w:ascii="Book Antiqua" w:hAnsi="Book Antiqua"/>
          <w:sz w:val="24"/>
          <w:szCs w:val="24"/>
        </w:rPr>
      </w:pPr>
      <w:r w:rsidRPr="007A4926">
        <w:rPr>
          <w:rFonts w:ascii="Book Antiqua" w:hAnsi="Book Antiqua"/>
          <w:sz w:val="24"/>
          <w:szCs w:val="24"/>
        </w:rPr>
        <w:t>Masat aktive të tregut të punës të cilat janë mbështetur nga programet d</w:t>
      </w:r>
      <w:r w:rsidR="003E013C" w:rsidRPr="007A4926">
        <w:rPr>
          <w:rFonts w:ascii="Book Antiqua" w:hAnsi="Book Antiqua"/>
          <w:sz w:val="24"/>
          <w:szCs w:val="24"/>
        </w:rPr>
        <w:t>he projektet në periudhën janar</w:t>
      </w:r>
      <w:r w:rsidRPr="007A4926">
        <w:rPr>
          <w:rFonts w:ascii="Book Antiqua" w:hAnsi="Book Antiqua"/>
          <w:sz w:val="24"/>
          <w:szCs w:val="24"/>
        </w:rPr>
        <w:t>–tetor 2016</w:t>
      </w:r>
      <w:r w:rsidR="003E013C" w:rsidRPr="007A4926">
        <w:rPr>
          <w:rFonts w:ascii="Book Antiqua" w:hAnsi="Book Antiqua"/>
          <w:sz w:val="24"/>
          <w:szCs w:val="24"/>
        </w:rPr>
        <w:t>,</w:t>
      </w:r>
      <w:r w:rsidRPr="007A4926">
        <w:rPr>
          <w:rFonts w:ascii="Book Antiqua" w:hAnsi="Book Antiqua"/>
          <w:sz w:val="24"/>
          <w:szCs w:val="24"/>
        </w:rPr>
        <w:t xml:space="preserve"> janë:</w:t>
      </w:r>
    </w:p>
    <w:p w:rsidR="0021338A" w:rsidRPr="007A4926" w:rsidRDefault="000D06D5" w:rsidP="000D06D5">
      <w:pPr>
        <w:spacing w:after="0"/>
        <w:jc w:val="both"/>
        <w:rPr>
          <w:rFonts w:ascii="Book Antiqua" w:eastAsia="Times New Roman" w:hAnsi="Book Antiqua"/>
          <w:sz w:val="24"/>
          <w:szCs w:val="24"/>
        </w:rPr>
      </w:pPr>
      <w:r>
        <w:rPr>
          <w:rFonts w:ascii="Book Antiqua" w:eastAsia="Times New Roman" w:hAnsi="Book Antiqua"/>
          <w:sz w:val="24"/>
          <w:szCs w:val="24"/>
        </w:rPr>
        <w:t>1</w:t>
      </w:r>
      <w:r w:rsidR="0021338A" w:rsidRPr="007A4926">
        <w:rPr>
          <w:rFonts w:ascii="Book Antiqua" w:eastAsia="Times New Roman" w:hAnsi="Book Antiqua"/>
          <w:sz w:val="24"/>
          <w:szCs w:val="24"/>
        </w:rPr>
        <w:t>.</w:t>
      </w:r>
      <w:r w:rsidR="00140721" w:rsidRPr="007A4926">
        <w:rPr>
          <w:rFonts w:ascii="Book Antiqua" w:eastAsia="Times New Roman" w:hAnsi="Book Antiqua"/>
          <w:sz w:val="24"/>
          <w:szCs w:val="24"/>
        </w:rPr>
        <w:t xml:space="preserve">Në punët publike kanë përfituar </w:t>
      </w:r>
      <w:r w:rsidR="00140721" w:rsidRPr="007A4926">
        <w:rPr>
          <w:rFonts w:ascii="Book Antiqua" w:eastAsia="Times New Roman" w:hAnsi="Book Antiqua"/>
          <w:b/>
          <w:bCs/>
          <w:sz w:val="24"/>
          <w:szCs w:val="24"/>
        </w:rPr>
        <w:t>820</w:t>
      </w:r>
      <w:r w:rsidR="00140721" w:rsidRPr="007A4926">
        <w:rPr>
          <w:rFonts w:ascii="Book Antiqua" w:eastAsia="Times New Roman" w:hAnsi="Book Antiqua"/>
          <w:sz w:val="24"/>
          <w:szCs w:val="24"/>
        </w:rPr>
        <w:t xml:space="preserve"> punëkërkues, prej tyre </w:t>
      </w:r>
      <w:r w:rsidR="00140721" w:rsidRPr="007A4926">
        <w:rPr>
          <w:rFonts w:ascii="Book Antiqua" w:eastAsia="Times New Roman" w:hAnsi="Book Antiqua"/>
          <w:b/>
          <w:bCs/>
          <w:sz w:val="24"/>
          <w:szCs w:val="24"/>
        </w:rPr>
        <w:t>49</w:t>
      </w:r>
      <w:r w:rsidR="00140721" w:rsidRPr="007A4926">
        <w:rPr>
          <w:rFonts w:ascii="Book Antiqua" w:eastAsia="Times New Roman" w:hAnsi="Book Antiqua"/>
          <w:sz w:val="24"/>
          <w:szCs w:val="24"/>
        </w:rPr>
        <w:t xml:space="preserve"> femra. Masa e punëve publike është mbështetur nga projektet e realizuara në bashkëfinancim me Ministrinë e Bujqësisë, Pylltarisë dhe Zhvillimi Rural, gjegjësisht Agjencinë e Pyjeve të Kosovës nga fusha e aktiviteteve silvikulturore. Po ashtu</w:t>
      </w:r>
      <w:r w:rsidR="00E405BB" w:rsidRPr="007A4926">
        <w:rPr>
          <w:rFonts w:ascii="Book Antiqua" w:eastAsia="Times New Roman" w:hAnsi="Book Antiqua"/>
          <w:sz w:val="24"/>
          <w:szCs w:val="24"/>
        </w:rPr>
        <w:t>,</w:t>
      </w:r>
      <w:r w:rsidR="00140721" w:rsidRPr="007A4926">
        <w:rPr>
          <w:rFonts w:ascii="Book Antiqua" w:eastAsia="Times New Roman" w:hAnsi="Book Antiqua"/>
          <w:sz w:val="24"/>
          <w:szCs w:val="24"/>
        </w:rPr>
        <w:t xml:space="preserve"> kjo masë është mbështetur edhe nga projektet e realizuara në bashkëfinancim me </w:t>
      </w:r>
      <w:r w:rsidR="005F4073" w:rsidRPr="007A4926">
        <w:rPr>
          <w:rFonts w:ascii="Book Antiqua" w:eastAsia="Times New Roman" w:hAnsi="Book Antiqua"/>
          <w:sz w:val="24"/>
          <w:szCs w:val="24"/>
        </w:rPr>
        <w:t>komunën</w:t>
      </w:r>
      <w:r w:rsidR="00140721" w:rsidRPr="007A4926">
        <w:rPr>
          <w:rFonts w:ascii="Book Antiqua" w:eastAsia="Times New Roman" w:hAnsi="Book Antiqua"/>
          <w:sz w:val="24"/>
          <w:szCs w:val="24"/>
        </w:rPr>
        <w:t xml:space="preserve"> e Leposaviqit, </w:t>
      </w:r>
      <w:r w:rsidR="005F4073" w:rsidRPr="007A4926">
        <w:rPr>
          <w:rFonts w:ascii="Book Antiqua" w:eastAsia="Times New Roman" w:hAnsi="Book Antiqua"/>
          <w:sz w:val="24"/>
          <w:szCs w:val="24"/>
        </w:rPr>
        <w:t>Garancisë</w:t>
      </w:r>
      <w:r w:rsidR="00140721" w:rsidRPr="007A4926">
        <w:rPr>
          <w:rFonts w:ascii="Book Antiqua" w:eastAsia="Times New Roman" w:hAnsi="Book Antiqua"/>
          <w:sz w:val="24"/>
          <w:szCs w:val="24"/>
        </w:rPr>
        <w:t>, Vushtrrisë dhe Lipjanit.</w:t>
      </w:r>
    </w:p>
    <w:p w:rsidR="00140721" w:rsidRPr="007A4926" w:rsidRDefault="00140721" w:rsidP="007A4926">
      <w:pPr>
        <w:spacing w:after="0"/>
        <w:ind w:left="360"/>
        <w:jc w:val="both"/>
        <w:rPr>
          <w:rFonts w:ascii="Book Antiqua" w:eastAsia="Times New Roman" w:hAnsi="Book Antiqua"/>
          <w:sz w:val="24"/>
          <w:szCs w:val="24"/>
        </w:rPr>
      </w:pPr>
      <w:r w:rsidRPr="007A4926">
        <w:rPr>
          <w:rFonts w:ascii="Book Antiqua" w:eastAsia="Times New Roman" w:hAnsi="Book Antiqua"/>
          <w:sz w:val="24"/>
          <w:szCs w:val="24"/>
        </w:rPr>
        <w:t xml:space="preserve"> </w:t>
      </w:r>
    </w:p>
    <w:p w:rsidR="00140721" w:rsidRPr="007A4926" w:rsidRDefault="000D06D5" w:rsidP="000D06D5">
      <w:pPr>
        <w:spacing w:after="0"/>
        <w:jc w:val="both"/>
        <w:rPr>
          <w:rFonts w:ascii="Book Antiqua" w:eastAsia="Times New Roman" w:hAnsi="Book Antiqua"/>
          <w:sz w:val="24"/>
          <w:szCs w:val="24"/>
        </w:rPr>
      </w:pPr>
      <w:r>
        <w:rPr>
          <w:rFonts w:ascii="Book Antiqua" w:eastAsia="Times New Roman" w:hAnsi="Book Antiqua"/>
          <w:sz w:val="24"/>
          <w:szCs w:val="24"/>
        </w:rPr>
        <w:t>2</w:t>
      </w:r>
      <w:r w:rsidR="0021338A" w:rsidRPr="007A4926">
        <w:rPr>
          <w:rFonts w:ascii="Book Antiqua" w:eastAsia="Times New Roman" w:hAnsi="Book Antiqua"/>
          <w:sz w:val="24"/>
          <w:szCs w:val="24"/>
        </w:rPr>
        <w:t>.</w:t>
      </w:r>
      <w:r w:rsidR="00140721" w:rsidRPr="007A4926">
        <w:rPr>
          <w:rFonts w:ascii="Book Antiqua" w:eastAsia="Times New Roman" w:hAnsi="Book Antiqua"/>
          <w:sz w:val="24"/>
          <w:szCs w:val="24"/>
        </w:rPr>
        <w:t>Në trajnim</w:t>
      </w:r>
      <w:r w:rsidR="00C05DA3" w:rsidRPr="007A4926">
        <w:rPr>
          <w:rFonts w:ascii="Book Antiqua" w:eastAsia="Times New Roman" w:hAnsi="Book Antiqua"/>
          <w:sz w:val="24"/>
          <w:szCs w:val="24"/>
        </w:rPr>
        <w:t>in</w:t>
      </w:r>
      <w:r w:rsidR="00140721" w:rsidRPr="007A4926">
        <w:rPr>
          <w:rFonts w:ascii="Book Antiqua" w:eastAsia="Times New Roman" w:hAnsi="Book Antiqua"/>
          <w:sz w:val="24"/>
          <w:szCs w:val="24"/>
        </w:rPr>
        <w:t xml:space="preserve"> në punë kanë përfituar </w:t>
      </w:r>
      <w:r w:rsidR="00140721" w:rsidRPr="007A4926">
        <w:rPr>
          <w:rFonts w:ascii="Book Antiqua" w:eastAsia="Times New Roman" w:hAnsi="Book Antiqua"/>
          <w:b/>
          <w:bCs/>
          <w:sz w:val="24"/>
          <w:szCs w:val="24"/>
        </w:rPr>
        <w:t>951</w:t>
      </w:r>
      <w:r w:rsidR="00140721" w:rsidRPr="007A4926">
        <w:rPr>
          <w:rFonts w:ascii="Book Antiqua" w:eastAsia="Times New Roman" w:hAnsi="Book Antiqua"/>
          <w:sz w:val="24"/>
          <w:szCs w:val="24"/>
        </w:rPr>
        <w:t xml:space="preserve"> punëkërkues, prej tyre </w:t>
      </w:r>
      <w:r w:rsidR="00140721" w:rsidRPr="007A4926">
        <w:rPr>
          <w:rFonts w:ascii="Book Antiqua" w:eastAsia="Times New Roman" w:hAnsi="Book Antiqua"/>
          <w:b/>
          <w:bCs/>
          <w:sz w:val="24"/>
          <w:szCs w:val="24"/>
        </w:rPr>
        <w:t>452</w:t>
      </w:r>
      <w:r w:rsidR="00140721" w:rsidRPr="007A4926">
        <w:rPr>
          <w:rFonts w:ascii="Book Antiqua" w:eastAsia="Times New Roman" w:hAnsi="Book Antiqua"/>
          <w:sz w:val="24"/>
          <w:szCs w:val="24"/>
        </w:rPr>
        <w:t xml:space="preserve"> femra. Masa e trajnimit në punë është mbështetur nga projektet e realizuara në bashkëfinancim me Od</w:t>
      </w:r>
      <w:r w:rsidR="00C05DA3" w:rsidRPr="007A4926">
        <w:rPr>
          <w:rFonts w:ascii="Book Antiqua" w:eastAsia="Times New Roman" w:hAnsi="Book Antiqua"/>
          <w:sz w:val="24"/>
          <w:szCs w:val="24"/>
        </w:rPr>
        <w:t>ë</w:t>
      </w:r>
      <w:r w:rsidR="00140721" w:rsidRPr="007A4926">
        <w:rPr>
          <w:rFonts w:ascii="Book Antiqua" w:eastAsia="Times New Roman" w:hAnsi="Book Antiqua"/>
          <w:sz w:val="24"/>
          <w:szCs w:val="24"/>
        </w:rPr>
        <w:t>n</w:t>
      </w:r>
      <w:r w:rsidR="00C05DA3" w:rsidRPr="007A4926">
        <w:rPr>
          <w:rFonts w:ascii="Book Antiqua" w:eastAsia="Times New Roman" w:hAnsi="Book Antiqua"/>
          <w:sz w:val="24"/>
          <w:szCs w:val="24"/>
        </w:rPr>
        <w:t xml:space="preserve"> Ekonomike të Kosovës si dhe Odë</w:t>
      </w:r>
      <w:r w:rsidR="00140721" w:rsidRPr="007A4926">
        <w:rPr>
          <w:rFonts w:ascii="Book Antiqua" w:eastAsia="Times New Roman" w:hAnsi="Book Antiqua"/>
          <w:sz w:val="24"/>
          <w:szCs w:val="24"/>
        </w:rPr>
        <w:t xml:space="preserve">n Ekonomike Amerikano–Kosovare; me projektin e GIZ-it gjerman “Mbështetja e Punësimit të </w:t>
      </w:r>
      <w:r w:rsidR="00C05DA3" w:rsidRPr="007A4926">
        <w:rPr>
          <w:rFonts w:ascii="Book Antiqua" w:eastAsia="Times New Roman" w:hAnsi="Book Antiqua"/>
          <w:sz w:val="24"/>
          <w:szCs w:val="24"/>
        </w:rPr>
        <w:t>të Rinjve</w:t>
      </w:r>
      <w:r w:rsidR="00140721" w:rsidRPr="007A4926">
        <w:rPr>
          <w:rFonts w:ascii="Book Antiqua" w:eastAsia="Times New Roman" w:hAnsi="Book Antiqua"/>
          <w:sz w:val="24"/>
          <w:szCs w:val="24"/>
        </w:rPr>
        <w:t xml:space="preserve">; si dhe me Ministrinë e Kulturës, Rinisë dhe Sporteve, gjegjësisht Departamentin e Rinisë. </w:t>
      </w:r>
    </w:p>
    <w:p w:rsidR="0021338A" w:rsidRPr="007A4926" w:rsidRDefault="0021338A" w:rsidP="007A4926">
      <w:pPr>
        <w:spacing w:after="0"/>
        <w:ind w:left="360"/>
        <w:jc w:val="both"/>
        <w:rPr>
          <w:rFonts w:ascii="Book Antiqua" w:eastAsia="Times New Roman" w:hAnsi="Book Antiqua"/>
          <w:sz w:val="24"/>
          <w:szCs w:val="24"/>
        </w:rPr>
      </w:pPr>
    </w:p>
    <w:p w:rsidR="00140721" w:rsidRPr="007A4926" w:rsidRDefault="000D06D5" w:rsidP="000D06D5">
      <w:pPr>
        <w:spacing w:after="0"/>
        <w:jc w:val="both"/>
        <w:rPr>
          <w:rFonts w:ascii="Book Antiqua" w:eastAsia="Times New Roman" w:hAnsi="Book Antiqua"/>
          <w:sz w:val="24"/>
          <w:szCs w:val="24"/>
        </w:rPr>
      </w:pPr>
      <w:r>
        <w:rPr>
          <w:rFonts w:ascii="Book Antiqua" w:eastAsia="Times New Roman" w:hAnsi="Book Antiqua"/>
          <w:sz w:val="24"/>
          <w:szCs w:val="24"/>
        </w:rPr>
        <w:t>3 .</w:t>
      </w:r>
      <w:r w:rsidR="00140721" w:rsidRPr="007A4926">
        <w:rPr>
          <w:rFonts w:ascii="Book Antiqua" w:eastAsia="Times New Roman" w:hAnsi="Book Antiqua"/>
          <w:sz w:val="24"/>
          <w:szCs w:val="24"/>
        </w:rPr>
        <w:t xml:space="preserve">Në subvencionim të pagave kanë përfituar </w:t>
      </w:r>
      <w:r w:rsidR="00140721" w:rsidRPr="007A4926">
        <w:rPr>
          <w:rFonts w:ascii="Book Antiqua" w:eastAsia="Times New Roman" w:hAnsi="Book Antiqua"/>
          <w:b/>
          <w:bCs/>
          <w:sz w:val="24"/>
          <w:szCs w:val="24"/>
        </w:rPr>
        <w:t>474</w:t>
      </w:r>
      <w:r w:rsidR="00140721" w:rsidRPr="007A4926">
        <w:rPr>
          <w:rFonts w:ascii="Book Antiqua" w:eastAsia="Times New Roman" w:hAnsi="Book Antiqua"/>
          <w:sz w:val="24"/>
          <w:szCs w:val="24"/>
        </w:rPr>
        <w:t xml:space="preserve"> punëkërkues, prej tyre </w:t>
      </w:r>
      <w:r w:rsidR="00140721" w:rsidRPr="007A4926">
        <w:rPr>
          <w:rFonts w:ascii="Book Antiqua" w:eastAsia="Times New Roman" w:hAnsi="Book Antiqua"/>
          <w:b/>
          <w:bCs/>
          <w:sz w:val="24"/>
          <w:szCs w:val="24"/>
        </w:rPr>
        <w:t>169</w:t>
      </w:r>
      <w:r w:rsidR="00140721" w:rsidRPr="007A4926">
        <w:rPr>
          <w:rFonts w:ascii="Book Antiqua" w:eastAsia="Times New Roman" w:hAnsi="Book Antiqua"/>
          <w:sz w:val="24"/>
          <w:szCs w:val="24"/>
        </w:rPr>
        <w:t xml:space="preserve"> femra. Masa e subvencionimit të pagave është mbështetur nga projekti i realizuar me fondet nacionale të MPMS-së, si dhe nga bashkëfinancimi i një projekti me UNDP-në projekti “Tregu Aktiv i Punës për Gjenerim të Punësimit 2”. </w:t>
      </w:r>
    </w:p>
    <w:p w:rsidR="0021338A" w:rsidRPr="007A4926" w:rsidRDefault="0021338A" w:rsidP="007A4926">
      <w:pPr>
        <w:spacing w:after="0"/>
        <w:ind w:left="360"/>
        <w:jc w:val="both"/>
        <w:rPr>
          <w:rFonts w:ascii="Book Antiqua" w:eastAsia="Times New Roman" w:hAnsi="Book Antiqua"/>
          <w:sz w:val="24"/>
          <w:szCs w:val="24"/>
        </w:rPr>
      </w:pPr>
    </w:p>
    <w:p w:rsidR="00140721" w:rsidRPr="007A4926" w:rsidRDefault="000D06D5" w:rsidP="000D06D5">
      <w:pPr>
        <w:spacing w:after="0"/>
        <w:jc w:val="both"/>
        <w:rPr>
          <w:rFonts w:ascii="Book Antiqua" w:eastAsia="Times New Roman" w:hAnsi="Book Antiqua"/>
          <w:sz w:val="24"/>
          <w:szCs w:val="24"/>
        </w:rPr>
      </w:pPr>
      <w:r>
        <w:rPr>
          <w:rFonts w:ascii="Book Antiqua" w:eastAsia="Times New Roman" w:hAnsi="Book Antiqua"/>
          <w:sz w:val="24"/>
          <w:szCs w:val="24"/>
        </w:rPr>
        <w:t>4</w:t>
      </w:r>
      <w:r w:rsidR="0021338A" w:rsidRPr="007A4926">
        <w:rPr>
          <w:rFonts w:ascii="Book Antiqua" w:eastAsia="Times New Roman" w:hAnsi="Book Antiqua"/>
          <w:sz w:val="24"/>
          <w:szCs w:val="24"/>
        </w:rPr>
        <w:t>.</w:t>
      </w:r>
      <w:r w:rsidR="00140721" w:rsidRPr="007A4926">
        <w:rPr>
          <w:rFonts w:ascii="Book Antiqua" w:eastAsia="Times New Roman" w:hAnsi="Book Antiqua"/>
          <w:sz w:val="24"/>
          <w:szCs w:val="24"/>
        </w:rPr>
        <w:t xml:space="preserve">Në vetëpunësim (apo ndërmarrësi) kanë përfituar </w:t>
      </w:r>
      <w:r w:rsidR="00140721" w:rsidRPr="007A4926">
        <w:rPr>
          <w:rFonts w:ascii="Book Antiqua" w:eastAsia="Times New Roman" w:hAnsi="Book Antiqua"/>
          <w:b/>
          <w:bCs/>
          <w:sz w:val="24"/>
          <w:szCs w:val="24"/>
        </w:rPr>
        <w:t>47</w:t>
      </w:r>
      <w:r w:rsidR="00140721" w:rsidRPr="007A4926">
        <w:rPr>
          <w:rFonts w:ascii="Book Antiqua" w:eastAsia="Times New Roman" w:hAnsi="Book Antiqua"/>
          <w:sz w:val="24"/>
          <w:szCs w:val="24"/>
        </w:rPr>
        <w:t xml:space="preserve"> punëkërkues, prej tyre </w:t>
      </w:r>
      <w:r w:rsidR="00140721" w:rsidRPr="007A4926">
        <w:rPr>
          <w:rFonts w:ascii="Book Antiqua" w:eastAsia="Times New Roman" w:hAnsi="Book Antiqua"/>
          <w:b/>
          <w:bCs/>
          <w:sz w:val="24"/>
          <w:szCs w:val="24"/>
        </w:rPr>
        <w:t xml:space="preserve">16 </w:t>
      </w:r>
      <w:r w:rsidR="00140721" w:rsidRPr="007A4926">
        <w:rPr>
          <w:rFonts w:ascii="Book Antiqua" w:eastAsia="Times New Roman" w:hAnsi="Book Antiqua"/>
          <w:sz w:val="24"/>
          <w:szCs w:val="24"/>
        </w:rPr>
        <w:t>femra. Masa e vetëpunësimit (apo ndërmarrësisë) është mbështetur nga projekti i realizuar në partneritet me UNDP-në</w:t>
      </w:r>
      <w:r w:rsidR="00C05DA3" w:rsidRPr="007A4926">
        <w:rPr>
          <w:rFonts w:ascii="Book Antiqua" w:eastAsia="Times New Roman" w:hAnsi="Book Antiqua"/>
          <w:sz w:val="24"/>
          <w:szCs w:val="24"/>
        </w:rPr>
        <w:t>,</w:t>
      </w:r>
      <w:r w:rsidR="00140721" w:rsidRPr="007A4926">
        <w:rPr>
          <w:rFonts w:ascii="Book Antiqua" w:eastAsia="Times New Roman" w:hAnsi="Book Antiqua"/>
          <w:sz w:val="24"/>
          <w:szCs w:val="24"/>
        </w:rPr>
        <w:t xml:space="preserve"> projekti “Tregu Aktiv i Punës për Gjenerim të Punësimit 2” në regjionin e Mitrovicës.  </w:t>
      </w:r>
    </w:p>
    <w:p w:rsidR="0021338A" w:rsidRPr="007A4926" w:rsidRDefault="0021338A" w:rsidP="007A4926">
      <w:pPr>
        <w:spacing w:after="0"/>
        <w:ind w:left="360"/>
        <w:jc w:val="both"/>
        <w:rPr>
          <w:rFonts w:ascii="Book Antiqua" w:eastAsia="Times New Roman" w:hAnsi="Book Antiqua"/>
          <w:sz w:val="24"/>
          <w:szCs w:val="24"/>
        </w:rPr>
      </w:pPr>
    </w:p>
    <w:p w:rsidR="0028743C" w:rsidRDefault="00C455DF" w:rsidP="000D06D5">
      <w:pPr>
        <w:spacing w:after="0"/>
        <w:jc w:val="both"/>
        <w:rPr>
          <w:rFonts w:ascii="Book Antiqua" w:eastAsia="Times New Roman" w:hAnsi="Book Antiqua"/>
          <w:sz w:val="24"/>
          <w:szCs w:val="24"/>
        </w:rPr>
      </w:pPr>
      <w:r w:rsidRPr="007A4926">
        <w:rPr>
          <w:rFonts w:ascii="Book Antiqua" w:eastAsia="Times New Roman" w:hAnsi="Book Antiqua"/>
          <w:sz w:val="24"/>
          <w:szCs w:val="24"/>
        </w:rPr>
        <w:t xml:space="preserve">5. </w:t>
      </w:r>
      <w:r w:rsidR="00140721" w:rsidRPr="007A4926">
        <w:rPr>
          <w:rFonts w:ascii="Book Antiqua" w:eastAsia="Times New Roman" w:hAnsi="Book Antiqua"/>
          <w:sz w:val="24"/>
          <w:szCs w:val="24"/>
        </w:rPr>
        <w:t>Në praktik</w:t>
      </w:r>
      <w:r w:rsidR="00C05DA3" w:rsidRPr="007A4926">
        <w:rPr>
          <w:rFonts w:ascii="Book Antiqua" w:eastAsia="Times New Roman" w:hAnsi="Book Antiqua"/>
          <w:sz w:val="24"/>
          <w:szCs w:val="24"/>
        </w:rPr>
        <w:t>ën</w:t>
      </w:r>
      <w:r w:rsidR="00140721" w:rsidRPr="007A4926">
        <w:rPr>
          <w:rFonts w:ascii="Book Antiqua" w:eastAsia="Times New Roman" w:hAnsi="Book Antiqua"/>
          <w:sz w:val="24"/>
          <w:szCs w:val="24"/>
        </w:rPr>
        <w:t xml:space="preserve"> në punë kanë përfituar </w:t>
      </w:r>
      <w:r w:rsidR="00140721" w:rsidRPr="007A4926">
        <w:rPr>
          <w:rFonts w:ascii="Book Antiqua" w:eastAsia="Times New Roman" w:hAnsi="Book Antiqua"/>
          <w:b/>
          <w:bCs/>
          <w:sz w:val="24"/>
          <w:szCs w:val="24"/>
        </w:rPr>
        <w:t>432</w:t>
      </w:r>
      <w:r w:rsidR="00140721" w:rsidRPr="007A4926">
        <w:rPr>
          <w:rFonts w:ascii="Book Antiqua" w:eastAsia="Times New Roman" w:hAnsi="Book Antiqua"/>
          <w:sz w:val="24"/>
          <w:szCs w:val="24"/>
        </w:rPr>
        <w:t xml:space="preserve"> punëkërkues, prej tyre </w:t>
      </w:r>
      <w:r w:rsidR="00140721" w:rsidRPr="007A4926">
        <w:rPr>
          <w:rFonts w:ascii="Book Antiqua" w:eastAsia="Times New Roman" w:hAnsi="Book Antiqua"/>
          <w:b/>
          <w:bCs/>
          <w:sz w:val="24"/>
          <w:szCs w:val="24"/>
        </w:rPr>
        <w:t>261</w:t>
      </w:r>
      <w:r w:rsidR="00140721" w:rsidRPr="007A4926">
        <w:rPr>
          <w:rFonts w:ascii="Book Antiqua" w:eastAsia="Times New Roman" w:hAnsi="Book Antiqua"/>
          <w:sz w:val="24"/>
          <w:szCs w:val="24"/>
        </w:rPr>
        <w:t xml:space="preserve"> femra. Masa e praktikës në punë është realizuar me fondet nacionale në MPMS-së, si dhe me bashkëfinancim me disa kompani publike. </w:t>
      </w:r>
    </w:p>
    <w:p w:rsidR="000D06D5" w:rsidRDefault="000D06D5" w:rsidP="000D06D5">
      <w:pPr>
        <w:spacing w:after="0"/>
        <w:jc w:val="both"/>
        <w:rPr>
          <w:rFonts w:ascii="Book Antiqua" w:eastAsia="Times New Roman" w:hAnsi="Book Antiqua"/>
          <w:sz w:val="24"/>
          <w:szCs w:val="24"/>
        </w:rPr>
      </w:pPr>
    </w:p>
    <w:p w:rsidR="000D06D5" w:rsidRPr="007A4926" w:rsidRDefault="000D06D5" w:rsidP="000D06D5">
      <w:pPr>
        <w:spacing w:after="0"/>
        <w:jc w:val="both"/>
        <w:rPr>
          <w:rFonts w:ascii="Book Antiqua" w:eastAsia="Times New Roman" w:hAnsi="Book Antiqua"/>
          <w:sz w:val="24"/>
          <w:szCs w:val="24"/>
        </w:rPr>
      </w:pPr>
    </w:p>
    <w:p w:rsidR="0028743C" w:rsidRPr="007A4926" w:rsidRDefault="0028743C" w:rsidP="007A4926">
      <w:pPr>
        <w:spacing w:after="0"/>
        <w:ind w:left="360"/>
        <w:jc w:val="both"/>
        <w:rPr>
          <w:rFonts w:ascii="Book Antiqua" w:eastAsia="Times New Roman" w:hAnsi="Book Antiqua" w:cs="Times New Roman"/>
          <w:sz w:val="24"/>
          <w:szCs w:val="24"/>
        </w:rPr>
      </w:pPr>
    </w:p>
    <w:p w:rsidR="0028743C" w:rsidRDefault="0028743C" w:rsidP="007A4926">
      <w:pPr>
        <w:jc w:val="both"/>
        <w:rPr>
          <w:rFonts w:ascii="Book Antiqua" w:hAnsi="Book Antiqua" w:cs="Times New Roman"/>
          <w:b/>
          <w:sz w:val="24"/>
          <w:szCs w:val="24"/>
        </w:rPr>
      </w:pPr>
      <w:r w:rsidRPr="007A4926">
        <w:rPr>
          <w:rFonts w:ascii="Book Antiqua" w:hAnsi="Book Antiqua" w:cs="Times New Roman"/>
          <w:b/>
          <w:sz w:val="24"/>
          <w:szCs w:val="24"/>
        </w:rPr>
        <w:lastRenderedPageBreak/>
        <w:t>Të trajnuar nëpër Qend</w:t>
      </w:r>
      <w:r w:rsidR="00C455DF" w:rsidRPr="007A4926">
        <w:rPr>
          <w:rFonts w:ascii="Book Antiqua" w:hAnsi="Book Antiqua" w:cs="Times New Roman"/>
          <w:b/>
          <w:sz w:val="24"/>
          <w:szCs w:val="24"/>
        </w:rPr>
        <w:t xml:space="preserve">rat e Aftësimit Profesional </w:t>
      </w:r>
      <w:r w:rsidRPr="007A4926">
        <w:rPr>
          <w:rFonts w:ascii="Book Antiqua" w:hAnsi="Book Antiqua" w:cs="Times New Roman"/>
          <w:b/>
          <w:sz w:val="24"/>
          <w:szCs w:val="24"/>
        </w:rPr>
        <w:t xml:space="preserve"> </w:t>
      </w:r>
    </w:p>
    <w:p w:rsidR="00C455DF" w:rsidRPr="007A4926" w:rsidRDefault="0028743C" w:rsidP="007A4926">
      <w:pPr>
        <w:jc w:val="both"/>
        <w:rPr>
          <w:rFonts w:ascii="Book Antiqua" w:hAnsi="Book Antiqua"/>
          <w:sz w:val="24"/>
          <w:szCs w:val="24"/>
        </w:rPr>
      </w:pPr>
      <w:r w:rsidRPr="007A4926">
        <w:rPr>
          <w:rFonts w:ascii="Book Antiqua" w:hAnsi="Book Antiqua"/>
          <w:sz w:val="24"/>
          <w:szCs w:val="24"/>
        </w:rPr>
        <w:t xml:space="preserve"> Numri i </w:t>
      </w:r>
      <w:r w:rsidR="00C05DA3" w:rsidRPr="007A4926">
        <w:rPr>
          <w:rFonts w:ascii="Book Antiqua" w:hAnsi="Book Antiqua"/>
          <w:sz w:val="24"/>
          <w:szCs w:val="24"/>
        </w:rPr>
        <w:t>përshtatshëm</w:t>
      </w:r>
      <w:r w:rsidRPr="007A4926">
        <w:rPr>
          <w:rFonts w:ascii="Book Antiqua" w:hAnsi="Book Antiqua"/>
          <w:sz w:val="24"/>
          <w:szCs w:val="24"/>
        </w:rPr>
        <w:t xml:space="preserve"> i profileve për personat me aftësi të kufizuara që </w:t>
      </w:r>
      <w:r w:rsidR="00C05DA3" w:rsidRPr="007A4926">
        <w:rPr>
          <w:rFonts w:ascii="Book Antiqua" w:hAnsi="Book Antiqua"/>
          <w:sz w:val="24"/>
          <w:szCs w:val="24"/>
        </w:rPr>
        <w:t>përfshihen</w:t>
      </w:r>
      <w:r w:rsidRPr="007A4926">
        <w:rPr>
          <w:rFonts w:ascii="Book Antiqua" w:hAnsi="Book Antiqua"/>
          <w:sz w:val="24"/>
          <w:szCs w:val="24"/>
        </w:rPr>
        <w:t xml:space="preserve"> në Qendrat e Aftësimit Profesional</w:t>
      </w:r>
      <w:r w:rsidR="00C05DA3" w:rsidRPr="007A4926">
        <w:rPr>
          <w:rFonts w:ascii="Book Antiqua" w:hAnsi="Book Antiqua"/>
          <w:sz w:val="24"/>
          <w:szCs w:val="24"/>
        </w:rPr>
        <w:t>,</w:t>
      </w:r>
      <w:r w:rsidRPr="007A4926">
        <w:rPr>
          <w:rFonts w:ascii="Book Antiqua" w:hAnsi="Book Antiqua"/>
          <w:sz w:val="24"/>
          <w:szCs w:val="24"/>
        </w:rPr>
        <w:t xml:space="preserve"> është: TIK, Braill, A</w:t>
      </w:r>
      <w:r w:rsidR="00C05DA3" w:rsidRPr="007A4926">
        <w:rPr>
          <w:rFonts w:ascii="Book Antiqua" w:hAnsi="Book Antiqua"/>
          <w:sz w:val="24"/>
          <w:szCs w:val="24"/>
        </w:rPr>
        <w:t>d</w:t>
      </w:r>
      <w:r w:rsidRPr="007A4926">
        <w:rPr>
          <w:rFonts w:ascii="Book Antiqua" w:hAnsi="Book Antiqua"/>
          <w:sz w:val="24"/>
          <w:szCs w:val="24"/>
        </w:rPr>
        <w:t xml:space="preserve">ministrim Biznesi, Asistent Administrativ, </w:t>
      </w:r>
      <w:r w:rsidR="00C05DA3" w:rsidRPr="007A4926">
        <w:rPr>
          <w:rFonts w:ascii="Book Antiqua" w:hAnsi="Book Antiqua"/>
          <w:sz w:val="24"/>
          <w:szCs w:val="24"/>
        </w:rPr>
        <w:t>F</w:t>
      </w:r>
      <w:r w:rsidRPr="007A4926">
        <w:rPr>
          <w:rFonts w:ascii="Book Antiqua" w:hAnsi="Book Antiqua"/>
          <w:sz w:val="24"/>
          <w:szCs w:val="24"/>
        </w:rPr>
        <w:t>loktari dhe Ndërma</w:t>
      </w:r>
      <w:r w:rsidR="00C05DA3" w:rsidRPr="007A4926">
        <w:rPr>
          <w:rFonts w:ascii="Book Antiqua" w:hAnsi="Book Antiqua"/>
          <w:sz w:val="24"/>
          <w:szCs w:val="24"/>
        </w:rPr>
        <w:t>r</w:t>
      </w:r>
      <w:r w:rsidRPr="007A4926">
        <w:rPr>
          <w:rFonts w:ascii="Book Antiqua" w:hAnsi="Book Antiqua"/>
          <w:sz w:val="24"/>
          <w:szCs w:val="24"/>
        </w:rPr>
        <w:t>r</w:t>
      </w:r>
      <w:r w:rsidR="00C05DA3" w:rsidRPr="007A4926">
        <w:rPr>
          <w:rFonts w:ascii="Book Antiqua" w:hAnsi="Book Antiqua"/>
          <w:sz w:val="24"/>
          <w:szCs w:val="24"/>
        </w:rPr>
        <w:t>ë</w:t>
      </w:r>
      <w:r w:rsidRPr="007A4926">
        <w:rPr>
          <w:rFonts w:ascii="Book Antiqua" w:hAnsi="Book Antiqua"/>
          <w:sz w:val="24"/>
          <w:szCs w:val="24"/>
        </w:rPr>
        <w:t xml:space="preserve">si. </w:t>
      </w:r>
    </w:p>
    <w:p w:rsidR="00C455DF" w:rsidRPr="007A4926" w:rsidRDefault="0028743C" w:rsidP="007A4926">
      <w:pPr>
        <w:jc w:val="both"/>
        <w:rPr>
          <w:rFonts w:ascii="Book Antiqua" w:hAnsi="Book Antiqua"/>
          <w:sz w:val="24"/>
          <w:szCs w:val="24"/>
        </w:rPr>
      </w:pPr>
      <w:r w:rsidRPr="007A4926">
        <w:rPr>
          <w:rFonts w:ascii="Book Antiqua" w:hAnsi="Book Antiqua"/>
          <w:sz w:val="24"/>
          <w:szCs w:val="24"/>
        </w:rPr>
        <w:t>Numri i personave me aftësi të kufizuara që janë trajnuar në QAP</w:t>
      </w:r>
      <w:r w:rsidR="00BF1396" w:rsidRPr="007A4926">
        <w:rPr>
          <w:rFonts w:ascii="Book Antiqua" w:hAnsi="Book Antiqua"/>
          <w:sz w:val="24"/>
          <w:szCs w:val="24"/>
        </w:rPr>
        <w:t>-e është 27.</w:t>
      </w:r>
      <w:r w:rsidRPr="007A4926">
        <w:rPr>
          <w:rFonts w:ascii="Book Antiqua" w:hAnsi="Book Antiqua"/>
          <w:sz w:val="24"/>
          <w:szCs w:val="24"/>
        </w:rPr>
        <w:t xml:space="preserve"> Nga totali që janë p</w:t>
      </w:r>
      <w:r w:rsidR="00BF1396" w:rsidRPr="007A4926">
        <w:rPr>
          <w:rFonts w:ascii="Book Antiqua" w:hAnsi="Book Antiqua"/>
          <w:sz w:val="24"/>
          <w:szCs w:val="24"/>
        </w:rPr>
        <w:t>ë</w:t>
      </w:r>
      <w:r w:rsidRPr="007A4926">
        <w:rPr>
          <w:rFonts w:ascii="Book Antiqua" w:hAnsi="Book Antiqua"/>
          <w:sz w:val="24"/>
          <w:szCs w:val="24"/>
        </w:rPr>
        <w:t>rfshirë në trajnime në Qendrat e Aftësimit Profesional janë certifikuar 20 PAK.</w:t>
      </w:r>
    </w:p>
    <w:p w:rsidR="0028743C" w:rsidRPr="007A4926" w:rsidRDefault="0028743C" w:rsidP="007A4926">
      <w:pPr>
        <w:jc w:val="both"/>
        <w:rPr>
          <w:rFonts w:ascii="Book Antiqua" w:hAnsi="Book Antiqua"/>
          <w:sz w:val="24"/>
          <w:szCs w:val="24"/>
        </w:rPr>
      </w:pPr>
      <w:r w:rsidRPr="007A4926">
        <w:rPr>
          <w:rFonts w:ascii="Book Antiqua" w:hAnsi="Book Antiqua"/>
          <w:sz w:val="24"/>
          <w:szCs w:val="24"/>
        </w:rPr>
        <w:t>Sa i p</w:t>
      </w:r>
      <w:r w:rsidR="00BF1396" w:rsidRPr="007A4926">
        <w:rPr>
          <w:rFonts w:ascii="Book Antiqua" w:hAnsi="Book Antiqua"/>
          <w:sz w:val="24"/>
          <w:szCs w:val="24"/>
        </w:rPr>
        <w:t>ë</w:t>
      </w:r>
      <w:r w:rsidRPr="007A4926">
        <w:rPr>
          <w:rFonts w:ascii="Book Antiqua" w:hAnsi="Book Antiqua"/>
          <w:sz w:val="24"/>
          <w:szCs w:val="24"/>
        </w:rPr>
        <w:t>rket hartimit të program</w:t>
      </w:r>
      <w:r w:rsidR="00BF1396" w:rsidRPr="007A4926">
        <w:rPr>
          <w:rFonts w:ascii="Book Antiqua" w:hAnsi="Book Antiqua"/>
          <w:sz w:val="24"/>
          <w:szCs w:val="24"/>
        </w:rPr>
        <w:t>e</w:t>
      </w:r>
      <w:r w:rsidRPr="007A4926">
        <w:rPr>
          <w:rFonts w:ascii="Book Antiqua" w:hAnsi="Book Antiqua"/>
          <w:sz w:val="24"/>
          <w:szCs w:val="24"/>
        </w:rPr>
        <w:t>ve</w:t>
      </w:r>
      <w:r w:rsidR="00BF1396" w:rsidRPr="007A4926">
        <w:rPr>
          <w:rFonts w:ascii="Book Antiqua" w:hAnsi="Book Antiqua"/>
          <w:sz w:val="24"/>
          <w:szCs w:val="24"/>
        </w:rPr>
        <w:t>,</w:t>
      </w:r>
      <w:r w:rsidRPr="007A4926">
        <w:rPr>
          <w:rFonts w:ascii="Book Antiqua" w:hAnsi="Book Antiqua"/>
          <w:sz w:val="24"/>
          <w:szCs w:val="24"/>
        </w:rPr>
        <w:t xml:space="preserve"> janë hartuar dy paketa mësimore TIK dhe Asistent Administrativ</w:t>
      </w:r>
      <w:r w:rsidR="00BF1396" w:rsidRPr="007A4926">
        <w:rPr>
          <w:rFonts w:ascii="Book Antiqua" w:hAnsi="Book Antiqua"/>
          <w:sz w:val="24"/>
          <w:szCs w:val="24"/>
        </w:rPr>
        <w:t>,</w:t>
      </w:r>
      <w:r w:rsidRPr="007A4926">
        <w:rPr>
          <w:rFonts w:ascii="Book Antiqua" w:hAnsi="Book Antiqua"/>
          <w:sz w:val="24"/>
          <w:szCs w:val="24"/>
        </w:rPr>
        <w:t xml:space="preserve"> ku ka një p</w:t>
      </w:r>
      <w:r w:rsidR="00BF1396" w:rsidRPr="007A4926">
        <w:rPr>
          <w:rFonts w:ascii="Book Antiqua" w:hAnsi="Book Antiqua"/>
          <w:sz w:val="24"/>
          <w:szCs w:val="24"/>
        </w:rPr>
        <w:t>ë</w:t>
      </w:r>
      <w:r w:rsidRPr="007A4926">
        <w:rPr>
          <w:rFonts w:ascii="Book Antiqua" w:hAnsi="Book Antiqua"/>
          <w:sz w:val="24"/>
          <w:szCs w:val="24"/>
        </w:rPr>
        <w:t>rfshirje edhe të PAK</w:t>
      </w:r>
      <w:r w:rsidR="00BF1396" w:rsidRPr="007A4926">
        <w:rPr>
          <w:rFonts w:ascii="Book Antiqua" w:hAnsi="Book Antiqua"/>
          <w:sz w:val="24"/>
          <w:szCs w:val="24"/>
        </w:rPr>
        <w:t>-së</w:t>
      </w:r>
      <w:r w:rsidRPr="007A4926">
        <w:rPr>
          <w:rFonts w:ascii="Book Antiqua" w:hAnsi="Book Antiqua"/>
          <w:sz w:val="24"/>
          <w:szCs w:val="24"/>
        </w:rPr>
        <w:t xml:space="preserve"> në këto profesione. </w:t>
      </w:r>
    </w:p>
    <w:p w:rsidR="0028743C" w:rsidRPr="007A4926" w:rsidRDefault="0028743C" w:rsidP="007A4926">
      <w:pPr>
        <w:jc w:val="both"/>
        <w:rPr>
          <w:rFonts w:ascii="Book Antiqua" w:hAnsi="Book Antiqua"/>
          <w:sz w:val="24"/>
          <w:szCs w:val="24"/>
        </w:rPr>
      </w:pPr>
      <w:r w:rsidRPr="007A4926">
        <w:rPr>
          <w:rFonts w:ascii="Book Antiqua" w:hAnsi="Book Antiqua"/>
          <w:sz w:val="24"/>
          <w:szCs w:val="24"/>
        </w:rPr>
        <w:t>Përmes blerjes së Shërbimeve për PAK</w:t>
      </w:r>
      <w:r w:rsidR="00BF1396" w:rsidRPr="007A4926">
        <w:rPr>
          <w:rFonts w:ascii="Book Antiqua" w:hAnsi="Book Antiqua"/>
          <w:sz w:val="24"/>
          <w:szCs w:val="24"/>
        </w:rPr>
        <w:t>-në</w:t>
      </w:r>
      <w:r w:rsidRPr="007A4926">
        <w:rPr>
          <w:rFonts w:ascii="Book Antiqua" w:hAnsi="Book Antiqua"/>
          <w:sz w:val="24"/>
          <w:szCs w:val="24"/>
        </w:rPr>
        <w:t xml:space="preserve"> janë p</w:t>
      </w:r>
      <w:r w:rsidR="00BF1396" w:rsidRPr="007A4926">
        <w:rPr>
          <w:rFonts w:ascii="Book Antiqua" w:hAnsi="Book Antiqua"/>
          <w:sz w:val="24"/>
          <w:szCs w:val="24"/>
        </w:rPr>
        <w:t>ë</w:t>
      </w:r>
      <w:r w:rsidRPr="007A4926">
        <w:rPr>
          <w:rFonts w:ascii="Book Antiqua" w:hAnsi="Book Antiqua"/>
          <w:sz w:val="24"/>
          <w:szCs w:val="24"/>
        </w:rPr>
        <w:t xml:space="preserve">rfshirë në trajnime në profesionin </w:t>
      </w:r>
      <w:r w:rsidR="00BF1396" w:rsidRPr="007A4926">
        <w:rPr>
          <w:rFonts w:ascii="Book Antiqua" w:hAnsi="Book Antiqua"/>
          <w:sz w:val="24"/>
          <w:szCs w:val="24"/>
        </w:rPr>
        <w:t xml:space="preserve">e </w:t>
      </w:r>
      <w:r w:rsidRPr="007A4926">
        <w:rPr>
          <w:rFonts w:ascii="Book Antiqua" w:hAnsi="Book Antiqua"/>
          <w:sz w:val="24"/>
          <w:szCs w:val="24"/>
        </w:rPr>
        <w:t>teknologjisë informative për të verbër 20 PAK. Kandidatet janë marr</w:t>
      </w:r>
      <w:r w:rsidR="00BF1396" w:rsidRPr="007A4926">
        <w:rPr>
          <w:rFonts w:ascii="Book Antiqua" w:hAnsi="Book Antiqua"/>
          <w:sz w:val="24"/>
          <w:szCs w:val="24"/>
        </w:rPr>
        <w:t>ë</w:t>
      </w:r>
      <w:r w:rsidRPr="007A4926">
        <w:rPr>
          <w:rFonts w:ascii="Book Antiqua" w:hAnsi="Book Antiqua"/>
          <w:sz w:val="24"/>
          <w:szCs w:val="24"/>
        </w:rPr>
        <w:t xml:space="preserve"> nga SHVK Prishtinë, Mitrovicë, Gjilan dhe Gjakovë. Trajnimin e ka organizu</w:t>
      </w:r>
      <w:r w:rsidR="00BF1396" w:rsidRPr="007A4926">
        <w:rPr>
          <w:rFonts w:ascii="Book Antiqua" w:hAnsi="Book Antiqua"/>
          <w:sz w:val="24"/>
          <w:szCs w:val="24"/>
        </w:rPr>
        <w:t>a</w:t>
      </w:r>
      <w:r w:rsidRPr="007A4926">
        <w:rPr>
          <w:rFonts w:ascii="Book Antiqua" w:hAnsi="Book Antiqua"/>
          <w:sz w:val="24"/>
          <w:szCs w:val="24"/>
        </w:rPr>
        <w:t xml:space="preserve">r Shoqata për të Verbër e Kosovës. </w:t>
      </w:r>
    </w:p>
    <w:p w:rsidR="0028743C" w:rsidRPr="007A4926" w:rsidRDefault="0028743C" w:rsidP="007A4926">
      <w:pPr>
        <w:jc w:val="both"/>
        <w:rPr>
          <w:rFonts w:ascii="Book Antiqua" w:hAnsi="Book Antiqua"/>
          <w:sz w:val="24"/>
          <w:szCs w:val="24"/>
        </w:rPr>
      </w:pPr>
      <w:r w:rsidRPr="007A4926">
        <w:rPr>
          <w:rFonts w:ascii="Book Antiqua" w:hAnsi="Book Antiqua"/>
          <w:sz w:val="24"/>
          <w:szCs w:val="24"/>
        </w:rPr>
        <w:t xml:space="preserve">Numri i personave me aftësi të kufizuara që janë </w:t>
      </w:r>
      <w:r w:rsidR="00BF1396" w:rsidRPr="007A4926">
        <w:rPr>
          <w:rFonts w:ascii="Book Antiqua" w:hAnsi="Book Antiqua"/>
          <w:sz w:val="24"/>
          <w:szCs w:val="24"/>
        </w:rPr>
        <w:t>përfshirë</w:t>
      </w:r>
      <w:r w:rsidRPr="007A4926">
        <w:rPr>
          <w:rFonts w:ascii="Book Antiqua" w:hAnsi="Book Antiqua"/>
          <w:sz w:val="24"/>
          <w:szCs w:val="24"/>
        </w:rPr>
        <w:t xml:space="preserve"> në </w:t>
      </w:r>
      <w:r w:rsidR="00BF1396" w:rsidRPr="007A4926">
        <w:rPr>
          <w:rFonts w:ascii="Book Antiqua" w:hAnsi="Book Antiqua"/>
          <w:sz w:val="24"/>
          <w:szCs w:val="24"/>
        </w:rPr>
        <w:t>trajnime</w:t>
      </w:r>
      <w:r w:rsidRPr="007A4926">
        <w:rPr>
          <w:rFonts w:ascii="Book Antiqua" w:hAnsi="Book Antiqua"/>
          <w:sz w:val="24"/>
          <w:szCs w:val="24"/>
        </w:rPr>
        <w:t xml:space="preserve"> gjat</w:t>
      </w:r>
      <w:r w:rsidR="0052055C" w:rsidRPr="007A4926">
        <w:rPr>
          <w:rFonts w:ascii="Book Antiqua" w:hAnsi="Book Antiqua"/>
          <w:sz w:val="24"/>
          <w:szCs w:val="24"/>
        </w:rPr>
        <w:t>ë</w:t>
      </w:r>
      <w:r w:rsidR="00C455DF" w:rsidRPr="007A4926">
        <w:rPr>
          <w:rFonts w:ascii="Book Antiqua" w:hAnsi="Book Antiqua"/>
          <w:sz w:val="24"/>
          <w:szCs w:val="24"/>
        </w:rPr>
        <w:t xml:space="preserve"> vitit 2016 </w:t>
      </w:r>
      <w:r w:rsidR="0052055C" w:rsidRPr="007A4926">
        <w:rPr>
          <w:rFonts w:ascii="Book Antiqua" w:hAnsi="Book Antiqua"/>
          <w:sz w:val="24"/>
          <w:szCs w:val="24"/>
        </w:rPr>
        <w:t>ë</w:t>
      </w:r>
      <w:r w:rsidRPr="007A4926">
        <w:rPr>
          <w:rFonts w:ascii="Book Antiqua" w:hAnsi="Book Antiqua"/>
          <w:sz w:val="24"/>
          <w:szCs w:val="24"/>
        </w:rPr>
        <w:t>sht</w:t>
      </w:r>
      <w:r w:rsidR="0052055C" w:rsidRPr="007A4926">
        <w:rPr>
          <w:rFonts w:ascii="Book Antiqua" w:hAnsi="Book Antiqua"/>
          <w:sz w:val="24"/>
          <w:szCs w:val="24"/>
        </w:rPr>
        <w:t>ë</w:t>
      </w:r>
      <w:r w:rsidRPr="007A4926">
        <w:rPr>
          <w:rFonts w:ascii="Book Antiqua" w:hAnsi="Book Antiqua"/>
          <w:sz w:val="24"/>
          <w:szCs w:val="24"/>
        </w:rPr>
        <w:t xml:space="preserve"> 8 kandidat</w:t>
      </w:r>
      <w:r w:rsidR="00BF1396" w:rsidRPr="007A4926">
        <w:rPr>
          <w:rFonts w:ascii="Book Antiqua" w:hAnsi="Book Antiqua"/>
          <w:sz w:val="24"/>
          <w:szCs w:val="24"/>
        </w:rPr>
        <w:t>ë</w:t>
      </w:r>
      <w:r w:rsidRPr="007A4926">
        <w:rPr>
          <w:rFonts w:ascii="Book Antiqua" w:hAnsi="Book Antiqua"/>
          <w:sz w:val="24"/>
          <w:szCs w:val="24"/>
        </w:rPr>
        <w:t xml:space="preserve"> nga PAK.  </w:t>
      </w:r>
    </w:p>
    <w:p w:rsidR="0028743C" w:rsidRPr="007A4926" w:rsidRDefault="007A692E" w:rsidP="007A4926">
      <w:pPr>
        <w:autoSpaceDE w:val="0"/>
        <w:autoSpaceDN w:val="0"/>
        <w:adjustRightInd w:val="0"/>
        <w:jc w:val="both"/>
        <w:rPr>
          <w:rFonts w:ascii="Book Antiqua" w:hAnsi="Book Antiqua"/>
          <w:sz w:val="24"/>
          <w:szCs w:val="24"/>
        </w:rPr>
      </w:pPr>
      <w:r w:rsidRPr="007A4926">
        <w:rPr>
          <w:rFonts w:ascii="Book Antiqua" w:hAnsi="Book Antiqua"/>
          <w:sz w:val="24"/>
          <w:szCs w:val="24"/>
        </w:rPr>
        <w:t>Me hyrjen n</w:t>
      </w:r>
      <w:r w:rsidR="0052055C" w:rsidRPr="007A4926">
        <w:rPr>
          <w:rFonts w:ascii="Book Antiqua" w:hAnsi="Book Antiqua"/>
          <w:sz w:val="24"/>
          <w:szCs w:val="24"/>
        </w:rPr>
        <w:t>ë</w:t>
      </w:r>
      <w:r w:rsidRPr="007A4926">
        <w:rPr>
          <w:rFonts w:ascii="Book Antiqua" w:hAnsi="Book Antiqua"/>
          <w:sz w:val="24"/>
          <w:szCs w:val="24"/>
        </w:rPr>
        <w:t xml:space="preserve">  fuqi t</w:t>
      </w:r>
      <w:r w:rsidR="004C60D2" w:rsidRPr="007A4926">
        <w:rPr>
          <w:rFonts w:ascii="Book Antiqua" w:hAnsi="Book Antiqua"/>
          <w:sz w:val="24"/>
          <w:szCs w:val="24"/>
        </w:rPr>
        <w:t>ë</w:t>
      </w:r>
      <w:r w:rsidRPr="007A4926">
        <w:rPr>
          <w:rFonts w:ascii="Book Antiqua" w:hAnsi="Book Antiqua"/>
          <w:sz w:val="24"/>
          <w:szCs w:val="24"/>
        </w:rPr>
        <w:t xml:space="preserve"> Ligjit  p</w:t>
      </w:r>
      <w:r w:rsidR="004C60D2" w:rsidRPr="007A4926">
        <w:rPr>
          <w:rFonts w:ascii="Book Antiqua" w:hAnsi="Book Antiqua"/>
          <w:sz w:val="24"/>
          <w:szCs w:val="24"/>
        </w:rPr>
        <w:t>ë</w:t>
      </w:r>
      <w:r w:rsidRPr="007A4926">
        <w:rPr>
          <w:rFonts w:ascii="Book Antiqua" w:hAnsi="Book Antiqua"/>
          <w:sz w:val="24"/>
          <w:szCs w:val="24"/>
        </w:rPr>
        <w:t xml:space="preserve">r </w:t>
      </w:r>
      <w:r w:rsidR="0028743C" w:rsidRPr="007A4926">
        <w:rPr>
          <w:rFonts w:ascii="Book Antiqua" w:hAnsi="Book Antiqua"/>
          <w:sz w:val="24"/>
          <w:szCs w:val="24"/>
        </w:rPr>
        <w:t xml:space="preserve"> plotësim</w:t>
      </w:r>
      <w:r w:rsidRPr="007A4926">
        <w:rPr>
          <w:rFonts w:ascii="Book Antiqua" w:hAnsi="Book Antiqua"/>
          <w:sz w:val="24"/>
          <w:szCs w:val="24"/>
        </w:rPr>
        <w:t xml:space="preserve">in dhe </w:t>
      </w:r>
      <w:r w:rsidR="0028743C" w:rsidRPr="007A4926">
        <w:rPr>
          <w:rFonts w:ascii="Book Antiqua" w:hAnsi="Book Antiqua"/>
          <w:sz w:val="24"/>
          <w:szCs w:val="24"/>
        </w:rPr>
        <w:t>ndryshimi</w:t>
      </w:r>
      <w:r w:rsidRPr="007A4926">
        <w:rPr>
          <w:rFonts w:ascii="Book Antiqua" w:hAnsi="Book Antiqua"/>
          <w:sz w:val="24"/>
          <w:szCs w:val="24"/>
        </w:rPr>
        <w:t xml:space="preserve">n e </w:t>
      </w:r>
      <w:r w:rsidR="0028743C" w:rsidRPr="007A4926">
        <w:rPr>
          <w:rFonts w:ascii="Book Antiqua" w:hAnsi="Book Antiqua"/>
          <w:sz w:val="24"/>
          <w:szCs w:val="24"/>
        </w:rPr>
        <w:t xml:space="preserve">Ligjit </w:t>
      </w:r>
      <w:r w:rsidR="00BF1396" w:rsidRPr="007A4926">
        <w:rPr>
          <w:rFonts w:ascii="Book Antiqua" w:hAnsi="Book Antiqua"/>
          <w:sz w:val="24"/>
          <w:szCs w:val="24"/>
        </w:rPr>
        <w:t>N</w:t>
      </w:r>
      <w:r w:rsidR="0028743C" w:rsidRPr="007A4926">
        <w:rPr>
          <w:rFonts w:ascii="Book Antiqua" w:hAnsi="Book Antiqua"/>
          <w:sz w:val="24"/>
          <w:szCs w:val="24"/>
        </w:rPr>
        <w:t>r. 03/L-019 për aftësimin, riaftësimin profesional dhe punësimin e personave me aftësi të kufizuar</w:t>
      </w:r>
      <w:r w:rsidR="00BF1396" w:rsidRPr="007A4926">
        <w:rPr>
          <w:rFonts w:ascii="Book Antiqua" w:hAnsi="Book Antiqua"/>
          <w:sz w:val="24"/>
          <w:szCs w:val="24"/>
        </w:rPr>
        <w:t>a,</w:t>
      </w:r>
      <w:r w:rsidR="0028743C" w:rsidRPr="007A4926">
        <w:rPr>
          <w:rFonts w:ascii="Book Antiqua" w:hAnsi="Book Antiqua"/>
          <w:sz w:val="24"/>
          <w:szCs w:val="24"/>
        </w:rPr>
        <w:t xml:space="preserve"> çështjet kryesore të cilat janë adresuar me procesin e plotësim</w:t>
      </w:r>
      <w:r w:rsidR="00BF1396" w:rsidRPr="007A4926">
        <w:rPr>
          <w:rFonts w:ascii="Book Antiqua" w:hAnsi="Book Antiqua"/>
          <w:sz w:val="24"/>
          <w:szCs w:val="24"/>
        </w:rPr>
        <w:t>it dhe</w:t>
      </w:r>
      <w:r w:rsidR="0028743C" w:rsidRPr="007A4926">
        <w:rPr>
          <w:rFonts w:ascii="Book Antiqua" w:hAnsi="Book Antiqua"/>
          <w:sz w:val="24"/>
          <w:szCs w:val="24"/>
        </w:rPr>
        <w:t xml:space="preserve"> ndryshimit të këtij ligji</w:t>
      </w:r>
      <w:r w:rsidR="00BF1396" w:rsidRPr="007A4926">
        <w:rPr>
          <w:rFonts w:ascii="Book Antiqua" w:hAnsi="Book Antiqua"/>
          <w:sz w:val="24"/>
          <w:szCs w:val="24"/>
        </w:rPr>
        <w:t>,</w:t>
      </w:r>
      <w:r w:rsidR="0028743C" w:rsidRPr="007A4926">
        <w:rPr>
          <w:rFonts w:ascii="Book Antiqua" w:hAnsi="Book Antiqua"/>
          <w:sz w:val="24"/>
          <w:szCs w:val="24"/>
        </w:rPr>
        <w:t xml:space="preserve"> janë:</w:t>
      </w:r>
    </w:p>
    <w:p w:rsidR="0028743C" w:rsidRPr="007A4926" w:rsidRDefault="0028743C" w:rsidP="007A4926">
      <w:pPr>
        <w:pStyle w:val="ListParagraph"/>
        <w:numPr>
          <w:ilvl w:val="0"/>
          <w:numId w:val="6"/>
        </w:numPr>
        <w:autoSpaceDE w:val="0"/>
        <w:autoSpaceDN w:val="0"/>
        <w:adjustRightInd w:val="0"/>
        <w:spacing w:after="0"/>
        <w:contextualSpacing w:val="0"/>
        <w:jc w:val="both"/>
        <w:rPr>
          <w:rFonts w:ascii="Book Antiqua" w:hAnsi="Book Antiqua"/>
          <w:bCs/>
          <w:sz w:val="24"/>
          <w:szCs w:val="24"/>
        </w:rPr>
      </w:pPr>
      <w:r w:rsidRPr="007A4926">
        <w:rPr>
          <w:rFonts w:ascii="Book Antiqua" w:hAnsi="Book Antiqua"/>
          <w:bCs/>
          <w:sz w:val="24"/>
          <w:szCs w:val="24"/>
        </w:rPr>
        <w:t>Krijimi i mundësive më të mira për aftësimin, riaftësimin profesional dhe punësimin e personave me aftësi të kufizuar</w:t>
      </w:r>
      <w:r w:rsidR="00BF1396" w:rsidRPr="007A4926">
        <w:rPr>
          <w:rFonts w:ascii="Book Antiqua" w:hAnsi="Book Antiqua"/>
          <w:bCs/>
          <w:sz w:val="24"/>
          <w:szCs w:val="24"/>
        </w:rPr>
        <w:t>a</w:t>
      </w:r>
      <w:r w:rsidRPr="007A4926">
        <w:rPr>
          <w:rFonts w:ascii="Book Antiqua" w:hAnsi="Book Antiqua"/>
          <w:bCs/>
          <w:sz w:val="24"/>
          <w:szCs w:val="24"/>
        </w:rPr>
        <w:t>, në harmoni m</w:t>
      </w:r>
      <w:r w:rsidR="00BF1396" w:rsidRPr="007A4926">
        <w:rPr>
          <w:rFonts w:ascii="Book Antiqua" w:hAnsi="Book Antiqua"/>
          <w:bCs/>
          <w:sz w:val="24"/>
          <w:szCs w:val="24"/>
        </w:rPr>
        <w:t>e</w:t>
      </w:r>
      <w:r w:rsidRPr="007A4926">
        <w:rPr>
          <w:rFonts w:ascii="Book Antiqua" w:hAnsi="Book Antiqua"/>
          <w:bCs/>
          <w:sz w:val="24"/>
          <w:szCs w:val="24"/>
        </w:rPr>
        <w:t xml:space="preserve"> ofertën dhe kërkesën në tregun e punës;</w:t>
      </w:r>
    </w:p>
    <w:p w:rsidR="0021338A" w:rsidRPr="007A4926" w:rsidRDefault="0021338A" w:rsidP="007A4926">
      <w:pPr>
        <w:autoSpaceDE w:val="0"/>
        <w:autoSpaceDN w:val="0"/>
        <w:adjustRightInd w:val="0"/>
        <w:spacing w:after="0"/>
        <w:ind w:left="360"/>
        <w:jc w:val="both"/>
        <w:rPr>
          <w:rFonts w:ascii="Book Antiqua" w:hAnsi="Book Antiqua"/>
          <w:bCs/>
          <w:sz w:val="24"/>
          <w:szCs w:val="24"/>
        </w:rPr>
      </w:pPr>
    </w:p>
    <w:p w:rsidR="0028743C" w:rsidRPr="007A4926" w:rsidRDefault="0028743C" w:rsidP="007A4926">
      <w:pPr>
        <w:pStyle w:val="ListParagraph"/>
        <w:numPr>
          <w:ilvl w:val="0"/>
          <w:numId w:val="6"/>
        </w:numPr>
        <w:spacing w:after="0"/>
        <w:jc w:val="both"/>
        <w:rPr>
          <w:rFonts w:ascii="Book Antiqua" w:hAnsi="Book Antiqua"/>
          <w:sz w:val="24"/>
          <w:szCs w:val="24"/>
        </w:rPr>
      </w:pPr>
      <w:r w:rsidRPr="007A4926">
        <w:rPr>
          <w:rFonts w:ascii="Book Antiqua" w:hAnsi="Book Antiqua"/>
          <w:sz w:val="24"/>
          <w:szCs w:val="24"/>
        </w:rPr>
        <w:t xml:space="preserve">Ndryshimi </w:t>
      </w:r>
      <w:r w:rsidR="00BF1396" w:rsidRPr="007A4926">
        <w:rPr>
          <w:rFonts w:ascii="Book Antiqua" w:hAnsi="Book Antiqua"/>
          <w:sz w:val="24"/>
          <w:szCs w:val="24"/>
        </w:rPr>
        <w:t>i</w:t>
      </w:r>
      <w:r w:rsidRPr="007A4926">
        <w:rPr>
          <w:rFonts w:ascii="Book Antiqua" w:hAnsi="Book Antiqua"/>
          <w:sz w:val="24"/>
          <w:szCs w:val="24"/>
        </w:rPr>
        <w:t xml:space="preserve"> kuotës prej 1% të  pagës minimale </w:t>
      </w:r>
      <w:r w:rsidR="00BF1396" w:rsidRPr="007A4926">
        <w:rPr>
          <w:rFonts w:ascii="Book Antiqua" w:hAnsi="Book Antiqua"/>
          <w:sz w:val="24"/>
          <w:szCs w:val="24"/>
        </w:rPr>
        <w:t>të</w:t>
      </w:r>
      <w:r w:rsidRPr="007A4926">
        <w:rPr>
          <w:rFonts w:ascii="Book Antiqua" w:hAnsi="Book Antiqua"/>
          <w:sz w:val="24"/>
          <w:szCs w:val="24"/>
        </w:rPr>
        <w:t xml:space="preserve"> ligjit në fuqi, në </w:t>
      </w:r>
      <w:r w:rsidRPr="007A4926">
        <w:rPr>
          <w:rFonts w:ascii="Book Antiqua" w:hAnsi="Book Antiqua"/>
          <w:bCs/>
          <w:sz w:val="24"/>
          <w:szCs w:val="24"/>
        </w:rPr>
        <w:t>1 pagë minimale për çdo muaj</w:t>
      </w:r>
      <w:r w:rsidRPr="007A4926">
        <w:rPr>
          <w:rFonts w:ascii="Book Antiqua" w:hAnsi="Book Antiqua"/>
          <w:sz w:val="24"/>
          <w:szCs w:val="24"/>
        </w:rPr>
        <w:t xml:space="preserve">. Kjo </w:t>
      </w:r>
      <w:r w:rsidR="00BF1396" w:rsidRPr="007A4926">
        <w:rPr>
          <w:rFonts w:ascii="Book Antiqua" w:hAnsi="Book Antiqua"/>
          <w:sz w:val="24"/>
          <w:szCs w:val="24"/>
        </w:rPr>
        <w:t>i</w:t>
      </w:r>
      <w:r w:rsidRPr="007A4926">
        <w:rPr>
          <w:rFonts w:ascii="Book Antiqua" w:hAnsi="Book Antiqua"/>
          <w:sz w:val="24"/>
          <w:szCs w:val="24"/>
        </w:rPr>
        <w:t>u dedikohet punëdhënësve të cilët, nuk punësojnë një person me aftësi të kufizuara në çdo pesëdhjetë (50) punëtorë;</w:t>
      </w:r>
    </w:p>
    <w:p w:rsidR="0021338A" w:rsidRPr="007A4926" w:rsidRDefault="0021338A" w:rsidP="007A4926">
      <w:pPr>
        <w:spacing w:after="0"/>
        <w:ind w:left="360"/>
        <w:jc w:val="both"/>
        <w:rPr>
          <w:rFonts w:ascii="Book Antiqua" w:hAnsi="Book Antiqua"/>
          <w:sz w:val="24"/>
          <w:szCs w:val="24"/>
        </w:rPr>
      </w:pPr>
    </w:p>
    <w:p w:rsidR="0028743C" w:rsidRPr="007A4926" w:rsidRDefault="0028743C" w:rsidP="007A4926">
      <w:pPr>
        <w:pStyle w:val="ListParagraph"/>
        <w:numPr>
          <w:ilvl w:val="0"/>
          <w:numId w:val="6"/>
        </w:numPr>
        <w:autoSpaceDE w:val="0"/>
        <w:autoSpaceDN w:val="0"/>
        <w:adjustRightInd w:val="0"/>
        <w:spacing w:after="0"/>
        <w:jc w:val="both"/>
        <w:rPr>
          <w:rFonts w:ascii="Book Antiqua" w:hAnsi="Book Antiqua"/>
          <w:sz w:val="24"/>
          <w:szCs w:val="24"/>
        </w:rPr>
      </w:pPr>
      <w:r w:rsidRPr="007A4926">
        <w:rPr>
          <w:rFonts w:ascii="Book Antiqua" w:hAnsi="Book Antiqua"/>
          <w:sz w:val="24"/>
          <w:szCs w:val="24"/>
        </w:rPr>
        <w:t>Hapja e një xhirollogarie të veçantë në buxhetin qeveritar, të dedikuar ekskluzivisht për aftësimin, riaftësimin dhe punësimin e personave me aftësi të kufizuara, ku punëdhënësit do të paguanin shumën/kontributin, në rastin kur nuk përmbushin obligimin ligjor për punësimin e PAK-së</w:t>
      </w:r>
      <w:r w:rsidR="00BF1396" w:rsidRPr="007A4926">
        <w:rPr>
          <w:rFonts w:ascii="Book Antiqua" w:hAnsi="Book Antiqua"/>
          <w:sz w:val="24"/>
          <w:szCs w:val="24"/>
        </w:rPr>
        <w:t>;</w:t>
      </w:r>
    </w:p>
    <w:p w:rsidR="0021338A" w:rsidRPr="007A4926" w:rsidRDefault="0021338A" w:rsidP="007A4926">
      <w:pPr>
        <w:pStyle w:val="ListParagraph"/>
        <w:jc w:val="both"/>
        <w:rPr>
          <w:rFonts w:ascii="Book Antiqua" w:hAnsi="Book Antiqua"/>
          <w:sz w:val="24"/>
          <w:szCs w:val="24"/>
        </w:rPr>
      </w:pPr>
    </w:p>
    <w:p w:rsidR="0028743C" w:rsidRPr="007A4926" w:rsidRDefault="0028743C" w:rsidP="007A4926">
      <w:pPr>
        <w:pStyle w:val="ListParagraph"/>
        <w:numPr>
          <w:ilvl w:val="0"/>
          <w:numId w:val="6"/>
        </w:numPr>
        <w:spacing w:after="0"/>
        <w:contextualSpacing w:val="0"/>
        <w:jc w:val="both"/>
        <w:rPr>
          <w:rFonts w:ascii="Book Antiqua" w:hAnsi="Book Antiqua"/>
          <w:sz w:val="24"/>
          <w:szCs w:val="24"/>
        </w:rPr>
      </w:pPr>
      <w:r w:rsidRPr="007A4926">
        <w:rPr>
          <w:rFonts w:ascii="Book Antiqua" w:hAnsi="Book Antiqua"/>
          <w:sz w:val="24"/>
          <w:szCs w:val="24"/>
        </w:rPr>
        <w:lastRenderedPageBreak/>
        <w:t>Vlerësimi i aftësisë së mbetur për punë dhe mundësitë për punësim apo mbajtjen (ruajtjen) e punës përfshin kriteret mjekësore, sociale dhe kritere të tjera të cilët përcaktojnë mundësitë dhe aftësinë e personave me aftësi të kufizuara për inkuadrimin e domosdoshëm në tregun e punës dhe kryerjen e punëve në mënyrë të pavarur apo me mjetet ndihmuese teknike, përkatësisht punësimin në kushtet e përgjithshme dhe të veçanta. Pra</w:t>
      </w:r>
      <w:r w:rsidR="00BF1396" w:rsidRPr="007A4926">
        <w:rPr>
          <w:rFonts w:ascii="Book Antiqua" w:hAnsi="Book Antiqua"/>
          <w:sz w:val="24"/>
          <w:szCs w:val="24"/>
        </w:rPr>
        <w:t>,</w:t>
      </w:r>
      <w:r w:rsidRPr="007A4926">
        <w:rPr>
          <w:rFonts w:ascii="Book Antiqua" w:hAnsi="Book Antiqua"/>
          <w:sz w:val="24"/>
          <w:szCs w:val="24"/>
        </w:rPr>
        <w:t xml:space="preserve"> për mënyrën  dhe procedurat e vlerësimit të aftësisë së mbetur për punë të personave me aftësi të kufizuara</w:t>
      </w:r>
      <w:r w:rsidR="00BF1396" w:rsidRPr="007A4926">
        <w:rPr>
          <w:rFonts w:ascii="Book Antiqua" w:hAnsi="Book Antiqua"/>
          <w:sz w:val="24"/>
          <w:szCs w:val="24"/>
        </w:rPr>
        <w:t xml:space="preserve"> MPMS-ja  nxjerrë akt nënligjor;</w:t>
      </w:r>
      <w:r w:rsidRPr="007A4926">
        <w:rPr>
          <w:rFonts w:ascii="Book Antiqua" w:hAnsi="Book Antiqua"/>
          <w:sz w:val="24"/>
          <w:szCs w:val="24"/>
        </w:rPr>
        <w:t xml:space="preserve"> </w:t>
      </w:r>
    </w:p>
    <w:p w:rsidR="0021338A" w:rsidRPr="007A4926" w:rsidRDefault="0021338A" w:rsidP="007A4926">
      <w:pPr>
        <w:spacing w:after="0"/>
        <w:ind w:left="360"/>
        <w:jc w:val="both"/>
        <w:rPr>
          <w:rFonts w:ascii="Book Antiqua" w:hAnsi="Book Antiqua"/>
          <w:sz w:val="24"/>
          <w:szCs w:val="24"/>
        </w:rPr>
      </w:pPr>
    </w:p>
    <w:p w:rsidR="00C455DF" w:rsidRPr="007A4926" w:rsidRDefault="0028743C" w:rsidP="007A4926">
      <w:pPr>
        <w:pStyle w:val="ListParagraph"/>
        <w:numPr>
          <w:ilvl w:val="0"/>
          <w:numId w:val="6"/>
        </w:numPr>
        <w:autoSpaceDE w:val="0"/>
        <w:autoSpaceDN w:val="0"/>
        <w:adjustRightInd w:val="0"/>
        <w:spacing w:after="0"/>
        <w:jc w:val="both"/>
        <w:rPr>
          <w:rFonts w:ascii="Book Antiqua" w:hAnsi="Book Antiqua"/>
          <w:bCs/>
          <w:sz w:val="24"/>
          <w:szCs w:val="24"/>
        </w:rPr>
      </w:pPr>
      <w:r w:rsidRPr="007A4926">
        <w:rPr>
          <w:rFonts w:ascii="Book Antiqua" w:hAnsi="Book Antiqua"/>
          <w:bCs/>
          <w:sz w:val="24"/>
          <w:szCs w:val="24"/>
        </w:rPr>
        <w:t>Ngr</w:t>
      </w:r>
      <w:r w:rsidR="00BF1396" w:rsidRPr="007A4926">
        <w:rPr>
          <w:rFonts w:ascii="Book Antiqua" w:hAnsi="Book Antiqua"/>
          <w:bCs/>
          <w:sz w:val="24"/>
          <w:szCs w:val="24"/>
        </w:rPr>
        <w:t>itja e vetëdijes së personave me</w:t>
      </w:r>
      <w:r w:rsidRPr="007A4926">
        <w:rPr>
          <w:rFonts w:ascii="Book Antiqua" w:hAnsi="Book Antiqua"/>
          <w:bCs/>
          <w:sz w:val="24"/>
          <w:szCs w:val="24"/>
        </w:rPr>
        <w:t xml:space="preserve"> aftësi të kufizuar</w:t>
      </w:r>
      <w:r w:rsidR="00BF1396" w:rsidRPr="007A4926">
        <w:rPr>
          <w:rFonts w:ascii="Book Antiqua" w:hAnsi="Book Antiqua"/>
          <w:bCs/>
          <w:sz w:val="24"/>
          <w:szCs w:val="24"/>
        </w:rPr>
        <w:t>a</w:t>
      </w:r>
      <w:r w:rsidRPr="007A4926">
        <w:rPr>
          <w:rFonts w:ascii="Book Antiqua" w:hAnsi="Book Antiqua"/>
          <w:bCs/>
          <w:sz w:val="24"/>
          <w:szCs w:val="24"/>
        </w:rPr>
        <w:t xml:space="preserve"> dhe opinionit në përgjithësi përkitazi me mundësitë dhe potencialet për aftësimin, riaftësimin profesional dhe punësimin e personave me aftësi të kufizuar</w:t>
      </w:r>
      <w:r w:rsidR="00BF1396" w:rsidRPr="007A4926">
        <w:rPr>
          <w:rFonts w:ascii="Book Antiqua" w:hAnsi="Book Antiqua"/>
          <w:bCs/>
          <w:sz w:val="24"/>
          <w:szCs w:val="24"/>
        </w:rPr>
        <w:t>a</w:t>
      </w:r>
      <w:r w:rsidRPr="007A4926">
        <w:rPr>
          <w:rFonts w:ascii="Book Antiqua" w:hAnsi="Book Antiqua"/>
          <w:bCs/>
          <w:sz w:val="24"/>
          <w:szCs w:val="24"/>
        </w:rPr>
        <w:t xml:space="preserve">. </w:t>
      </w:r>
    </w:p>
    <w:p w:rsidR="00BC0F38" w:rsidRPr="007A4926" w:rsidRDefault="00140721" w:rsidP="007A4926">
      <w:pPr>
        <w:pStyle w:val="ListParagraph"/>
        <w:autoSpaceDE w:val="0"/>
        <w:autoSpaceDN w:val="0"/>
        <w:adjustRightInd w:val="0"/>
        <w:spacing w:after="0"/>
        <w:jc w:val="both"/>
        <w:rPr>
          <w:rFonts w:ascii="Book Antiqua" w:hAnsi="Book Antiqua"/>
          <w:bCs/>
          <w:sz w:val="24"/>
          <w:szCs w:val="24"/>
        </w:rPr>
      </w:pPr>
      <w:r w:rsidRPr="007A4926">
        <w:rPr>
          <w:rFonts w:ascii="Book Antiqua" w:hAnsi="Book Antiqua" w:cs="Times New Roman"/>
          <w:sz w:val="24"/>
          <w:szCs w:val="24"/>
        </w:rPr>
        <w:tab/>
      </w:r>
    </w:p>
    <w:p w:rsidR="00E039FB" w:rsidRPr="007A4926" w:rsidRDefault="0021338A"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t>5</w:t>
      </w:r>
      <w:r w:rsidR="00E039FB" w:rsidRPr="007A4926">
        <w:rPr>
          <w:rStyle w:val="IntenseEmphasis"/>
          <w:rFonts w:ascii="Book Antiqua" w:hAnsi="Book Antiqua"/>
          <w:bCs/>
          <w:i w:val="0"/>
          <w:iCs/>
          <w:color w:val="auto"/>
          <w:sz w:val="24"/>
          <w:szCs w:val="24"/>
        </w:rPr>
        <w:t>. Vlerësimi plotësues i politikës aktuale</w:t>
      </w:r>
    </w:p>
    <w:p w:rsidR="00FE67E6" w:rsidRPr="007A4926" w:rsidRDefault="00E039FB"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 w:val="0"/>
          <w:bCs/>
          <w:i w:val="0"/>
          <w:iCs/>
          <w:color w:val="auto"/>
          <w:sz w:val="24"/>
          <w:szCs w:val="24"/>
        </w:rPr>
        <w:t xml:space="preserve">Garantimi i të drejtës në shërbime dhe </w:t>
      </w:r>
      <w:r w:rsidR="00FA3B81" w:rsidRPr="007A4926">
        <w:rPr>
          <w:rStyle w:val="IntenseEmphasis"/>
          <w:rFonts w:ascii="Book Antiqua" w:hAnsi="Book Antiqua"/>
          <w:b w:val="0"/>
          <w:bCs/>
          <w:i w:val="0"/>
          <w:iCs/>
          <w:color w:val="auto"/>
          <w:sz w:val="24"/>
          <w:szCs w:val="24"/>
        </w:rPr>
        <w:t xml:space="preserve">përfitime </w:t>
      </w:r>
      <w:r w:rsidRPr="007A4926">
        <w:rPr>
          <w:rStyle w:val="IntenseEmphasis"/>
          <w:rFonts w:ascii="Book Antiqua" w:hAnsi="Book Antiqua"/>
          <w:b w:val="0"/>
          <w:bCs/>
          <w:i w:val="0"/>
          <w:iCs/>
          <w:color w:val="auto"/>
          <w:sz w:val="24"/>
          <w:szCs w:val="24"/>
        </w:rPr>
        <w:t xml:space="preserve"> për personat me aftësi të kufizuar</w:t>
      </w:r>
      <w:r w:rsidR="00BF1396" w:rsidRPr="007A4926">
        <w:rPr>
          <w:rStyle w:val="IntenseEmphasis"/>
          <w:rFonts w:ascii="Book Antiqua" w:hAnsi="Book Antiqua"/>
          <w:b w:val="0"/>
          <w:bCs/>
          <w:i w:val="0"/>
          <w:iCs/>
          <w:color w:val="auto"/>
          <w:sz w:val="24"/>
          <w:szCs w:val="24"/>
        </w:rPr>
        <w:t>a</w:t>
      </w:r>
      <w:r w:rsidRPr="007A4926">
        <w:rPr>
          <w:rStyle w:val="IntenseEmphasis"/>
          <w:rFonts w:ascii="Book Antiqua" w:hAnsi="Book Antiqua"/>
          <w:b w:val="0"/>
          <w:bCs/>
          <w:i w:val="0"/>
          <w:iCs/>
          <w:color w:val="auto"/>
          <w:sz w:val="24"/>
          <w:szCs w:val="24"/>
        </w:rPr>
        <w:t>, do të përmirësonte më shumë gjendjen socio-materiale por edhe shpirtërore të  PAK</w:t>
      </w:r>
      <w:r w:rsidR="00BF1396" w:rsidRPr="007A4926">
        <w:rPr>
          <w:rStyle w:val="IntenseEmphasis"/>
          <w:rFonts w:ascii="Book Antiqua" w:hAnsi="Book Antiqua"/>
          <w:b w:val="0"/>
          <w:bCs/>
          <w:i w:val="0"/>
          <w:iCs/>
          <w:color w:val="auto"/>
          <w:sz w:val="24"/>
          <w:szCs w:val="24"/>
        </w:rPr>
        <w:t>-së</w:t>
      </w:r>
      <w:r w:rsidRPr="007A4926">
        <w:rPr>
          <w:rStyle w:val="IntenseEmphasis"/>
          <w:rFonts w:ascii="Book Antiqua" w:hAnsi="Book Antiqua"/>
          <w:b w:val="0"/>
          <w:bCs/>
          <w:i w:val="0"/>
          <w:iCs/>
          <w:color w:val="auto"/>
          <w:sz w:val="24"/>
          <w:szCs w:val="24"/>
        </w:rPr>
        <w:t>.</w:t>
      </w:r>
      <w:r w:rsidR="002C4FD9"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Duke miratuar Ligjin e ri për PAK</w:t>
      </w:r>
      <w:r w:rsidR="00BF1396" w:rsidRPr="007A4926">
        <w:rPr>
          <w:rStyle w:val="IntenseEmphasis"/>
          <w:rFonts w:ascii="Book Antiqua" w:hAnsi="Book Antiqua"/>
          <w:b w:val="0"/>
          <w:bCs/>
          <w:i w:val="0"/>
          <w:iCs/>
          <w:color w:val="auto"/>
          <w:sz w:val="24"/>
          <w:szCs w:val="24"/>
        </w:rPr>
        <w:t>-në,  do t’i</w:t>
      </w:r>
      <w:r w:rsidRPr="007A4926">
        <w:rPr>
          <w:rStyle w:val="IntenseEmphasis"/>
          <w:rFonts w:ascii="Book Antiqua" w:hAnsi="Book Antiqua"/>
          <w:b w:val="0"/>
          <w:bCs/>
          <w:i w:val="0"/>
          <w:iCs/>
          <w:color w:val="auto"/>
          <w:sz w:val="24"/>
          <w:szCs w:val="24"/>
        </w:rPr>
        <w:t xml:space="preserve">u sigurohen të drejtat  pa </w:t>
      </w:r>
      <w:r w:rsidR="00715A37" w:rsidRPr="007A4926">
        <w:rPr>
          <w:rStyle w:val="IntenseEmphasis"/>
          <w:rFonts w:ascii="Book Antiqua" w:hAnsi="Book Antiqua"/>
          <w:b w:val="0"/>
          <w:bCs/>
          <w:i w:val="0"/>
          <w:iCs/>
          <w:color w:val="auto"/>
          <w:sz w:val="24"/>
          <w:szCs w:val="24"/>
        </w:rPr>
        <w:t>diskriminim</w:t>
      </w:r>
      <w:r w:rsidR="00F648EB" w:rsidRPr="007A4926">
        <w:rPr>
          <w:rStyle w:val="IntenseEmphasis"/>
          <w:rFonts w:ascii="Book Antiqua" w:hAnsi="Book Antiqua"/>
          <w:b w:val="0"/>
          <w:bCs/>
          <w:i w:val="0"/>
          <w:iCs/>
          <w:color w:val="auto"/>
          <w:sz w:val="24"/>
          <w:szCs w:val="24"/>
        </w:rPr>
        <w:t>.</w:t>
      </w:r>
    </w:p>
    <w:p w:rsidR="00FE67E6" w:rsidRPr="007A4926" w:rsidRDefault="00FE67E6" w:rsidP="007A4926">
      <w:pPr>
        <w:autoSpaceDE w:val="0"/>
        <w:autoSpaceDN w:val="0"/>
        <w:adjustRightInd w:val="0"/>
        <w:spacing w:after="0"/>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MPMS</w:t>
      </w:r>
      <w:r w:rsidR="00BF1396" w:rsidRPr="007A4926">
        <w:rPr>
          <w:rStyle w:val="IntenseEmphasis"/>
          <w:rFonts w:ascii="Book Antiqua" w:hAnsi="Book Antiqua"/>
          <w:b w:val="0"/>
          <w:bCs/>
          <w:i w:val="0"/>
          <w:iCs/>
          <w:color w:val="auto"/>
          <w:sz w:val="24"/>
          <w:szCs w:val="24"/>
        </w:rPr>
        <w:t>-ja</w:t>
      </w:r>
      <w:r w:rsidR="00FA3B81"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 xml:space="preserve">ka hartuar </w:t>
      </w:r>
      <w:r w:rsidR="00FA3B81" w:rsidRPr="007A4926">
        <w:rPr>
          <w:rStyle w:val="IntenseEmphasis"/>
          <w:rFonts w:ascii="Book Antiqua" w:hAnsi="Book Antiqua"/>
          <w:b w:val="0"/>
          <w:bCs/>
          <w:i w:val="0"/>
          <w:iCs/>
          <w:color w:val="auto"/>
          <w:sz w:val="24"/>
          <w:szCs w:val="24"/>
        </w:rPr>
        <w:t xml:space="preserve">dhe është martuar </w:t>
      </w:r>
      <w:r w:rsidR="00F45E2F" w:rsidRPr="007A4926">
        <w:rPr>
          <w:rStyle w:val="IntenseEmphasis"/>
          <w:rFonts w:ascii="Book Antiqua" w:hAnsi="Book Antiqua"/>
          <w:b w:val="0"/>
          <w:bCs/>
          <w:i w:val="0"/>
          <w:iCs/>
          <w:color w:val="auto"/>
          <w:sz w:val="24"/>
          <w:szCs w:val="24"/>
        </w:rPr>
        <w:t>ligji</w:t>
      </w:r>
      <w:r w:rsidR="002C4FD9" w:rsidRPr="007A4926">
        <w:rPr>
          <w:rStyle w:val="IntenseEmphasis"/>
          <w:rFonts w:ascii="Book Antiqua" w:hAnsi="Book Antiqua"/>
          <w:b w:val="0"/>
          <w:bCs/>
          <w:i w:val="0"/>
          <w:iCs/>
          <w:color w:val="auto"/>
          <w:sz w:val="24"/>
          <w:szCs w:val="24"/>
        </w:rPr>
        <w:t xml:space="preserve"> </w:t>
      </w:r>
      <w:r w:rsidRPr="007A4926">
        <w:rPr>
          <w:rFonts w:ascii="Book Antiqua" w:eastAsia="Calibri" w:hAnsi="Book Antiqua" w:cs="ArialMT"/>
          <w:sz w:val="24"/>
          <w:szCs w:val="24"/>
        </w:rPr>
        <w:t>për ndryshimin dhe p</w:t>
      </w:r>
      <w:r w:rsidR="00BF1396" w:rsidRPr="007A4926">
        <w:rPr>
          <w:rFonts w:ascii="Book Antiqua" w:eastAsia="Calibri" w:hAnsi="Book Antiqua" w:cs="ArialMT"/>
          <w:sz w:val="24"/>
          <w:szCs w:val="24"/>
        </w:rPr>
        <w:t>lotësimin e Ligjit nr. 03/l-019</w:t>
      </w:r>
      <w:r w:rsidRPr="007A4926">
        <w:rPr>
          <w:rFonts w:ascii="Book Antiqua" w:eastAsia="Calibri" w:hAnsi="Book Antiqua" w:cs="ArialMT"/>
          <w:sz w:val="24"/>
          <w:szCs w:val="24"/>
        </w:rPr>
        <w:t xml:space="preserve"> për </w:t>
      </w:r>
      <w:r w:rsidR="00BF1396" w:rsidRPr="007A4926">
        <w:rPr>
          <w:rFonts w:ascii="Book Antiqua" w:eastAsia="Calibri" w:hAnsi="Book Antiqua" w:cs="ArialMT"/>
          <w:sz w:val="24"/>
          <w:szCs w:val="24"/>
        </w:rPr>
        <w:t>Aftësimin, R</w:t>
      </w:r>
      <w:r w:rsidRPr="007A4926">
        <w:rPr>
          <w:rFonts w:ascii="Book Antiqua" w:eastAsia="Calibri" w:hAnsi="Book Antiqua" w:cs="ArialMT"/>
          <w:sz w:val="24"/>
          <w:szCs w:val="24"/>
        </w:rPr>
        <w:t xml:space="preserve">iaftësimin </w:t>
      </w:r>
      <w:r w:rsidR="00BF1396" w:rsidRPr="007A4926">
        <w:rPr>
          <w:rFonts w:ascii="Book Antiqua" w:eastAsia="Calibri" w:hAnsi="Book Antiqua" w:cs="ArialMT"/>
          <w:sz w:val="24"/>
          <w:szCs w:val="24"/>
        </w:rPr>
        <w:t>P</w:t>
      </w:r>
      <w:r w:rsidRPr="007A4926">
        <w:rPr>
          <w:rFonts w:ascii="Book Antiqua" w:eastAsia="Calibri" w:hAnsi="Book Antiqua" w:cs="ArialMT"/>
          <w:sz w:val="24"/>
          <w:szCs w:val="24"/>
        </w:rPr>
        <w:t xml:space="preserve">rofesional dhe </w:t>
      </w:r>
      <w:r w:rsidR="00BF1396" w:rsidRPr="007A4926">
        <w:rPr>
          <w:rFonts w:ascii="Book Antiqua" w:eastAsia="Calibri" w:hAnsi="Book Antiqua" w:cs="ArialMT"/>
          <w:sz w:val="24"/>
          <w:szCs w:val="24"/>
        </w:rPr>
        <w:t>P</w:t>
      </w:r>
      <w:r w:rsidRPr="007A4926">
        <w:rPr>
          <w:rFonts w:ascii="Book Antiqua" w:eastAsia="Calibri" w:hAnsi="Book Antiqua" w:cs="ArialMT"/>
          <w:sz w:val="24"/>
          <w:szCs w:val="24"/>
        </w:rPr>
        <w:t xml:space="preserve">unësimin e </w:t>
      </w:r>
      <w:r w:rsidR="00BF1396" w:rsidRPr="007A4926">
        <w:rPr>
          <w:rFonts w:ascii="Book Antiqua" w:eastAsia="Calibri" w:hAnsi="Book Antiqua" w:cs="ArialMT"/>
          <w:sz w:val="24"/>
          <w:szCs w:val="24"/>
        </w:rPr>
        <w:t>P</w:t>
      </w:r>
      <w:r w:rsidRPr="007A4926">
        <w:rPr>
          <w:rFonts w:ascii="Book Antiqua" w:eastAsia="Calibri" w:hAnsi="Book Antiqua" w:cs="ArialMT"/>
          <w:sz w:val="24"/>
          <w:szCs w:val="24"/>
        </w:rPr>
        <w:t xml:space="preserve">ersonave me </w:t>
      </w:r>
      <w:r w:rsidR="00BF1396" w:rsidRPr="007A4926">
        <w:rPr>
          <w:rFonts w:ascii="Book Antiqua" w:eastAsia="Calibri" w:hAnsi="Book Antiqua" w:cs="ArialMT"/>
          <w:sz w:val="24"/>
          <w:szCs w:val="24"/>
        </w:rPr>
        <w:t>A</w:t>
      </w:r>
      <w:r w:rsidRPr="007A4926">
        <w:rPr>
          <w:rFonts w:ascii="Book Antiqua" w:eastAsia="Calibri" w:hAnsi="Book Antiqua" w:cs="ArialMT"/>
          <w:sz w:val="24"/>
          <w:szCs w:val="24"/>
        </w:rPr>
        <w:t xml:space="preserve">ftësi të </w:t>
      </w:r>
      <w:r w:rsidR="00BF1396" w:rsidRPr="007A4926">
        <w:rPr>
          <w:rFonts w:ascii="Book Antiqua" w:eastAsia="Calibri" w:hAnsi="Book Antiqua" w:cs="ArialMT"/>
          <w:sz w:val="24"/>
          <w:szCs w:val="24"/>
        </w:rPr>
        <w:t>K</w:t>
      </w:r>
      <w:r w:rsidRPr="007A4926">
        <w:rPr>
          <w:rFonts w:ascii="Book Antiqua" w:eastAsia="Calibri" w:hAnsi="Book Antiqua" w:cs="ArialMT"/>
          <w:sz w:val="24"/>
          <w:szCs w:val="24"/>
        </w:rPr>
        <w:t>ufizuara</w:t>
      </w:r>
      <w:r w:rsidR="00BF1396" w:rsidRPr="007A4926">
        <w:rPr>
          <w:rStyle w:val="IntenseEmphasis"/>
          <w:rFonts w:ascii="Book Antiqua" w:eastAsia="Calibri" w:hAnsi="Book Antiqua" w:cs="ArialMT"/>
          <w:b w:val="0"/>
          <w:i w:val="0"/>
          <w:color w:val="auto"/>
          <w:sz w:val="24"/>
          <w:szCs w:val="24"/>
        </w:rPr>
        <w:t>.</w:t>
      </w:r>
      <w:r w:rsidRPr="007A4926">
        <w:rPr>
          <w:rStyle w:val="IntenseEmphasis"/>
          <w:rFonts w:ascii="Book Antiqua" w:eastAsia="Calibri" w:hAnsi="Book Antiqua" w:cs="ArialMT"/>
          <w:b w:val="0"/>
          <w:i w:val="0"/>
          <w:color w:val="auto"/>
          <w:sz w:val="24"/>
          <w:szCs w:val="24"/>
        </w:rPr>
        <w:t xml:space="preserve"> </w:t>
      </w:r>
      <w:r w:rsidR="00BF1396" w:rsidRPr="007A4926">
        <w:rPr>
          <w:rStyle w:val="IntenseEmphasis"/>
          <w:rFonts w:ascii="Book Antiqua" w:eastAsia="Calibri" w:hAnsi="Book Antiqua" w:cs="ArialMT"/>
          <w:b w:val="0"/>
          <w:i w:val="0"/>
          <w:color w:val="auto"/>
          <w:sz w:val="24"/>
          <w:szCs w:val="24"/>
        </w:rPr>
        <w:t>M</w:t>
      </w:r>
      <w:r w:rsidRPr="007A4926">
        <w:rPr>
          <w:rStyle w:val="IntenseEmphasis"/>
          <w:rFonts w:ascii="Book Antiqua" w:eastAsia="Calibri" w:hAnsi="Book Antiqua" w:cs="ArialMT"/>
          <w:b w:val="0"/>
          <w:i w:val="0"/>
          <w:color w:val="auto"/>
          <w:sz w:val="24"/>
          <w:szCs w:val="24"/>
        </w:rPr>
        <w:t xml:space="preserve">e </w:t>
      </w:r>
      <w:r w:rsidR="009A5085" w:rsidRPr="007A4926">
        <w:rPr>
          <w:rStyle w:val="IntenseEmphasis"/>
          <w:rFonts w:ascii="Book Antiqua" w:eastAsia="Calibri" w:hAnsi="Book Antiqua" w:cs="ArialMT"/>
          <w:b w:val="0"/>
          <w:i w:val="0"/>
          <w:color w:val="auto"/>
          <w:sz w:val="24"/>
          <w:szCs w:val="24"/>
        </w:rPr>
        <w:t xml:space="preserve">zbatimin e </w:t>
      </w:r>
      <w:r w:rsidRPr="007A4926">
        <w:rPr>
          <w:rStyle w:val="IntenseEmphasis"/>
          <w:rFonts w:ascii="Book Antiqua" w:eastAsia="Calibri" w:hAnsi="Book Antiqua" w:cs="ArialMT"/>
          <w:b w:val="0"/>
          <w:i w:val="0"/>
          <w:color w:val="auto"/>
          <w:sz w:val="24"/>
          <w:szCs w:val="24"/>
        </w:rPr>
        <w:t xml:space="preserve"> këtij ligji </w:t>
      </w:r>
      <w:r w:rsidRPr="007A4926">
        <w:rPr>
          <w:rStyle w:val="IntenseEmphasis"/>
          <w:rFonts w:ascii="Book Antiqua" w:hAnsi="Book Antiqua"/>
          <w:b w:val="0"/>
          <w:bCs/>
          <w:i w:val="0"/>
          <w:iCs/>
          <w:color w:val="auto"/>
          <w:sz w:val="24"/>
          <w:szCs w:val="24"/>
        </w:rPr>
        <w:t>konsideroj</w:t>
      </w:r>
      <w:r w:rsidR="00BF1396" w:rsidRPr="007A4926">
        <w:rPr>
          <w:rStyle w:val="IntenseEmphasis"/>
          <w:rFonts w:ascii="Book Antiqua" w:hAnsi="Book Antiqua"/>
          <w:b w:val="0"/>
          <w:bCs/>
          <w:i w:val="0"/>
          <w:iCs/>
          <w:color w:val="auto"/>
          <w:sz w:val="24"/>
          <w:szCs w:val="24"/>
        </w:rPr>
        <w:t>më</w:t>
      </w:r>
      <w:r w:rsidRPr="007A4926">
        <w:rPr>
          <w:rStyle w:val="IntenseEmphasis"/>
          <w:rFonts w:ascii="Book Antiqua" w:hAnsi="Book Antiqua"/>
          <w:b w:val="0"/>
          <w:bCs/>
          <w:i w:val="0"/>
          <w:iCs/>
          <w:color w:val="auto"/>
          <w:sz w:val="24"/>
          <w:szCs w:val="24"/>
        </w:rPr>
        <w:t xml:space="preserve"> q</w:t>
      </w:r>
      <w:r w:rsidR="0052055C"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do t</w:t>
      </w:r>
      <w:r w:rsidR="0052055C"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w:t>
      </w:r>
      <w:r w:rsidR="005878BE" w:rsidRPr="007A4926">
        <w:rPr>
          <w:rStyle w:val="IntenseEmphasis"/>
          <w:rFonts w:ascii="Book Antiqua" w:hAnsi="Book Antiqua"/>
          <w:b w:val="0"/>
          <w:bCs/>
          <w:i w:val="0"/>
          <w:iCs/>
          <w:color w:val="auto"/>
          <w:sz w:val="24"/>
          <w:szCs w:val="24"/>
        </w:rPr>
        <w:t xml:space="preserve">plotësohen </w:t>
      </w:r>
      <w:r w:rsidRPr="007A4926">
        <w:rPr>
          <w:rStyle w:val="IntenseEmphasis"/>
          <w:rFonts w:ascii="Book Antiqua" w:hAnsi="Book Antiqua"/>
          <w:b w:val="0"/>
          <w:bCs/>
          <w:i w:val="0"/>
          <w:iCs/>
          <w:color w:val="auto"/>
          <w:sz w:val="24"/>
          <w:szCs w:val="24"/>
        </w:rPr>
        <w:t xml:space="preserve"> disa </w:t>
      </w:r>
      <w:r w:rsidR="005878BE" w:rsidRPr="007A4926">
        <w:rPr>
          <w:rStyle w:val="IntenseEmphasis"/>
          <w:rFonts w:ascii="Book Antiqua" w:hAnsi="Book Antiqua"/>
          <w:b w:val="0"/>
          <w:bCs/>
          <w:i w:val="0"/>
          <w:iCs/>
          <w:color w:val="auto"/>
          <w:sz w:val="24"/>
          <w:szCs w:val="24"/>
        </w:rPr>
        <w:t xml:space="preserve">zbrazëtira  </w:t>
      </w:r>
      <w:r w:rsidRPr="007A4926">
        <w:rPr>
          <w:rStyle w:val="IntenseEmphasis"/>
          <w:rFonts w:ascii="Book Antiqua" w:hAnsi="Book Antiqua"/>
          <w:b w:val="0"/>
          <w:bCs/>
          <w:i w:val="0"/>
          <w:iCs/>
          <w:color w:val="auto"/>
          <w:sz w:val="24"/>
          <w:szCs w:val="24"/>
        </w:rPr>
        <w:t xml:space="preserve"> t</w:t>
      </w:r>
      <w:r w:rsidR="0052055C"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cila ka</w:t>
      </w:r>
      <w:r w:rsidR="00BF1396" w:rsidRPr="007A4926">
        <w:rPr>
          <w:rStyle w:val="IntenseEmphasis"/>
          <w:rFonts w:ascii="Book Antiqua" w:hAnsi="Book Antiqua"/>
          <w:b w:val="0"/>
          <w:bCs/>
          <w:i w:val="0"/>
          <w:iCs/>
          <w:color w:val="auto"/>
          <w:sz w:val="24"/>
          <w:szCs w:val="24"/>
        </w:rPr>
        <w:t>në</w:t>
      </w:r>
      <w:r w:rsidRPr="007A4926">
        <w:rPr>
          <w:rStyle w:val="IntenseEmphasis"/>
          <w:rFonts w:ascii="Book Antiqua" w:hAnsi="Book Antiqua"/>
          <w:b w:val="0"/>
          <w:bCs/>
          <w:i w:val="0"/>
          <w:iCs/>
          <w:color w:val="auto"/>
          <w:sz w:val="24"/>
          <w:szCs w:val="24"/>
        </w:rPr>
        <w:t xml:space="preserve"> qen</w:t>
      </w:r>
      <w:r w:rsidR="00BF1396"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penges</w:t>
      </w:r>
      <w:r w:rsidR="00BF1396"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w:t>
      </w:r>
      <w:r w:rsidR="005878BE" w:rsidRPr="007A4926">
        <w:rPr>
          <w:rStyle w:val="IntenseEmphasis"/>
          <w:rFonts w:ascii="Book Antiqua" w:hAnsi="Book Antiqua"/>
          <w:b w:val="0"/>
          <w:bCs/>
          <w:i w:val="0"/>
          <w:iCs/>
          <w:color w:val="auto"/>
          <w:sz w:val="24"/>
          <w:szCs w:val="24"/>
        </w:rPr>
        <w:t>për</w:t>
      </w:r>
      <w:r w:rsidR="002C4FD9" w:rsidRPr="007A4926">
        <w:rPr>
          <w:rStyle w:val="IntenseEmphasis"/>
          <w:rFonts w:ascii="Book Antiqua" w:hAnsi="Book Antiqua"/>
          <w:b w:val="0"/>
          <w:bCs/>
          <w:i w:val="0"/>
          <w:iCs/>
          <w:color w:val="auto"/>
          <w:sz w:val="24"/>
          <w:szCs w:val="24"/>
        </w:rPr>
        <w:t xml:space="preserve"> </w:t>
      </w:r>
      <w:r w:rsidR="005878BE" w:rsidRPr="007A4926">
        <w:rPr>
          <w:rStyle w:val="IntenseEmphasis"/>
          <w:rFonts w:ascii="Book Antiqua" w:hAnsi="Book Antiqua"/>
          <w:b w:val="0"/>
          <w:bCs/>
          <w:i w:val="0"/>
          <w:iCs/>
          <w:color w:val="auto"/>
          <w:sz w:val="24"/>
          <w:szCs w:val="24"/>
        </w:rPr>
        <w:t>punësim</w:t>
      </w:r>
      <w:r w:rsidR="009A5085" w:rsidRPr="007A4926">
        <w:rPr>
          <w:rStyle w:val="IntenseEmphasis"/>
          <w:rFonts w:ascii="Book Antiqua" w:hAnsi="Book Antiqua"/>
          <w:b w:val="0"/>
          <w:bCs/>
          <w:i w:val="0"/>
          <w:iCs/>
          <w:color w:val="auto"/>
          <w:sz w:val="24"/>
          <w:szCs w:val="24"/>
        </w:rPr>
        <w:t>in</w:t>
      </w:r>
      <w:r w:rsidRPr="007A4926">
        <w:rPr>
          <w:rStyle w:val="IntenseEmphasis"/>
          <w:rFonts w:ascii="Book Antiqua" w:hAnsi="Book Antiqua"/>
          <w:b w:val="0"/>
          <w:bCs/>
          <w:i w:val="0"/>
          <w:iCs/>
          <w:color w:val="auto"/>
          <w:sz w:val="24"/>
          <w:szCs w:val="24"/>
        </w:rPr>
        <w:t xml:space="preserve"> dhe aftësi</w:t>
      </w:r>
      <w:r w:rsidR="005878BE" w:rsidRPr="007A4926">
        <w:rPr>
          <w:rStyle w:val="IntenseEmphasis"/>
          <w:rFonts w:ascii="Book Antiqua" w:hAnsi="Book Antiqua"/>
          <w:b w:val="0"/>
          <w:bCs/>
          <w:i w:val="0"/>
          <w:iCs/>
          <w:color w:val="auto"/>
          <w:sz w:val="24"/>
          <w:szCs w:val="24"/>
        </w:rPr>
        <w:t xml:space="preserve">min </w:t>
      </w:r>
      <w:r w:rsidRPr="007A4926">
        <w:rPr>
          <w:rStyle w:val="IntenseEmphasis"/>
          <w:rFonts w:ascii="Book Antiqua" w:hAnsi="Book Antiqua"/>
          <w:b w:val="0"/>
          <w:bCs/>
          <w:i w:val="0"/>
          <w:iCs/>
          <w:color w:val="auto"/>
          <w:sz w:val="24"/>
          <w:szCs w:val="24"/>
        </w:rPr>
        <w:t xml:space="preserve"> e PAK</w:t>
      </w:r>
      <w:r w:rsidR="00BF1396" w:rsidRPr="007A4926">
        <w:rPr>
          <w:rStyle w:val="IntenseEmphasis"/>
          <w:rFonts w:ascii="Book Antiqua" w:hAnsi="Book Antiqua"/>
          <w:b w:val="0"/>
          <w:bCs/>
          <w:i w:val="0"/>
          <w:iCs/>
          <w:color w:val="auto"/>
          <w:sz w:val="24"/>
          <w:szCs w:val="24"/>
        </w:rPr>
        <w:t>-së</w:t>
      </w:r>
      <w:r w:rsidR="005878BE" w:rsidRPr="007A4926">
        <w:rPr>
          <w:rStyle w:val="IntenseEmphasis"/>
          <w:rFonts w:ascii="Book Antiqua" w:hAnsi="Book Antiqua"/>
          <w:b w:val="0"/>
          <w:bCs/>
          <w:i w:val="0"/>
          <w:iCs/>
          <w:color w:val="auto"/>
          <w:sz w:val="24"/>
          <w:szCs w:val="24"/>
        </w:rPr>
        <w:t>.</w:t>
      </w:r>
    </w:p>
    <w:p w:rsidR="009967A4" w:rsidRPr="007A4926" w:rsidRDefault="00B90194" w:rsidP="007A4926">
      <w:pPr>
        <w:autoSpaceDE w:val="0"/>
        <w:autoSpaceDN w:val="0"/>
        <w:adjustRightInd w:val="0"/>
        <w:spacing w:after="0"/>
        <w:jc w:val="both"/>
        <w:rPr>
          <w:rFonts w:ascii="Book Antiqua" w:eastAsia="Calibri" w:hAnsi="Book Antiqua" w:cs="ArialMT"/>
          <w:sz w:val="24"/>
          <w:szCs w:val="24"/>
        </w:rPr>
      </w:pPr>
      <w:r w:rsidRPr="007A4926">
        <w:rPr>
          <w:rFonts w:ascii="Book Antiqua" w:eastAsia="Calibri" w:hAnsi="Book Antiqua" w:cs="Arial-BoldMT"/>
          <w:bCs/>
          <w:sz w:val="24"/>
          <w:szCs w:val="24"/>
        </w:rPr>
        <w:t>Po ashtu</w:t>
      </w:r>
      <w:r w:rsidR="00BF1396" w:rsidRPr="007A4926">
        <w:rPr>
          <w:rFonts w:ascii="Book Antiqua" w:eastAsia="Calibri" w:hAnsi="Book Antiqua" w:cs="Arial-BoldMT"/>
          <w:bCs/>
          <w:sz w:val="24"/>
          <w:szCs w:val="24"/>
        </w:rPr>
        <w:t>,</w:t>
      </w:r>
      <w:r w:rsidRPr="007A4926">
        <w:rPr>
          <w:rFonts w:ascii="Book Antiqua" w:eastAsia="Calibri" w:hAnsi="Book Antiqua" w:cs="Arial-BoldMT"/>
          <w:bCs/>
          <w:sz w:val="24"/>
          <w:szCs w:val="24"/>
        </w:rPr>
        <w:t xml:space="preserve"> me m</w:t>
      </w:r>
      <w:r w:rsidR="009967A4" w:rsidRPr="007A4926">
        <w:rPr>
          <w:rFonts w:ascii="Book Antiqua" w:eastAsia="Calibri" w:hAnsi="Book Antiqua" w:cs="Arial-BoldMT"/>
          <w:bCs/>
          <w:sz w:val="24"/>
          <w:szCs w:val="24"/>
        </w:rPr>
        <w:t>iratimi</w:t>
      </w:r>
      <w:r w:rsidR="00396BB1" w:rsidRPr="007A4926">
        <w:rPr>
          <w:rFonts w:ascii="Book Antiqua" w:eastAsia="Calibri" w:hAnsi="Book Antiqua" w:cs="Arial-BoldMT"/>
          <w:bCs/>
          <w:sz w:val="24"/>
          <w:szCs w:val="24"/>
        </w:rPr>
        <w:t>n</w:t>
      </w:r>
      <w:r w:rsidR="009967A4" w:rsidRPr="007A4926">
        <w:rPr>
          <w:rFonts w:ascii="Book Antiqua" w:eastAsia="Calibri" w:hAnsi="Book Antiqua" w:cs="Arial-BoldMT"/>
          <w:bCs/>
          <w:sz w:val="24"/>
          <w:szCs w:val="24"/>
        </w:rPr>
        <w:t xml:space="preserve"> e Ligji </w:t>
      </w:r>
      <w:r w:rsidR="00396BB1" w:rsidRPr="007A4926">
        <w:rPr>
          <w:rFonts w:ascii="Book Antiqua" w:eastAsia="Calibri" w:hAnsi="Book Antiqua" w:cs="Arial-BoldMT"/>
          <w:bCs/>
          <w:sz w:val="24"/>
          <w:szCs w:val="24"/>
        </w:rPr>
        <w:t>N</w:t>
      </w:r>
      <w:r w:rsidR="009967A4" w:rsidRPr="007A4926">
        <w:rPr>
          <w:rFonts w:ascii="Book Antiqua" w:eastAsia="Calibri" w:hAnsi="Book Antiqua" w:cs="Arial-BoldMT"/>
          <w:bCs/>
          <w:sz w:val="24"/>
          <w:szCs w:val="24"/>
        </w:rPr>
        <w:t xml:space="preserve">r. 05/l -077 për </w:t>
      </w:r>
      <w:r w:rsidR="00396BB1" w:rsidRPr="007A4926">
        <w:rPr>
          <w:rFonts w:ascii="Book Antiqua" w:eastAsia="Calibri" w:hAnsi="Book Antiqua" w:cs="Arial-BoldMT"/>
          <w:bCs/>
          <w:sz w:val="24"/>
          <w:szCs w:val="24"/>
        </w:rPr>
        <w:t>Regjistrimin dhe O</w:t>
      </w:r>
      <w:r w:rsidR="009967A4" w:rsidRPr="007A4926">
        <w:rPr>
          <w:rFonts w:ascii="Book Antiqua" w:eastAsia="Calibri" w:hAnsi="Book Antiqua" w:cs="Arial-BoldMT"/>
          <w:bCs/>
          <w:sz w:val="24"/>
          <w:szCs w:val="24"/>
        </w:rPr>
        <w:t xml:space="preserve">frimin e </w:t>
      </w:r>
      <w:r w:rsidR="00396BB1" w:rsidRPr="007A4926">
        <w:rPr>
          <w:rFonts w:ascii="Book Antiqua" w:eastAsia="Calibri" w:hAnsi="Book Antiqua" w:cs="Arial-BoldMT"/>
          <w:bCs/>
          <w:sz w:val="24"/>
          <w:szCs w:val="24"/>
        </w:rPr>
        <w:t>Shërbimeve për të P</w:t>
      </w:r>
      <w:r w:rsidR="009967A4" w:rsidRPr="007A4926">
        <w:rPr>
          <w:rFonts w:ascii="Book Antiqua" w:eastAsia="Calibri" w:hAnsi="Book Antiqua" w:cs="Arial-BoldMT"/>
          <w:bCs/>
          <w:sz w:val="24"/>
          <w:szCs w:val="24"/>
        </w:rPr>
        <w:t>apunët</w:t>
      </w:r>
      <w:r w:rsidR="00396BB1" w:rsidRPr="007A4926">
        <w:rPr>
          <w:rFonts w:ascii="Book Antiqua" w:eastAsia="Calibri" w:hAnsi="Book Antiqua" w:cs="Arial-BoldMT"/>
          <w:bCs/>
          <w:sz w:val="24"/>
          <w:szCs w:val="24"/>
        </w:rPr>
        <w:t>, P</w:t>
      </w:r>
      <w:r w:rsidR="000D732C" w:rsidRPr="007A4926">
        <w:rPr>
          <w:rFonts w:ascii="Book Antiqua" w:eastAsia="Calibri" w:hAnsi="Book Antiqua" w:cs="Arial-BoldMT"/>
          <w:bCs/>
          <w:sz w:val="24"/>
          <w:szCs w:val="24"/>
        </w:rPr>
        <w:t xml:space="preserve">unëkërkuesit dhe </w:t>
      </w:r>
      <w:r w:rsidR="00396BB1" w:rsidRPr="007A4926">
        <w:rPr>
          <w:rFonts w:ascii="Book Antiqua" w:eastAsia="Calibri" w:hAnsi="Book Antiqua" w:cs="Arial-BoldMT"/>
          <w:bCs/>
          <w:sz w:val="24"/>
          <w:szCs w:val="24"/>
        </w:rPr>
        <w:t>P</w:t>
      </w:r>
      <w:r w:rsidR="000D732C" w:rsidRPr="007A4926">
        <w:rPr>
          <w:rFonts w:ascii="Book Antiqua" w:eastAsia="Calibri" w:hAnsi="Book Antiqua" w:cs="Arial-BoldMT"/>
          <w:bCs/>
          <w:sz w:val="24"/>
          <w:szCs w:val="24"/>
        </w:rPr>
        <w:t>unëdhënësit</w:t>
      </w:r>
      <w:r w:rsidR="009967A4" w:rsidRPr="007A4926">
        <w:rPr>
          <w:rFonts w:ascii="Book Antiqua" w:eastAsia="Calibri" w:hAnsi="Book Antiqua" w:cs="Arial-BoldMT"/>
          <w:bCs/>
          <w:sz w:val="24"/>
          <w:szCs w:val="24"/>
        </w:rPr>
        <w:t>, me të cilin do</w:t>
      </w:r>
      <w:r w:rsidR="009967A4" w:rsidRPr="007A4926">
        <w:rPr>
          <w:rFonts w:ascii="Book Antiqua" w:eastAsia="Calibri" w:hAnsi="Book Antiqua" w:cs="ArialMT"/>
          <w:sz w:val="24"/>
          <w:szCs w:val="24"/>
        </w:rPr>
        <w:t xml:space="preserve"> të rregullohen kushtet dhe procedurat e regjistrimit të të papunësuarve, punëkërkuesve dhe punëdhënësve, ofrimin e shërbimeve dhe masave për punësim nga Agjencia e Pu</w:t>
      </w:r>
      <w:r w:rsidR="00604980" w:rsidRPr="007A4926">
        <w:rPr>
          <w:rFonts w:ascii="Book Antiqua" w:eastAsia="Calibri" w:hAnsi="Book Antiqua" w:cs="ArialMT"/>
          <w:sz w:val="24"/>
          <w:szCs w:val="24"/>
        </w:rPr>
        <w:t>nësimit e Republikës së Kosovës.</w:t>
      </w:r>
    </w:p>
    <w:p w:rsidR="00F648EB" w:rsidRPr="007A4926" w:rsidRDefault="00F648EB" w:rsidP="007A4926">
      <w:pPr>
        <w:autoSpaceDE w:val="0"/>
        <w:autoSpaceDN w:val="0"/>
        <w:adjustRightInd w:val="0"/>
        <w:spacing w:after="0"/>
        <w:jc w:val="both"/>
        <w:rPr>
          <w:rStyle w:val="IntenseEmphasis"/>
          <w:rFonts w:ascii="Book Antiqua" w:eastAsia="Calibri" w:hAnsi="Book Antiqua" w:cs="ArialMT"/>
          <w:b w:val="0"/>
          <w:i w:val="0"/>
          <w:color w:val="auto"/>
          <w:sz w:val="24"/>
          <w:szCs w:val="24"/>
        </w:rPr>
      </w:pPr>
    </w:p>
    <w:p w:rsidR="00FE67E6" w:rsidRPr="007A4926" w:rsidRDefault="00F409BE" w:rsidP="007A4926">
      <w:pPr>
        <w:jc w:val="both"/>
        <w:rPr>
          <w:rFonts w:ascii="Book Antiqua" w:hAnsi="Book Antiqua"/>
          <w:sz w:val="24"/>
          <w:szCs w:val="24"/>
          <w:lang w:eastAsia="zh-CN"/>
        </w:rPr>
      </w:pPr>
      <w:r w:rsidRPr="007A4926">
        <w:rPr>
          <w:rStyle w:val="IntenseEmphasis"/>
          <w:rFonts w:ascii="Book Antiqua" w:hAnsi="Book Antiqua"/>
          <w:b w:val="0"/>
          <w:bCs/>
          <w:i w:val="0"/>
          <w:iCs/>
          <w:color w:val="auto"/>
          <w:sz w:val="24"/>
          <w:szCs w:val="24"/>
        </w:rPr>
        <w:t xml:space="preserve">Gjithashtu, </w:t>
      </w:r>
      <w:r w:rsidR="00F648EB" w:rsidRPr="007A4926">
        <w:rPr>
          <w:rStyle w:val="IntenseEmphasis"/>
          <w:rFonts w:ascii="Book Antiqua" w:hAnsi="Book Antiqua"/>
          <w:b w:val="0"/>
          <w:bCs/>
          <w:i w:val="0"/>
          <w:iCs/>
          <w:color w:val="auto"/>
          <w:sz w:val="24"/>
          <w:szCs w:val="24"/>
        </w:rPr>
        <w:t>MPMS</w:t>
      </w:r>
      <w:r w:rsidR="00396BB1" w:rsidRPr="007A4926">
        <w:rPr>
          <w:rStyle w:val="IntenseEmphasis"/>
          <w:rFonts w:ascii="Book Antiqua" w:hAnsi="Book Antiqua"/>
          <w:b w:val="0"/>
          <w:bCs/>
          <w:i w:val="0"/>
          <w:iCs/>
          <w:color w:val="auto"/>
          <w:sz w:val="24"/>
          <w:szCs w:val="24"/>
        </w:rPr>
        <w:t>-ja</w:t>
      </w:r>
      <w:r w:rsidR="00F648EB" w:rsidRPr="007A4926">
        <w:rPr>
          <w:rStyle w:val="IntenseEmphasis"/>
          <w:rFonts w:ascii="Book Antiqua" w:hAnsi="Book Antiqua"/>
          <w:b w:val="0"/>
          <w:bCs/>
          <w:i w:val="0"/>
          <w:iCs/>
          <w:color w:val="auto"/>
          <w:sz w:val="24"/>
          <w:szCs w:val="24"/>
        </w:rPr>
        <w:t xml:space="preserve"> </w:t>
      </w:r>
      <w:r w:rsidR="003D378B" w:rsidRPr="007A4926">
        <w:rPr>
          <w:rStyle w:val="IntenseEmphasis"/>
          <w:rFonts w:ascii="Book Antiqua" w:hAnsi="Book Antiqua"/>
          <w:b w:val="0"/>
          <w:bCs/>
          <w:i w:val="0"/>
          <w:iCs/>
          <w:color w:val="auto"/>
          <w:sz w:val="24"/>
          <w:szCs w:val="24"/>
        </w:rPr>
        <w:t xml:space="preserve">ka hartuar edhe Ligjin </w:t>
      </w:r>
      <w:r w:rsidR="00FE67E6" w:rsidRPr="007A4926">
        <w:rPr>
          <w:rStyle w:val="IntenseEmphasis"/>
          <w:rFonts w:ascii="Book Antiqua" w:hAnsi="Book Antiqua"/>
          <w:b w:val="0"/>
          <w:bCs/>
          <w:i w:val="0"/>
          <w:iCs/>
          <w:color w:val="auto"/>
          <w:sz w:val="24"/>
          <w:szCs w:val="24"/>
        </w:rPr>
        <w:t xml:space="preserve">për </w:t>
      </w:r>
      <w:r w:rsidR="00396BB1" w:rsidRPr="007A4926">
        <w:rPr>
          <w:rStyle w:val="IntenseEmphasis"/>
          <w:rFonts w:ascii="Book Antiqua" w:hAnsi="Book Antiqua"/>
          <w:b w:val="0"/>
          <w:bCs/>
          <w:i w:val="0"/>
          <w:iCs/>
          <w:color w:val="auto"/>
          <w:sz w:val="24"/>
          <w:szCs w:val="24"/>
        </w:rPr>
        <w:t>N</w:t>
      </w:r>
      <w:r w:rsidR="00FE67E6" w:rsidRPr="007A4926">
        <w:rPr>
          <w:rStyle w:val="IntenseEmphasis"/>
          <w:rFonts w:ascii="Book Antiqua" w:hAnsi="Book Antiqua"/>
          <w:b w:val="0"/>
          <w:bCs/>
          <w:i w:val="0"/>
          <w:iCs/>
          <w:color w:val="auto"/>
          <w:sz w:val="24"/>
          <w:szCs w:val="24"/>
        </w:rPr>
        <w:t xml:space="preserve">dërmarrje </w:t>
      </w:r>
      <w:r w:rsidR="00396BB1" w:rsidRPr="007A4926">
        <w:rPr>
          <w:rStyle w:val="IntenseEmphasis"/>
          <w:rFonts w:ascii="Book Antiqua" w:hAnsi="Book Antiqua"/>
          <w:b w:val="0"/>
          <w:bCs/>
          <w:i w:val="0"/>
          <w:iCs/>
          <w:color w:val="auto"/>
          <w:sz w:val="24"/>
          <w:szCs w:val="24"/>
        </w:rPr>
        <w:t>S</w:t>
      </w:r>
      <w:r w:rsidR="00FE67E6" w:rsidRPr="007A4926">
        <w:rPr>
          <w:rStyle w:val="IntenseEmphasis"/>
          <w:rFonts w:ascii="Book Antiqua" w:hAnsi="Book Antiqua"/>
          <w:b w:val="0"/>
          <w:bCs/>
          <w:i w:val="0"/>
          <w:iCs/>
          <w:color w:val="auto"/>
          <w:sz w:val="24"/>
          <w:szCs w:val="24"/>
        </w:rPr>
        <w:t>ociale</w:t>
      </w:r>
      <w:r w:rsidRPr="007A4926">
        <w:rPr>
          <w:rStyle w:val="IntenseEmphasis"/>
          <w:rFonts w:ascii="Book Antiqua" w:hAnsi="Book Antiqua"/>
          <w:b w:val="0"/>
          <w:bCs/>
          <w:i w:val="0"/>
          <w:iCs/>
          <w:color w:val="auto"/>
          <w:sz w:val="24"/>
          <w:szCs w:val="24"/>
        </w:rPr>
        <w:t>,</w:t>
      </w:r>
      <w:r w:rsidR="00FE67E6" w:rsidRPr="007A4926">
        <w:rPr>
          <w:rStyle w:val="IntenseEmphasis"/>
          <w:rFonts w:ascii="Book Antiqua" w:hAnsi="Book Antiqua"/>
          <w:b w:val="0"/>
          <w:bCs/>
          <w:i w:val="0"/>
          <w:iCs/>
          <w:color w:val="auto"/>
          <w:sz w:val="24"/>
          <w:szCs w:val="24"/>
        </w:rPr>
        <w:t xml:space="preserve"> i cili është </w:t>
      </w:r>
      <w:r w:rsidR="003D378B" w:rsidRPr="007A4926">
        <w:rPr>
          <w:rStyle w:val="IntenseEmphasis"/>
          <w:rFonts w:ascii="Book Antiqua" w:hAnsi="Book Antiqua"/>
          <w:b w:val="0"/>
          <w:bCs/>
          <w:i w:val="0"/>
          <w:iCs/>
          <w:color w:val="auto"/>
          <w:sz w:val="24"/>
          <w:szCs w:val="24"/>
        </w:rPr>
        <w:t>miratuar n</w:t>
      </w:r>
      <w:r w:rsidR="00FA3B81" w:rsidRPr="007A4926">
        <w:rPr>
          <w:rStyle w:val="IntenseEmphasis"/>
          <w:rFonts w:ascii="Book Antiqua" w:hAnsi="Book Antiqua"/>
          <w:b w:val="0"/>
          <w:bCs/>
          <w:i w:val="0"/>
          <w:iCs/>
          <w:color w:val="auto"/>
          <w:sz w:val="24"/>
          <w:szCs w:val="24"/>
        </w:rPr>
        <w:t>ë</w:t>
      </w:r>
      <w:r w:rsidR="002C4FD9" w:rsidRPr="007A4926">
        <w:rPr>
          <w:rStyle w:val="IntenseEmphasis"/>
          <w:rFonts w:ascii="Book Antiqua" w:hAnsi="Book Antiqua"/>
          <w:b w:val="0"/>
          <w:bCs/>
          <w:i w:val="0"/>
          <w:iCs/>
          <w:color w:val="auto"/>
          <w:sz w:val="24"/>
          <w:szCs w:val="24"/>
        </w:rPr>
        <w:t xml:space="preserve"> </w:t>
      </w:r>
      <w:r w:rsidR="00A37A16" w:rsidRPr="007A4926">
        <w:rPr>
          <w:rStyle w:val="IntenseEmphasis"/>
          <w:rFonts w:ascii="Book Antiqua" w:hAnsi="Book Antiqua"/>
          <w:b w:val="0"/>
          <w:bCs/>
          <w:i w:val="0"/>
          <w:iCs/>
          <w:color w:val="auto"/>
          <w:sz w:val="24"/>
          <w:szCs w:val="24"/>
        </w:rPr>
        <w:t xml:space="preserve">Qeveri në </w:t>
      </w:r>
      <w:r w:rsidR="003D378B" w:rsidRPr="007A4926">
        <w:rPr>
          <w:rStyle w:val="IntenseEmphasis"/>
          <w:rFonts w:ascii="Book Antiqua" w:hAnsi="Book Antiqua"/>
          <w:b w:val="0"/>
          <w:bCs/>
          <w:i w:val="0"/>
          <w:iCs/>
          <w:color w:val="auto"/>
          <w:sz w:val="24"/>
          <w:szCs w:val="24"/>
        </w:rPr>
        <w:t>fund t</w:t>
      </w:r>
      <w:r w:rsidR="00FA3B81" w:rsidRPr="007A4926">
        <w:rPr>
          <w:rStyle w:val="IntenseEmphasis"/>
          <w:rFonts w:ascii="Book Antiqua" w:hAnsi="Book Antiqua"/>
          <w:b w:val="0"/>
          <w:bCs/>
          <w:i w:val="0"/>
          <w:iCs/>
          <w:color w:val="auto"/>
          <w:sz w:val="24"/>
          <w:szCs w:val="24"/>
        </w:rPr>
        <w:t>ë vitit 2016</w:t>
      </w:r>
      <w:r w:rsidR="003D378B" w:rsidRPr="007A4926">
        <w:rPr>
          <w:rStyle w:val="IntenseEmphasis"/>
          <w:rFonts w:ascii="Book Antiqua" w:hAnsi="Book Antiqua"/>
          <w:b w:val="0"/>
          <w:bCs/>
          <w:i w:val="0"/>
          <w:iCs/>
          <w:color w:val="auto"/>
          <w:sz w:val="24"/>
          <w:szCs w:val="24"/>
        </w:rPr>
        <w:t xml:space="preserve">, </w:t>
      </w:r>
      <w:r w:rsidR="0087798D" w:rsidRPr="007A4926">
        <w:rPr>
          <w:rStyle w:val="IntenseEmphasis"/>
          <w:rFonts w:ascii="Book Antiqua" w:hAnsi="Book Antiqua"/>
          <w:b w:val="0"/>
          <w:bCs/>
          <w:i w:val="0"/>
          <w:iCs/>
          <w:color w:val="auto"/>
          <w:sz w:val="24"/>
          <w:szCs w:val="24"/>
        </w:rPr>
        <w:t xml:space="preserve">ndërsa </w:t>
      </w:r>
      <w:r w:rsidR="00C043C4" w:rsidRPr="007A4926">
        <w:rPr>
          <w:rStyle w:val="IntenseEmphasis"/>
          <w:rFonts w:ascii="Book Antiqua" w:hAnsi="Book Antiqua"/>
          <w:b w:val="0"/>
          <w:bCs/>
          <w:i w:val="0"/>
          <w:iCs/>
          <w:color w:val="auto"/>
          <w:sz w:val="24"/>
          <w:szCs w:val="24"/>
        </w:rPr>
        <w:t>është</w:t>
      </w:r>
      <w:r w:rsidR="00F45E2F" w:rsidRPr="007A4926">
        <w:rPr>
          <w:rStyle w:val="IntenseEmphasis"/>
          <w:rFonts w:ascii="Book Antiqua" w:hAnsi="Book Antiqua"/>
          <w:b w:val="0"/>
          <w:bCs/>
          <w:i w:val="0"/>
          <w:iCs/>
          <w:color w:val="auto"/>
          <w:sz w:val="24"/>
          <w:szCs w:val="24"/>
        </w:rPr>
        <w:t xml:space="preserve"> miratuar në lexim t</w:t>
      </w:r>
      <w:r w:rsidR="00C043C4" w:rsidRPr="007A4926">
        <w:rPr>
          <w:rStyle w:val="IntenseEmphasis"/>
          <w:rFonts w:ascii="Book Antiqua" w:hAnsi="Book Antiqua"/>
          <w:b w:val="0"/>
          <w:bCs/>
          <w:i w:val="0"/>
          <w:iCs/>
          <w:color w:val="auto"/>
          <w:sz w:val="24"/>
          <w:szCs w:val="24"/>
        </w:rPr>
        <w:t>ë</w:t>
      </w:r>
      <w:r w:rsidR="00F45E2F" w:rsidRPr="007A4926">
        <w:rPr>
          <w:rStyle w:val="IntenseEmphasis"/>
          <w:rFonts w:ascii="Book Antiqua" w:hAnsi="Book Antiqua"/>
          <w:b w:val="0"/>
          <w:bCs/>
          <w:i w:val="0"/>
          <w:iCs/>
          <w:color w:val="auto"/>
          <w:sz w:val="24"/>
          <w:szCs w:val="24"/>
        </w:rPr>
        <w:t xml:space="preserve"> par</w:t>
      </w:r>
      <w:r w:rsidR="00C043C4" w:rsidRPr="007A4926">
        <w:rPr>
          <w:rStyle w:val="IntenseEmphasis"/>
          <w:rFonts w:ascii="Book Antiqua" w:hAnsi="Book Antiqua"/>
          <w:b w:val="0"/>
          <w:bCs/>
          <w:i w:val="0"/>
          <w:iCs/>
          <w:color w:val="auto"/>
          <w:sz w:val="24"/>
          <w:szCs w:val="24"/>
        </w:rPr>
        <w:t>ë</w:t>
      </w:r>
      <w:r w:rsidR="00F45E2F" w:rsidRPr="007A4926">
        <w:rPr>
          <w:rStyle w:val="IntenseEmphasis"/>
          <w:rFonts w:ascii="Book Antiqua" w:hAnsi="Book Antiqua"/>
          <w:b w:val="0"/>
          <w:bCs/>
          <w:i w:val="0"/>
          <w:iCs/>
          <w:color w:val="auto"/>
          <w:sz w:val="24"/>
          <w:szCs w:val="24"/>
        </w:rPr>
        <w:t xml:space="preserve"> n</w:t>
      </w:r>
      <w:r w:rsidR="00C043C4" w:rsidRPr="007A4926">
        <w:rPr>
          <w:rStyle w:val="IntenseEmphasis"/>
          <w:rFonts w:ascii="Book Antiqua" w:hAnsi="Book Antiqua"/>
          <w:b w:val="0"/>
          <w:bCs/>
          <w:i w:val="0"/>
          <w:iCs/>
          <w:color w:val="auto"/>
          <w:sz w:val="24"/>
          <w:szCs w:val="24"/>
        </w:rPr>
        <w:t>ë</w:t>
      </w:r>
      <w:r w:rsidR="00F45E2F" w:rsidRPr="007A4926">
        <w:rPr>
          <w:rStyle w:val="IntenseEmphasis"/>
          <w:rFonts w:ascii="Book Antiqua" w:hAnsi="Book Antiqua"/>
          <w:b w:val="0"/>
          <w:bCs/>
          <w:i w:val="0"/>
          <w:iCs/>
          <w:color w:val="auto"/>
          <w:sz w:val="24"/>
          <w:szCs w:val="24"/>
        </w:rPr>
        <w:t xml:space="preserve"> Kuvend</w:t>
      </w:r>
      <w:r w:rsidR="00C043C4" w:rsidRPr="007A4926">
        <w:rPr>
          <w:rStyle w:val="IntenseEmphasis"/>
          <w:rFonts w:ascii="Book Antiqua" w:hAnsi="Book Antiqua"/>
          <w:b w:val="0"/>
          <w:bCs/>
          <w:i w:val="0"/>
          <w:iCs/>
          <w:color w:val="auto"/>
          <w:sz w:val="24"/>
          <w:szCs w:val="24"/>
        </w:rPr>
        <w:t xml:space="preserve"> në mars</w:t>
      </w:r>
      <w:r w:rsidR="00F45E2F" w:rsidRPr="007A4926">
        <w:rPr>
          <w:rStyle w:val="IntenseEmphasis"/>
          <w:rFonts w:ascii="Book Antiqua" w:hAnsi="Book Antiqua"/>
          <w:b w:val="0"/>
          <w:bCs/>
          <w:i w:val="0"/>
          <w:iCs/>
          <w:color w:val="auto"/>
          <w:sz w:val="24"/>
          <w:szCs w:val="24"/>
        </w:rPr>
        <w:t xml:space="preserve"> </w:t>
      </w:r>
      <w:r w:rsidR="0087798D" w:rsidRPr="007A4926">
        <w:rPr>
          <w:rStyle w:val="IntenseEmphasis"/>
          <w:rFonts w:ascii="Book Antiqua" w:hAnsi="Book Antiqua"/>
          <w:b w:val="0"/>
          <w:bCs/>
          <w:i w:val="0"/>
          <w:iCs/>
          <w:color w:val="auto"/>
          <w:sz w:val="24"/>
          <w:szCs w:val="24"/>
        </w:rPr>
        <w:t xml:space="preserve">2017. </w:t>
      </w:r>
      <w:r w:rsidR="009967A4" w:rsidRPr="007A4926">
        <w:rPr>
          <w:rFonts w:ascii="Book Antiqua" w:hAnsi="Book Antiqua"/>
          <w:sz w:val="24"/>
          <w:szCs w:val="24"/>
          <w:lang w:eastAsia="zh-CN"/>
        </w:rPr>
        <w:t>Aktivitetet e ndërmarrjes sociale  do të</w:t>
      </w:r>
      <w:r w:rsidR="009967A4" w:rsidRPr="007A4926">
        <w:rPr>
          <w:rFonts w:ascii="Book Antiqua" w:hAnsi="Book Antiqua"/>
          <w:b/>
          <w:sz w:val="24"/>
          <w:szCs w:val="24"/>
          <w:lang w:eastAsia="zh-CN"/>
        </w:rPr>
        <w:t xml:space="preserve"> </w:t>
      </w:r>
      <w:r w:rsidR="009967A4" w:rsidRPr="007A4926">
        <w:rPr>
          <w:rFonts w:ascii="Book Antiqua" w:hAnsi="Book Antiqua"/>
          <w:sz w:val="24"/>
          <w:szCs w:val="24"/>
          <w:lang w:eastAsia="zh-CN"/>
        </w:rPr>
        <w:t>shërbejnë për interesat e përgjithshm</w:t>
      </w:r>
      <w:r w:rsidRPr="007A4926">
        <w:rPr>
          <w:rFonts w:ascii="Book Antiqua" w:hAnsi="Book Antiqua"/>
          <w:sz w:val="24"/>
          <w:szCs w:val="24"/>
          <w:lang w:eastAsia="zh-CN"/>
        </w:rPr>
        <w:t>e</w:t>
      </w:r>
      <w:r w:rsidR="009967A4" w:rsidRPr="007A4926">
        <w:rPr>
          <w:rFonts w:ascii="Book Antiqua" w:hAnsi="Book Antiqua"/>
          <w:sz w:val="24"/>
          <w:szCs w:val="24"/>
          <w:lang w:eastAsia="zh-CN"/>
        </w:rPr>
        <w:t xml:space="preserve"> shoqëror, në formë të sigurimit të mallrave dhe shërbimeve sociale që e rrisin cilësinë e jetës, e forcojnë bashkëpunimin shoqëror dhe e inkurajojnë integrimin e grupeve të cenueshme.   </w:t>
      </w:r>
    </w:p>
    <w:p w:rsidR="00412DA0" w:rsidRPr="007A4926" w:rsidRDefault="004D3A60" w:rsidP="007A4926">
      <w:pPr>
        <w:jc w:val="both"/>
        <w:rPr>
          <w:rFonts w:ascii="Book Antiqua" w:hAnsi="Book Antiqua"/>
          <w:sz w:val="24"/>
          <w:szCs w:val="24"/>
        </w:rPr>
      </w:pPr>
      <w:r w:rsidRPr="007A4926">
        <w:rPr>
          <w:rFonts w:ascii="Book Antiqua" w:hAnsi="Book Antiqua"/>
          <w:sz w:val="24"/>
          <w:szCs w:val="24"/>
          <w:lang w:eastAsia="zh-CN"/>
        </w:rPr>
        <w:lastRenderedPageBreak/>
        <w:t>Po ashtu</w:t>
      </w:r>
      <w:r w:rsidR="00412DA0" w:rsidRPr="007A4926">
        <w:rPr>
          <w:rFonts w:ascii="Book Antiqua" w:hAnsi="Book Antiqua"/>
          <w:sz w:val="24"/>
          <w:szCs w:val="24"/>
          <w:lang w:eastAsia="zh-CN"/>
        </w:rPr>
        <w:t xml:space="preserve">, </w:t>
      </w:r>
      <w:r w:rsidRPr="007A4926">
        <w:rPr>
          <w:rFonts w:ascii="Book Antiqua" w:hAnsi="Book Antiqua"/>
          <w:sz w:val="24"/>
          <w:szCs w:val="24"/>
          <w:lang w:eastAsia="zh-CN"/>
        </w:rPr>
        <w:t xml:space="preserve"> kësaj politike do i kontribuo</w:t>
      </w:r>
      <w:r w:rsidR="00F409BE" w:rsidRPr="007A4926">
        <w:rPr>
          <w:rFonts w:ascii="Book Antiqua" w:hAnsi="Book Antiqua"/>
          <w:sz w:val="24"/>
          <w:szCs w:val="24"/>
          <w:lang w:eastAsia="zh-CN"/>
        </w:rPr>
        <w:t>jë</w:t>
      </w:r>
      <w:r w:rsidRPr="007A4926">
        <w:rPr>
          <w:rFonts w:ascii="Book Antiqua" w:hAnsi="Book Antiqua"/>
          <w:sz w:val="24"/>
          <w:szCs w:val="24"/>
          <w:lang w:eastAsia="zh-CN"/>
        </w:rPr>
        <w:t xml:space="preserve"> edhe z</w:t>
      </w:r>
      <w:r w:rsidR="006E3FF9" w:rsidRPr="007A4926">
        <w:rPr>
          <w:rFonts w:ascii="Book Antiqua" w:hAnsi="Book Antiqua"/>
          <w:sz w:val="24"/>
          <w:szCs w:val="24"/>
          <w:lang w:eastAsia="zh-CN"/>
        </w:rPr>
        <w:t>batimi i Li</w:t>
      </w:r>
      <w:r w:rsidR="00F409BE" w:rsidRPr="007A4926">
        <w:rPr>
          <w:rFonts w:ascii="Book Antiqua" w:hAnsi="Book Antiqua"/>
          <w:sz w:val="24"/>
          <w:szCs w:val="24"/>
          <w:lang w:eastAsia="zh-CN"/>
        </w:rPr>
        <w:t>gjit për Sigurimet S</w:t>
      </w:r>
      <w:r w:rsidR="000D732C" w:rsidRPr="007A4926">
        <w:rPr>
          <w:rFonts w:ascii="Book Antiqua" w:hAnsi="Book Antiqua"/>
          <w:sz w:val="24"/>
          <w:szCs w:val="24"/>
          <w:lang w:eastAsia="zh-CN"/>
        </w:rPr>
        <w:t>hëndetësore</w:t>
      </w:r>
      <w:r w:rsidRPr="007A4926">
        <w:rPr>
          <w:rFonts w:ascii="Book Antiqua" w:hAnsi="Book Antiqua"/>
          <w:sz w:val="24"/>
          <w:szCs w:val="24"/>
          <w:lang w:eastAsia="zh-CN"/>
        </w:rPr>
        <w:t xml:space="preserve">, që do të </w:t>
      </w:r>
      <w:r w:rsidRPr="007A4926">
        <w:rPr>
          <w:rFonts w:ascii="Book Antiqua" w:hAnsi="Book Antiqua"/>
          <w:sz w:val="24"/>
          <w:szCs w:val="24"/>
        </w:rPr>
        <w:t>siguro</w:t>
      </w:r>
      <w:r w:rsidR="00F409BE" w:rsidRPr="007A4926">
        <w:rPr>
          <w:rFonts w:ascii="Book Antiqua" w:hAnsi="Book Antiqua"/>
          <w:sz w:val="24"/>
          <w:szCs w:val="24"/>
        </w:rPr>
        <w:t>jë</w:t>
      </w:r>
      <w:r w:rsidRPr="007A4926">
        <w:rPr>
          <w:rFonts w:ascii="Book Antiqua" w:hAnsi="Book Antiqua"/>
          <w:sz w:val="24"/>
          <w:szCs w:val="24"/>
        </w:rPr>
        <w:t xml:space="preserve"> qasje</w:t>
      </w:r>
      <w:r w:rsidR="00FA3B81" w:rsidRPr="007A4926">
        <w:rPr>
          <w:rFonts w:ascii="Book Antiqua" w:hAnsi="Book Antiqua"/>
          <w:sz w:val="24"/>
          <w:szCs w:val="24"/>
        </w:rPr>
        <w:t xml:space="preserve"> universale të qytetarëve dhe banorëve të Republikës së Kosovës ndaj shërbimeve kualitative të kujdesit themelor shëndetësor, me qëllim të përmirësimit të indikatorëve shëndetësor dhe sigurimit të mbrojtjes financiare nga varfërimi për shkak të shpenzimeve të mëdha për kujdesin shëndetësor, nëpërmjet themelimit dhe rregullimit të sistemit </w:t>
      </w:r>
      <w:r w:rsidR="005C45BF" w:rsidRPr="007A4926">
        <w:rPr>
          <w:rFonts w:ascii="Book Antiqua" w:hAnsi="Book Antiqua"/>
          <w:sz w:val="24"/>
          <w:szCs w:val="24"/>
        </w:rPr>
        <w:t>publik të sigurimit shëndetësor. Personat me aftësi të kufizuar</w:t>
      </w:r>
      <w:r w:rsidR="00F409BE" w:rsidRPr="007A4926">
        <w:rPr>
          <w:rFonts w:ascii="Book Antiqua" w:hAnsi="Book Antiqua"/>
          <w:sz w:val="24"/>
          <w:szCs w:val="24"/>
        </w:rPr>
        <w:t>a</w:t>
      </w:r>
      <w:r w:rsidR="005C45BF" w:rsidRPr="007A4926">
        <w:rPr>
          <w:rFonts w:ascii="Book Antiqua" w:hAnsi="Book Antiqua"/>
          <w:sz w:val="24"/>
          <w:szCs w:val="24"/>
        </w:rPr>
        <w:t xml:space="preserve"> sipas këtij ligji  janë kategoritë  të liruar</w:t>
      </w:r>
      <w:r w:rsidR="00F409BE" w:rsidRPr="007A4926">
        <w:rPr>
          <w:rFonts w:ascii="Book Antiqua" w:hAnsi="Book Antiqua"/>
          <w:sz w:val="24"/>
          <w:szCs w:val="24"/>
        </w:rPr>
        <w:t>a</w:t>
      </w:r>
      <w:r w:rsidR="005C45BF" w:rsidRPr="007A4926">
        <w:rPr>
          <w:rFonts w:ascii="Book Antiqua" w:hAnsi="Book Antiqua"/>
          <w:sz w:val="24"/>
          <w:szCs w:val="24"/>
        </w:rPr>
        <w:t xml:space="preserve">  nga pagesa e premiumit, bashkë-pagesave, dhe detyrimeve të tjera të bashkë-financimit vetëm nëse identifikohen si të varfër sipas kriteriumeve të testit zyrt</w:t>
      </w:r>
      <w:r w:rsidR="00F409BE" w:rsidRPr="007A4926">
        <w:rPr>
          <w:rFonts w:ascii="Book Antiqua" w:hAnsi="Book Antiqua"/>
          <w:sz w:val="24"/>
          <w:szCs w:val="24"/>
        </w:rPr>
        <w:t>ar, të përcaktuara me aktin nën</w:t>
      </w:r>
      <w:r w:rsidR="005C45BF" w:rsidRPr="007A4926">
        <w:rPr>
          <w:rFonts w:ascii="Book Antiqua" w:hAnsi="Book Antiqua"/>
          <w:sz w:val="24"/>
          <w:szCs w:val="24"/>
        </w:rPr>
        <w:t>ligjor të nxjerr</w:t>
      </w:r>
      <w:r w:rsidR="00F409BE" w:rsidRPr="007A4926">
        <w:rPr>
          <w:rFonts w:ascii="Book Antiqua" w:hAnsi="Book Antiqua"/>
          <w:sz w:val="24"/>
          <w:szCs w:val="24"/>
        </w:rPr>
        <w:t>ë</w:t>
      </w:r>
      <w:r w:rsidR="005C45BF" w:rsidRPr="007A4926">
        <w:rPr>
          <w:rFonts w:ascii="Book Antiqua" w:hAnsi="Book Antiqua"/>
          <w:sz w:val="24"/>
          <w:szCs w:val="24"/>
        </w:rPr>
        <w:t xml:space="preserve"> bashkërish</w:t>
      </w:r>
      <w:r w:rsidRPr="007A4926">
        <w:rPr>
          <w:rFonts w:ascii="Book Antiqua" w:hAnsi="Book Antiqua"/>
          <w:sz w:val="24"/>
          <w:szCs w:val="24"/>
        </w:rPr>
        <w:t>t nga Ministria e Shëndetësisë</w:t>
      </w:r>
      <w:r w:rsidR="00F409BE" w:rsidRPr="007A4926">
        <w:rPr>
          <w:rFonts w:ascii="Book Antiqua" w:hAnsi="Book Antiqua"/>
          <w:sz w:val="24"/>
          <w:szCs w:val="24"/>
        </w:rPr>
        <w:t>,</w:t>
      </w:r>
      <w:r w:rsidRPr="007A4926">
        <w:rPr>
          <w:rFonts w:ascii="Book Antiqua" w:hAnsi="Book Antiqua"/>
          <w:sz w:val="24"/>
          <w:szCs w:val="24"/>
        </w:rPr>
        <w:t xml:space="preserve"> </w:t>
      </w:r>
      <w:r w:rsidR="00F409BE" w:rsidRPr="007A4926">
        <w:rPr>
          <w:rFonts w:ascii="Book Antiqua" w:hAnsi="Book Antiqua"/>
          <w:sz w:val="24"/>
          <w:szCs w:val="24"/>
        </w:rPr>
        <w:t xml:space="preserve">akt </w:t>
      </w:r>
      <w:r w:rsidRPr="007A4926">
        <w:rPr>
          <w:rFonts w:ascii="Book Antiqua" w:hAnsi="Book Antiqua"/>
          <w:sz w:val="24"/>
          <w:szCs w:val="24"/>
        </w:rPr>
        <w:t>i cili është duke u hartuar</w:t>
      </w:r>
      <w:r w:rsidR="00412DA0" w:rsidRPr="007A4926">
        <w:rPr>
          <w:rFonts w:ascii="Book Antiqua" w:hAnsi="Book Antiqua"/>
          <w:sz w:val="24"/>
          <w:szCs w:val="24"/>
        </w:rPr>
        <w:t xml:space="preserve"> nga grupi punues me akt</w:t>
      </w:r>
      <w:r w:rsidR="00F409BE" w:rsidRPr="007A4926">
        <w:rPr>
          <w:rFonts w:ascii="Book Antiqua" w:hAnsi="Book Antiqua"/>
          <w:sz w:val="24"/>
          <w:szCs w:val="24"/>
        </w:rPr>
        <w:t>o</w:t>
      </w:r>
      <w:r w:rsidR="00412DA0" w:rsidRPr="007A4926">
        <w:rPr>
          <w:rFonts w:ascii="Book Antiqua" w:hAnsi="Book Antiqua"/>
          <w:sz w:val="24"/>
          <w:szCs w:val="24"/>
        </w:rPr>
        <w:t>r</w:t>
      </w:r>
      <w:r w:rsidR="00F409BE" w:rsidRPr="007A4926">
        <w:rPr>
          <w:rFonts w:ascii="Book Antiqua" w:hAnsi="Book Antiqua"/>
          <w:sz w:val="24"/>
          <w:szCs w:val="24"/>
        </w:rPr>
        <w:t>ë</w:t>
      </w:r>
      <w:r w:rsidR="00412DA0" w:rsidRPr="007A4926">
        <w:rPr>
          <w:rFonts w:ascii="Book Antiqua" w:hAnsi="Book Antiqua"/>
          <w:sz w:val="24"/>
          <w:szCs w:val="24"/>
        </w:rPr>
        <w:t xml:space="preserve"> relevant, i iniciuar nga MSH</w:t>
      </w:r>
      <w:r w:rsidR="00F409BE" w:rsidRPr="007A4926">
        <w:rPr>
          <w:rFonts w:ascii="Book Antiqua" w:hAnsi="Book Antiqua"/>
          <w:sz w:val="24"/>
          <w:szCs w:val="24"/>
        </w:rPr>
        <w:t>-ja</w:t>
      </w:r>
      <w:r w:rsidR="00412DA0" w:rsidRPr="007A4926">
        <w:rPr>
          <w:rFonts w:ascii="Book Antiqua" w:hAnsi="Book Antiqua"/>
          <w:sz w:val="24"/>
          <w:szCs w:val="24"/>
        </w:rPr>
        <w:t>.</w:t>
      </w:r>
    </w:p>
    <w:p w:rsidR="00FE67E6" w:rsidRPr="007A4926" w:rsidRDefault="00FE67E6" w:rsidP="007A4926">
      <w:pPr>
        <w:jc w:val="both"/>
        <w:rPr>
          <w:rFonts w:ascii="Book Antiqua" w:hAnsi="Book Antiqua" w:cs="Times New Roman"/>
          <w:sz w:val="24"/>
          <w:szCs w:val="24"/>
        </w:rPr>
      </w:pPr>
      <w:r w:rsidRPr="007A4926">
        <w:rPr>
          <w:rStyle w:val="IntenseEmphasis"/>
          <w:rFonts w:ascii="Book Antiqua" w:hAnsi="Book Antiqua"/>
          <w:b w:val="0"/>
          <w:bCs/>
          <w:i w:val="0"/>
          <w:iCs/>
          <w:color w:val="auto"/>
          <w:sz w:val="24"/>
          <w:szCs w:val="24"/>
        </w:rPr>
        <w:t>Me m</w:t>
      </w:r>
      <w:r w:rsidR="0003542A" w:rsidRPr="007A4926">
        <w:rPr>
          <w:rStyle w:val="IntenseEmphasis"/>
          <w:rFonts w:ascii="Book Antiqua" w:hAnsi="Book Antiqua"/>
          <w:b w:val="0"/>
          <w:bCs/>
          <w:i w:val="0"/>
          <w:iCs/>
          <w:color w:val="auto"/>
          <w:sz w:val="24"/>
          <w:szCs w:val="24"/>
        </w:rPr>
        <w:t>iratimin dhe  zbatimi</w:t>
      </w:r>
      <w:r w:rsidR="004D3A60" w:rsidRPr="007A4926">
        <w:rPr>
          <w:rStyle w:val="IntenseEmphasis"/>
          <w:rFonts w:ascii="Book Antiqua" w:hAnsi="Book Antiqua"/>
          <w:b w:val="0"/>
          <w:bCs/>
          <w:i w:val="0"/>
          <w:iCs/>
          <w:color w:val="auto"/>
          <w:sz w:val="24"/>
          <w:szCs w:val="24"/>
        </w:rPr>
        <w:t>n</w:t>
      </w:r>
      <w:r w:rsidR="0003542A" w:rsidRPr="007A4926">
        <w:rPr>
          <w:rStyle w:val="IntenseEmphasis"/>
          <w:rFonts w:ascii="Book Antiqua" w:hAnsi="Book Antiqua"/>
          <w:b w:val="0"/>
          <w:bCs/>
          <w:i w:val="0"/>
          <w:iCs/>
          <w:color w:val="auto"/>
          <w:sz w:val="24"/>
          <w:szCs w:val="24"/>
        </w:rPr>
        <w:t xml:space="preserve"> e </w:t>
      </w:r>
      <w:r w:rsidR="002C4FD9" w:rsidRPr="007A4926">
        <w:rPr>
          <w:rStyle w:val="IntenseEmphasis"/>
          <w:rFonts w:ascii="Book Antiqua" w:hAnsi="Book Antiqua"/>
          <w:b w:val="0"/>
          <w:bCs/>
          <w:i w:val="0"/>
          <w:iCs/>
          <w:color w:val="auto"/>
          <w:sz w:val="24"/>
          <w:szCs w:val="24"/>
        </w:rPr>
        <w:t>akteve ligjor</w:t>
      </w:r>
      <w:r w:rsidR="004D3A60" w:rsidRPr="007A4926">
        <w:rPr>
          <w:rStyle w:val="IntenseEmphasis"/>
          <w:rFonts w:ascii="Book Antiqua" w:hAnsi="Book Antiqua"/>
          <w:b w:val="0"/>
          <w:bCs/>
          <w:i w:val="0"/>
          <w:iCs/>
          <w:color w:val="auto"/>
          <w:sz w:val="24"/>
          <w:szCs w:val="24"/>
        </w:rPr>
        <w:t>e</w:t>
      </w:r>
      <w:r w:rsidR="00947F82" w:rsidRPr="007A4926">
        <w:rPr>
          <w:rStyle w:val="IntenseEmphasis"/>
          <w:rFonts w:ascii="Book Antiqua" w:hAnsi="Book Antiqua"/>
          <w:b w:val="0"/>
          <w:bCs/>
          <w:i w:val="0"/>
          <w:iCs/>
          <w:color w:val="auto"/>
          <w:sz w:val="24"/>
          <w:szCs w:val="24"/>
        </w:rPr>
        <w:t xml:space="preserve"> t</w:t>
      </w:r>
      <w:r w:rsidR="003D378B" w:rsidRPr="007A4926">
        <w:rPr>
          <w:rStyle w:val="IntenseEmphasis"/>
          <w:rFonts w:ascii="Book Antiqua" w:hAnsi="Book Antiqua"/>
          <w:b w:val="0"/>
          <w:bCs/>
          <w:i w:val="0"/>
          <w:iCs/>
          <w:color w:val="auto"/>
          <w:sz w:val="24"/>
          <w:szCs w:val="24"/>
        </w:rPr>
        <w:t>ë</w:t>
      </w:r>
      <w:r w:rsidR="002C4FD9" w:rsidRPr="007A4926">
        <w:rPr>
          <w:rStyle w:val="IntenseEmphasis"/>
          <w:rFonts w:ascii="Book Antiqua" w:hAnsi="Book Antiqua"/>
          <w:b w:val="0"/>
          <w:bCs/>
          <w:i w:val="0"/>
          <w:iCs/>
          <w:color w:val="auto"/>
          <w:sz w:val="24"/>
          <w:szCs w:val="24"/>
        </w:rPr>
        <w:t xml:space="preserve"> lartpërmendura</w:t>
      </w:r>
      <w:r w:rsidR="0003542A" w:rsidRPr="007A4926">
        <w:rPr>
          <w:rStyle w:val="IntenseEmphasis"/>
          <w:rFonts w:ascii="Book Antiqua" w:hAnsi="Book Antiqua"/>
          <w:b w:val="0"/>
          <w:bCs/>
          <w:i w:val="0"/>
          <w:iCs/>
          <w:color w:val="auto"/>
          <w:sz w:val="24"/>
          <w:szCs w:val="24"/>
        </w:rPr>
        <w:t xml:space="preserve"> dhe me miratimi</w:t>
      </w:r>
      <w:r w:rsidR="00B55179" w:rsidRPr="007A4926">
        <w:rPr>
          <w:rStyle w:val="IntenseEmphasis"/>
          <w:rFonts w:ascii="Book Antiqua" w:hAnsi="Book Antiqua"/>
          <w:b w:val="0"/>
          <w:bCs/>
          <w:i w:val="0"/>
          <w:iCs/>
          <w:color w:val="auto"/>
          <w:sz w:val="24"/>
          <w:szCs w:val="24"/>
        </w:rPr>
        <w:t>n</w:t>
      </w:r>
      <w:r w:rsidR="0003542A" w:rsidRPr="007A4926">
        <w:rPr>
          <w:rStyle w:val="IntenseEmphasis"/>
          <w:rFonts w:ascii="Book Antiqua" w:hAnsi="Book Antiqua"/>
          <w:b w:val="0"/>
          <w:bCs/>
          <w:i w:val="0"/>
          <w:iCs/>
          <w:color w:val="auto"/>
          <w:sz w:val="24"/>
          <w:szCs w:val="24"/>
        </w:rPr>
        <w:t xml:space="preserve"> e pr</w:t>
      </w:r>
      <w:r w:rsidRPr="007A4926">
        <w:rPr>
          <w:rStyle w:val="IntenseEmphasis"/>
          <w:rFonts w:ascii="Book Antiqua" w:hAnsi="Book Antiqua"/>
          <w:b w:val="0"/>
          <w:bCs/>
          <w:i w:val="0"/>
          <w:iCs/>
          <w:color w:val="auto"/>
          <w:sz w:val="24"/>
          <w:szCs w:val="24"/>
        </w:rPr>
        <w:t>opozimit t</w:t>
      </w:r>
      <w:r w:rsidR="0003542A" w:rsidRPr="007A4926">
        <w:rPr>
          <w:rStyle w:val="IntenseEmphasis"/>
          <w:rFonts w:ascii="Book Antiqua" w:hAnsi="Book Antiqua"/>
          <w:b w:val="0"/>
          <w:bCs/>
          <w:i w:val="0"/>
          <w:iCs/>
          <w:color w:val="auto"/>
          <w:sz w:val="24"/>
          <w:szCs w:val="24"/>
        </w:rPr>
        <w:t>ë</w:t>
      </w:r>
      <w:r w:rsidR="00F409BE" w:rsidRPr="007A4926">
        <w:rPr>
          <w:rStyle w:val="IntenseEmphasis"/>
          <w:rFonts w:ascii="Book Antiqua" w:hAnsi="Book Antiqua"/>
          <w:b w:val="0"/>
          <w:bCs/>
          <w:i w:val="0"/>
          <w:iCs/>
          <w:color w:val="auto"/>
          <w:sz w:val="24"/>
          <w:szCs w:val="24"/>
        </w:rPr>
        <w:t xml:space="preserve"> këtij koncept</w:t>
      </w:r>
      <w:r w:rsidRPr="007A4926">
        <w:rPr>
          <w:rStyle w:val="IntenseEmphasis"/>
          <w:rFonts w:ascii="Book Antiqua" w:hAnsi="Book Antiqua"/>
          <w:b w:val="0"/>
          <w:bCs/>
          <w:i w:val="0"/>
          <w:iCs/>
          <w:color w:val="auto"/>
          <w:sz w:val="24"/>
          <w:szCs w:val="24"/>
        </w:rPr>
        <w:t>dokumenti</w:t>
      </w:r>
      <w:r w:rsidR="005878BE" w:rsidRPr="007A4926">
        <w:rPr>
          <w:rStyle w:val="IntenseEmphasis"/>
          <w:rFonts w:ascii="Book Antiqua" w:hAnsi="Book Antiqua"/>
          <w:b w:val="0"/>
          <w:bCs/>
          <w:i w:val="0"/>
          <w:iCs/>
          <w:color w:val="auto"/>
          <w:sz w:val="24"/>
          <w:szCs w:val="24"/>
        </w:rPr>
        <w:t>,</w:t>
      </w:r>
      <w:r w:rsidR="0003542A" w:rsidRPr="007A4926">
        <w:rPr>
          <w:rStyle w:val="IntenseEmphasis"/>
          <w:rFonts w:ascii="Book Antiqua" w:hAnsi="Book Antiqua"/>
          <w:b w:val="0"/>
          <w:bCs/>
          <w:i w:val="0"/>
          <w:iCs/>
          <w:color w:val="auto"/>
          <w:sz w:val="24"/>
          <w:szCs w:val="24"/>
        </w:rPr>
        <w:t xml:space="preserve"> q</w:t>
      </w:r>
      <w:r w:rsidR="003D378B" w:rsidRPr="007A4926">
        <w:rPr>
          <w:rStyle w:val="IntenseEmphasis"/>
          <w:rFonts w:ascii="Book Antiqua" w:hAnsi="Book Antiqua"/>
          <w:b w:val="0"/>
          <w:bCs/>
          <w:i w:val="0"/>
          <w:iCs/>
          <w:color w:val="auto"/>
          <w:sz w:val="24"/>
          <w:szCs w:val="24"/>
        </w:rPr>
        <w:t>ë</w:t>
      </w:r>
      <w:r w:rsidR="0003542A" w:rsidRPr="007A4926">
        <w:rPr>
          <w:rStyle w:val="IntenseEmphasis"/>
          <w:rFonts w:ascii="Book Antiqua" w:hAnsi="Book Antiqua"/>
          <w:b w:val="0"/>
          <w:bCs/>
          <w:i w:val="0"/>
          <w:iCs/>
          <w:color w:val="auto"/>
          <w:sz w:val="24"/>
          <w:szCs w:val="24"/>
        </w:rPr>
        <w:t xml:space="preserve"> do i </w:t>
      </w:r>
      <w:r w:rsidR="003D378B" w:rsidRPr="007A4926">
        <w:rPr>
          <w:rStyle w:val="IntenseEmphasis"/>
          <w:rFonts w:ascii="Book Antiqua" w:hAnsi="Book Antiqua"/>
          <w:b w:val="0"/>
          <w:bCs/>
          <w:i w:val="0"/>
          <w:iCs/>
          <w:color w:val="auto"/>
          <w:sz w:val="24"/>
          <w:szCs w:val="24"/>
        </w:rPr>
        <w:t>parapri</w:t>
      </w:r>
      <w:r w:rsidR="00F409BE" w:rsidRPr="007A4926">
        <w:rPr>
          <w:rStyle w:val="IntenseEmphasis"/>
          <w:rFonts w:ascii="Book Antiqua" w:hAnsi="Book Antiqua"/>
          <w:b w:val="0"/>
          <w:bCs/>
          <w:i w:val="0"/>
          <w:iCs/>
          <w:color w:val="auto"/>
          <w:sz w:val="24"/>
          <w:szCs w:val="24"/>
        </w:rPr>
        <w:t>jë</w:t>
      </w:r>
      <w:r w:rsidR="00A37A16" w:rsidRPr="007A4926">
        <w:rPr>
          <w:rStyle w:val="IntenseEmphasis"/>
          <w:rFonts w:ascii="Book Antiqua" w:hAnsi="Book Antiqua"/>
          <w:b w:val="0"/>
          <w:bCs/>
          <w:i w:val="0"/>
          <w:iCs/>
          <w:color w:val="auto"/>
          <w:sz w:val="24"/>
          <w:szCs w:val="24"/>
        </w:rPr>
        <w:t xml:space="preserve"> Ligjit</w:t>
      </w:r>
      <w:r w:rsidR="0028743C" w:rsidRPr="007A4926">
        <w:rPr>
          <w:rStyle w:val="IntenseEmphasis"/>
          <w:rFonts w:ascii="Book Antiqua" w:hAnsi="Book Antiqua"/>
          <w:b w:val="0"/>
          <w:bCs/>
          <w:i w:val="0"/>
          <w:iCs/>
          <w:color w:val="auto"/>
          <w:sz w:val="24"/>
          <w:szCs w:val="24"/>
        </w:rPr>
        <w:t xml:space="preserve"> të ri</w:t>
      </w:r>
      <w:r w:rsidR="0003542A" w:rsidRPr="007A4926">
        <w:rPr>
          <w:rStyle w:val="IntenseEmphasis"/>
          <w:rFonts w:ascii="Book Antiqua" w:hAnsi="Book Antiqua"/>
          <w:b w:val="0"/>
          <w:bCs/>
          <w:i w:val="0"/>
          <w:iCs/>
          <w:color w:val="auto"/>
          <w:sz w:val="24"/>
          <w:szCs w:val="24"/>
        </w:rPr>
        <w:t xml:space="preserve">,  </w:t>
      </w:r>
      <w:r w:rsidR="009967A4" w:rsidRPr="007A4926">
        <w:rPr>
          <w:rStyle w:val="IntenseEmphasis"/>
          <w:rFonts w:ascii="Book Antiqua" w:hAnsi="Book Antiqua"/>
          <w:b w:val="0"/>
          <w:bCs/>
          <w:i w:val="0"/>
          <w:iCs/>
          <w:color w:val="auto"/>
          <w:sz w:val="24"/>
          <w:szCs w:val="24"/>
        </w:rPr>
        <w:t>konsiderojmë</w:t>
      </w:r>
      <w:r w:rsidR="005878BE" w:rsidRPr="007A4926">
        <w:rPr>
          <w:rStyle w:val="IntenseEmphasis"/>
          <w:rFonts w:ascii="Book Antiqua" w:hAnsi="Book Antiqua"/>
          <w:b w:val="0"/>
          <w:bCs/>
          <w:i w:val="0"/>
          <w:iCs/>
          <w:color w:val="auto"/>
          <w:sz w:val="24"/>
          <w:szCs w:val="24"/>
        </w:rPr>
        <w:t xml:space="preserve"> se </w:t>
      </w:r>
      <w:r w:rsidRPr="007A4926">
        <w:rPr>
          <w:rStyle w:val="IntenseEmphasis"/>
          <w:rFonts w:ascii="Book Antiqua" w:hAnsi="Book Antiqua"/>
          <w:b w:val="0"/>
          <w:bCs/>
          <w:i w:val="0"/>
          <w:iCs/>
          <w:color w:val="auto"/>
          <w:sz w:val="24"/>
          <w:szCs w:val="24"/>
        </w:rPr>
        <w:t>do t</w:t>
      </w:r>
      <w:r w:rsidR="0003542A"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plotësohen standardet për PAK</w:t>
      </w:r>
      <w:r w:rsidR="00F409BE" w:rsidRPr="007A4926">
        <w:rPr>
          <w:rStyle w:val="IntenseEmphasis"/>
          <w:rFonts w:ascii="Book Antiqua" w:hAnsi="Book Antiqua"/>
          <w:b w:val="0"/>
          <w:bCs/>
          <w:i w:val="0"/>
          <w:iCs/>
          <w:color w:val="auto"/>
          <w:sz w:val="24"/>
          <w:szCs w:val="24"/>
        </w:rPr>
        <w:t>-në</w:t>
      </w:r>
      <w:r w:rsidR="005878BE" w:rsidRPr="007A4926">
        <w:rPr>
          <w:rStyle w:val="IntenseEmphasis"/>
          <w:rFonts w:ascii="Book Antiqua" w:hAnsi="Book Antiqua"/>
          <w:b w:val="0"/>
          <w:bCs/>
          <w:i w:val="0"/>
          <w:iCs/>
          <w:color w:val="auto"/>
          <w:sz w:val="24"/>
          <w:szCs w:val="24"/>
        </w:rPr>
        <w:t>,</w:t>
      </w:r>
      <w:r w:rsidRPr="007A4926">
        <w:rPr>
          <w:rFonts w:ascii="Book Antiqua" w:hAnsi="Book Antiqua" w:cs="Times New Roman"/>
          <w:sz w:val="24"/>
          <w:szCs w:val="24"/>
        </w:rPr>
        <w:t xml:space="preserve"> </w:t>
      </w:r>
      <w:r w:rsidR="00F409BE" w:rsidRPr="007A4926">
        <w:rPr>
          <w:rFonts w:ascii="Book Antiqua" w:hAnsi="Book Antiqua" w:cs="Times New Roman"/>
          <w:sz w:val="24"/>
          <w:szCs w:val="24"/>
        </w:rPr>
        <w:t xml:space="preserve">në mënyrë </w:t>
      </w:r>
      <w:r w:rsidRPr="007A4926">
        <w:rPr>
          <w:rFonts w:ascii="Book Antiqua" w:hAnsi="Book Antiqua" w:cs="Times New Roman"/>
          <w:sz w:val="24"/>
          <w:szCs w:val="24"/>
        </w:rPr>
        <w:t>që të gjithë personat me aftësi të kufizuar</w:t>
      </w:r>
      <w:r w:rsidR="00F409BE" w:rsidRPr="007A4926">
        <w:rPr>
          <w:rFonts w:ascii="Book Antiqua" w:hAnsi="Book Antiqua" w:cs="Times New Roman"/>
          <w:sz w:val="24"/>
          <w:szCs w:val="24"/>
        </w:rPr>
        <w:t>a</w:t>
      </w:r>
      <w:r w:rsidRPr="007A4926">
        <w:rPr>
          <w:rFonts w:ascii="Book Antiqua" w:hAnsi="Book Antiqua" w:cs="Times New Roman"/>
          <w:sz w:val="24"/>
          <w:szCs w:val="24"/>
        </w:rPr>
        <w:t xml:space="preserve"> të gëzojnë plotësisht dhe në mënyrë të barabartë të gjitha të drejtat dhe liritë themelore të njeriut, si dhe të nxisë </w:t>
      </w:r>
      <w:r w:rsidR="003D378B" w:rsidRPr="007A4926">
        <w:rPr>
          <w:rFonts w:ascii="Book Antiqua" w:hAnsi="Book Antiqua" w:cs="Times New Roman"/>
          <w:sz w:val="24"/>
          <w:szCs w:val="24"/>
        </w:rPr>
        <w:t>respektin për dinjitetin e tyre</w:t>
      </w:r>
      <w:r w:rsidR="005D2328" w:rsidRPr="007A4926">
        <w:rPr>
          <w:rFonts w:ascii="Book Antiqua" w:hAnsi="Book Antiqua" w:cs="Times New Roman"/>
          <w:sz w:val="24"/>
          <w:szCs w:val="24"/>
        </w:rPr>
        <w:t>.</w:t>
      </w:r>
    </w:p>
    <w:p w:rsidR="00E039FB" w:rsidRPr="007A4926" w:rsidRDefault="0021338A"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t>6</w:t>
      </w:r>
      <w:r w:rsidR="00E039FB" w:rsidRPr="007A4926">
        <w:rPr>
          <w:rStyle w:val="IntenseEmphasis"/>
          <w:rFonts w:ascii="Book Antiqua" w:hAnsi="Book Antiqua"/>
          <w:bCs/>
          <w:i w:val="0"/>
          <w:iCs/>
          <w:color w:val="auto"/>
          <w:sz w:val="24"/>
          <w:szCs w:val="24"/>
        </w:rPr>
        <w:t xml:space="preserve">. Përvoja në shtetet e tjera </w:t>
      </w:r>
    </w:p>
    <w:p w:rsidR="00492EEB" w:rsidRPr="007A4926" w:rsidRDefault="00E039FB"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t>Përfshir</w:t>
      </w:r>
      <w:r w:rsidR="00F409BE" w:rsidRPr="007A4926">
        <w:rPr>
          <w:rStyle w:val="IntenseEmphasis"/>
          <w:rFonts w:ascii="Book Antiqua" w:hAnsi="Book Antiqua"/>
          <w:bCs/>
          <w:i w:val="0"/>
          <w:iCs/>
          <w:color w:val="auto"/>
          <w:sz w:val="24"/>
          <w:szCs w:val="24"/>
        </w:rPr>
        <w:t>j</w:t>
      </w:r>
      <w:r w:rsidRPr="007A4926">
        <w:rPr>
          <w:rStyle w:val="IntenseEmphasis"/>
          <w:rFonts w:ascii="Book Antiqua" w:hAnsi="Book Antiqua"/>
          <w:bCs/>
          <w:i w:val="0"/>
          <w:iCs/>
          <w:color w:val="auto"/>
          <w:sz w:val="24"/>
          <w:szCs w:val="24"/>
        </w:rPr>
        <w:t>a e personave me aftësi të kufizuar</w:t>
      </w:r>
      <w:r w:rsidR="00F409BE" w:rsidRPr="007A4926">
        <w:rPr>
          <w:rStyle w:val="IntenseEmphasis"/>
          <w:rFonts w:ascii="Book Antiqua" w:hAnsi="Book Antiqua"/>
          <w:bCs/>
          <w:i w:val="0"/>
          <w:iCs/>
          <w:color w:val="auto"/>
          <w:sz w:val="24"/>
          <w:szCs w:val="24"/>
        </w:rPr>
        <w:t>a</w:t>
      </w:r>
      <w:r w:rsidRPr="007A4926">
        <w:rPr>
          <w:rStyle w:val="IntenseEmphasis"/>
          <w:rFonts w:ascii="Book Antiqua" w:hAnsi="Book Antiqua"/>
          <w:bCs/>
          <w:i w:val="0"/>
          <w:iCs/>
          <w:color w:val="auto"/>
          <w:sz w:val="24"/>
          <w:szCs w:val="24"/>
        </w:rPr>
        <w:t xml:space="preserve"> </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Përvojat e shteteve</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Fillimisht, si baz</w:t>
      </w:r>
      <w:r w:rsidR="00F409BE" w:rsidRPr="007A4926">
        <w:rPr>
          <w:rFonts w:ascii="Book Antiqua" w:hAnsi="Book Antiqua" w:cs="Times New Roman"/>
          <w:sz w:val="24"/>
          <w:szCs w:val="24"/>
        </w:rPr>
        <w:t>ë</w:t>
      </w:r>
      <w:r w:rsidRPr="007A4926">
        <w:rPr>
          <w:rFonts w:ascii="Book Antiqua" w:hAnsi="Book Antiqua" w:cs="Times New Roman"/>
          <w:sz w:val="24"/>
          <w:szCs w:val="24"/>
        </w:rPr>
        <w:t xml:space="preserve"> e mir</w:t>
      </w:r>
      <w:r w:rsidR="00F409BE" w:rsidRPr="007A4926">
        <w:rPr>
          <w:rFonts w:ascii="Book Antiqua" w:hAnsi="Book Antiqua" w:cs="Times New Roman"/>
          <w:sz w:val="24"/>
          <w:szCs w:val="24"/>
        </w:rPr>
        <w:t>ë</w:t>
      </w:r>
      <w:r w:rsidRPr="007A4926">
        <w:rPr>
          <w:rFonts w:ascii="Book Antiqua" w:hAnsi="Book Antiqua" w:cs="Times New Roman"/>
          <w:sz w:val="24"/>
          <w:szCs w:val="24"/>
        </w:rPr>
        <w:t xml:space="preserve"> e trajtimit të kësaj çështje</w:t>
      </w:r>
      <w:r w:rsidR="00F409BE" w:rsidRPr="007A4926">
        <w:rPr>
          <w:rFonts w:ascii="Book Antiqua" w:hAnsi="Book Antiqua" w:cs="Times New Roman"/>
          <w:sz w:val="24"/>
          <w:szCs w:val="24"/>
        </w:rPr>
        <w:t>je</w:t>
      </w:r>
      <w:r w:rsidRPr="007A4926">
        <w:rPr>
          <w:rFonts w:ascii="Book Antiqua" w:hAnsi="Book Antiqua" w:cs="Times New Roman"/>
          <w:sz w:val="24"/>
          <w:szCs w:val="24"/>
        </w:rPr>
        <w:t xml:space="preserve"> është mir</w:t>
      </w:r>
      <w:r w:rsidR="00F409BE" w:rsidRPr="007A4926">
        <w:rPr>
          <w:rFonts w:ascii="Book Antiqua" w:hAnsi="Book Antiqua" w:cs="Times New Roman"/>
          <w:sz w:val="24"/>
          <w:szCs w:val="24"/>
        </w:rPr>
        <w:t>ë</w:t>
      </w:r>
      <w:r w:rsidRPr="007A4926">
        <w:rPr>
          <w:rFonts w:ascii="Book Antiqua" w:hAnsi="Book Antiqua" w:cs="Times New Roman"/>
          <w:sz w:val="24"/>
          <w:szCs w:val="24"/>
        </w:rPr>
        <w:t xml:space="preserve"> t</w:t>
      </w:r>
      <w:r w:rsidR="00F409BE" w:rsidRPr="007A4926">
        <w:rPr>
          <w:rFonts w:ascii="Book Antiqua" w:hAnsi="Book Antiqua" w:cs="Times New Roman"/>
          <w:sz w:val="24"/>
          <w:szCs w:val="24"/>
        </w:rPr>
        <w:t>’</w:t>
      </w:r>
      <w:r w:rsidRPr="007A4926">
        <w:rPr>
          <w:rFonts w:ascii="Book Antiqua" w:hAnsi="Book Antiqua" w:cs="Times New Roman"/>
          <w:sz w:val="24"/>
          <w:szCs w:val="24"/>
        </w:rPr>
        <w:t>i referohemi Konventës për të Drejtat e Personave me Aftësi të  Kufizuar</w:t>
      </w:r>
      <w:r w:rsidR="00F409BE" w:rsidRPr="007A4926">
        <w:rPr>
          <w:rFonts w:ascii="Book Antiqua" w:hAnsi="Book Antiqua" w:cs="Times New Roman"/>
          <w:sz w:val="24"/>
          <w:szCs w:val="24"/>
        </w:rPr>
        <w:t>a</w:t>
      </w:r>
      <w:r w:rsidRPr="007A4926">
        <w:rPr>
          <w:rFonts w:ascii="Book Antiqua" w:hAnsi="Book Antiqua" w:cs="Times New Roman"/>
          <w:sz w:val="24"/>
          <w:szCs w:val="24"/>
        </w:rPr>
        <w:t>, e miratuar nga Organizata e Kombeve të Bashkuara (OKB).</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Në nenin 1 thuhet se,  “Qëllimi i kësaj Konvente është të nxisë, mbrojë dhe të sigurohet që të gjithë personat me aftësi të kufizuar</w:t>
      </w:r>
      <w:r w:rsidR="00F409BE" w:rsidRPr="007A4926">
        <w:rPr>
          <w:rFonts w:ascii="Book Antiqua" w:hAnsi="Book Antiqua" w:cs="Times New Roman"/>
          <w:sz w:val="24"/>
          <w:szCs w:val="24"/>
        </w:rPr>
        <w:t>a</w:t>
      </w:r>
      <w:r w:rsidRPr="007A4926">
        <w:rPr>
          <w:rFonts w:ascii="Book Antiqua" w:hAnsi="Book Antiqua" w:cs="Times New Roman"/>
          <w:sz w:val="24"/>
          <w:szCs w:val="24"/>
        </w:rPr>
        <w:t xml:space="preserve"> të gëzojnë plotësisht dhe në mënyrë të barabartë të gjitha të drejtat dhe liritë themelore të njeriut, si dhe të nxisë respektin për dinjitetin e tyre”</w:t>
      </w:r>
      <w:r w:rsidR="00F409BE" w:rsidRPr="007A4926">
        <w:rPr>
          <w:rFonts w:ascii="Book Antiqua" w:hAnsi="Book Antiqua" w:cs="Times New Roman"/>
          <w:sz w:val="24"/>
          <w:szCs w:val="24"/>
        </w:rPr>
        <w:t>.</w:t>
      </w:r>
    </w:p>
    <w:p w:rsidR="00492EEB" w:rsidRPr="007A4926" w:rsidRDefault="00492EEB" w:rsidP="007A4926">
      <w:pPr>
        <w:pStyle w:val="NoSpacing"/>
        <w:spacing w:line="276" w:lineRule="auto"/>
        <w:jc w:val="both"/>
        <w:rPr>
          <w:rFonts w:ascii="Book Antiqua" w:hAnsi="Book Antiqua"/>
          <w:sz w:val="24"/>
          <w:szCs w:val="24"/>
          <w:lang w:val="sq-AL"/>
        </w:rPr>
      </w:pPr>
      <w:r w:rsidRPr="007A4926">
        <w:rPr>
          <w:rFonts w:ascii="Book Antiqua" w:hAnsi="Book Antiqua"/>
          <w:sz w:val="24"/>
          <w:szCs w:val="24"/>
          <w:lang w:val="sq-AL"/>
        </w:rPr>
        <w:t xml:space="preserve">Me tutje, </w:t>
      </w:r>
      <w:r w:rsidRPr="007A4926">
        <w:rPr>
          <w:rFonts w:ascii="Book Antiqua" w:hAnsi="Book Antiqua"/>
          <w:sz w:val="24"/>
          <w:szCs w:val="24"/>
          <w:shd w:val="clear" w:color="auto" w:fill="FFFFFF"/>
          <w:lang w:val="sq-AL"/>
        </w:rPr>
        <w:t xml:space="preserve">në kuptim të kësaj Konvente </w:t>
      </w:r>
      <w:r w:rsidRPr="007A4926">
        <w:rPr>
          <w:rFonts w:ascii="Book Antiqua" w:hAnsi="Book Antiqua"/>
          <w:sz w:val="24"/>
          <w:szCs w:val="24"/>
          <w:lang w:val="sq-AL"/>
        </w:rPr>
        <w:t>thuhet se: “Personat me aftësi të kufizuar</w:t>
      </w:r>
      <w:r w:rsidR="00F409BE" w:rsidRPr="007A4926">
        <w:rPr>
          <w:rFonts w:ascii="Book Antiqua" w:hAnsi="Book Antiqua"/>
          <w:sz w:val="24"/>
          <w:szCs w:val="24"/>
          <w:lang w:val="sq-AL"/>
        </w:rPr>
        <w:t>a</w:t>
      </w:r>
      <w:r w:rsidRPr="007A4926">
        <w:rPr>
          <w:rFonts w:ascii="Book Antiqua" w:hAnsi="Book Antiqua"/>
          <w:sz w:val="24"/>
          <w:szCs w:val="24"/>
          <w:lang w:val="sq-AL"/>
        </w:rPr>
        <w:t xml:space="preserve"> përfshijnë individët me dëmtime fizike, mendore, intelektuale apo shqisore afatgjata të cilat në ndërveprim me barriera të ndryshme mund të pengojnë pjesëmarrjen e tyre të plotë dhe efektive në shoqëri njësoj si pjesa tjetër e shoqërisë”. </w:t>
      </w:r>
    </w:p>
    <w:p w:rsidR="00492EEB" w:rsidRPr="007A4926" w:rsidRDefault="00492EEB" w:rsidP="007A4926">
      <w:pPr>
        <w:jc w:val="both"/>
        <w:rPr>
          <w:rFonts w:ascii="Book Antiqua" w:hAnsi="Book Antiqua" w:cs="Times New Roman"/>
          <w:sz w:val="24"/>
          <w:szCs w:val="24"/>
          <w:shd w:val="clear" w:color="auto" w:fill="FFFFFF"/>
        </w:rPr>
      </w:pPr>
      <w:r w:rsidRPr="007A4926">
        <w:rPr>
          <w:rFonts w:ascii="Book Antiqua" w:hAnsi="Book Antiqua" w:cs="Times New Roman"/>
          <w:sz w:val="24"/>
          <w:szCs w:val="24"/>
          <w:shd w:val="clear" w:color="auto" w:fill="FFFFFF"/>
        </w:rPr>
        <w:lastRenderedPageBreak/>
        <w:t xml:space="preserve">Një nga parimet themelore mbi të cilat bazohet kjo Konventë është ai i barazisë dhe </w:t>
      </w:r>
      <w:r w:rsidR="00715A37" w:rsidRPr="007A4926">
        <w:rPr>
          <w:rFonts w:ascii="Book Antiqua" w:hAnsi="Book Antiqua" w:cs="Times New Roman"/>
          <w:sz w:val="24"/>
          <w:szCs w:val="24"/>
          <w:shd w:val="clear" w:color="auto" w:fill="FFFFFF"/>
        </w:rPr>
        <w:t>mos diskriminimit</w:t>
      </w:r>
      <w:r w:rsidRPr="007A4926">
        <w:rPr>
          <w:rFonts w:ascii="Book Antiqua" w:hAnsi="Book Antiqua" w:cs="Times New Roman"/>
          <w:sz w:val="24"/>
          <w:szCs w:val="24"/>
          <w:shd w:val="clear" w:color="auto" w:fill="FFFFFF"/>
        </w:rPr>
        <w:t>.</w:t>
      </w:r>
    </w:p>
    <w:p w:rsidR="00492EEB" w:rsidRPr="007A4926" w:rsidRDefault="00492EEB" w:rsidP="007A4926">
      <w:pPr>
        <w:jc w:val="both"/>
        <w:rPr>
          <w:rFonts w:ascii="Book Antiqua" w:hAnsi="Book Antiqua" w:cs="Times New Roman"/>
          <w:sz w:val="24"/>
          <w:szCs w:val="24"/>
          <w:shd w:val="clear" w:color="auto" w:fill="FFFFFF"/>
        </w:rPr>
      </w:pPr>
      <w:r w:rsidRPr="007A4926">
        <w:rPr>
          <w:rFonts w:ascii="Book Antiqua" w:hAnsi="Book Antiqua" w:cs="Times New Roman"/>
          <w:sz w:val="24"/>
          <w:szCs w:val="24"/>
        </w:rPr>
        <w:t>Në kuadër të kësaj Konvente, shtetet palë marrin përsipër të sigurojnë dhe nxisin realizimin e plotë të të gjitha të drejtave dhe lirive themelore të njeriut për të gjithë personat me aftësi të kufizuar</w:t>
      </w:r>
      <w:r w:rsidR="00F409BE" w:rsidRPr="007A4926">
        <w:rPr>
          <w:rFonts w:ascii="Book Antiqua" w:hAnsi="Book Antiqua" w:cs="Times New Roman"/>
          <w:sz w:val="24"/>
          <w:szCs w:val="24"/>
        </w:rPr>
        <w:t>a</w:t>
      </w:r>
      <w:r w:rsidRPr="007A4926">
        <w:rPr>
          <w:rFonts w:ascii="Book Antiqua" w:hAnsi="Book Antiqua" w:cs="Times New Roman"/>
          <w:sz w:val="24"/>
          <w:szCs w:val="24"/>
        </w:rPr>
        <w:t>, pa diskriminim të ndonjë lloji për shkak të aftësisë së kufizuar</w:t>
      </w:r>
      <w:r w:rsidRPr="007A4926">
        <w:rPr>
          <w:rFonts w:ascii="Book Antiqua" w:hAnsi="Book Antiqua" w:cs="Times New Roman"/>
          <w:sz w:val="24"/>
          <w:szCs w:val="24"/>
          <w:shd w:val="clear" w:color="auto" w:fill="FFFFFF"/>
        </w:rPr>
        <w:t>.</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Mirëpo edhe pse shtetet palë duhet të ndërmarrin disa masa për</w:t>
      </w:r>
      <w:r w:rsidR="00F409BE"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siguruar në mënyrë të barabartë </w:t>
      </w:r>
      <w:r w:rsidR="00F409BE" w:rsidRPr="007A4926">
        <w:rPr>
          <w:rFonts w:ascii="Book Antiqua" w:hAnsi="Book Antiqua" w:cs="Times New Roman"/>
          <w:sz w:val="24"/>
          <w:szCs w:val="24"/>
        </w:rPr>
        <w:t xml:space="preserve">gëzimin </w:t>
      </w:r>
      <w:r w:rsidR="001A5F7A" w:rsidRPr="007A4926">
        <w:rPr>
          <w:rFonts w:ascii="Book Antiqua" w:hAnsi="Book Antiqua" w:cs="Times New Roman"/>
          <w:sz w:val="24"/>
          <w:szCs w:val="24"/>
        </w:rPr>
        <w:t>e</w:t>
      </w:r>
      <w:r w:rsidRPr="007A4926">
        <w:rPr>
          <w:rFonts w:ascii="Book Antiqua" w:hAnsi="Book Antiqua" w:cs="Times New Roman"/>
          <w:sz w:val="24"/>
          <w:szCs w:val="24"/>
        </w:rPr>
        <w:t xml:space="preserve"> të drejtave të personave me aftësi të kufizuar</w:t>
      </w:r>
      <w:r w:rsidR="001A5F7A" w:rsidRPr="007A4926">
        <w:rPr>
          <w:rFonts w:ascii="Book Antiqua" w:hAnsi="Book Antiqua" w:cs="Times New Roman"/>
          <w:sz w:val="24"/>
          <w:szCs w:val="24"/>
        </w:rPr>
        <w:t>a</w:t>
      </w:r>
      <w:r w:rsidRPr="007A4926">
        <w:rPr>
          <w:rFonts w:ascii="Book Antiqua" w:hAnsi="Book Antiqua" w:cs="Times New Roman"/>
          <w:sz w:val="24"/>
          <w:szCs w:val="24"/>
        </w:rPr>
        <w:t xml:space="preserve">, sa i përket vendeve anëtare të Bashkimit </w:t>
      </w:r>
      <w:r w:rsidR="00CA54E0" w:rsidRPr="007A4926">
        <w:rPr>
          <w:rFonts w:ascii="Book Antiqua" w:hAnsi="Book Antiqua" w:cs="Times New Roman"/>
          <w:sz w:val="24"/>
          <w:szCs w:val="24"/>
        </w:rPr>
        <w:t>Evropian</w:t>
      </w:r>
      <w:r w:rsidRPr="007A4926">
        <w:rPr>
          <w:rFonts w:ascii="Book Antiqua" w:hAnsi="Book Antiqua" w:cs="Times New Roman"/>
          <w:sz w:val="24"/>
          <w:szCs w:val="24"/>
        </w:rPr>
        <w:t xml:space="preserve"> dhe vendeve të rajonit ekzistojnë modele të ndryshme, kjo madje var</w:t>
      </w:r>
      <w:r w:rsidR="001A5F7A" w:rsidRPr="007A4926">
        <w:rPr>
          <w:rFonts w:ascii="Book Antiqua" w:hAnsi="Book Antiqua" w:cs="Times New Roman"/>
          <w:sz w:val="24"/>
          <w:szCs w:val="24"/>
        </w:rPr>
        <w:t>et nga vendet individuale, ku me</w:t>
      </w:r>
      <w:r w:rsidRPr="007A4926">
        <w:rPr>
          <w:rFonts w:ascii="Book Antiqua" w:hAnsi="Book Antiqua" w:cs="Times New Roman"/>
          <w:sz w:val="24"/>
          <w:szCs w:val="24"/>
        </w:rPr>
        <w:t>rr</w:t>
      </w:r>
      <w:r w:rsidR="001A5F7A" w:rsidRPr="007A4926">
        <w:rPr>
          <w:rFonts w:ascii="Book Antiqua" w:hAnsi="Book Antiqua" w:cs="Times New Roman"/>
          <w:sz w:val="24"/>
          <w:szCs w:val="24"/>
        </w:rPr>
        <w:t>e</w:t>
      </w:r>
      <w:r w:rsidRPr="007A4926">
        <w:rPr>
          <w:rFonts w:ascii="Book Antiqua" w:hAnsi="Book Antiqua" w:cs="Times New Roman"/>
          <w:sz w:val="24"/>
          <w:szCs w:val="24"/>
        </w:rPr>
        <w:t xml:space="preserve">n në konsideratë niveli </w:t>
      </w:r>
      <w:r w:rsidR="001A5F7A" w:rsidRPr="007A4926">
        <w:rPr>
          <w:rFonts w:ascii="Book Antiqua" w:hAnsi="Book Antiqua" w:cs="Times New Roman"/>
          <w:sz w:val="24"/>
          <w:szCs w:val="24"/>
        </w:rPr>
        <w:t>i</w:t>
      </w:r>
      <w:r w:rsidRPr="007A4926">
        <w:rPr>
          <w:rFonts w:ascii="Book Antiqua" w:hAnsi="Book Antiqua" w:cs="Times New Roman"/>
          <w:sz w:val="24"/>
          <w:szCs w:val="24"/>
        </w:rPr>
        <w:t xml:space="preserve"> zhvillimit ekonomik</w:t>
      </w:r>
      <w:r w:rsidR="001A5F7A" w:rsidRPr="007A4926">
        <w:rPr>
          <w:rFonts w:ascii="Book Antiqua" w:hAnsi="Book Antiqua" w:cs="Times New Roman"/>
          <w:sz w:val="24"/>
          <w:szCs w:val="24"/>
        </w:rPr>
        <w:t>,</w:t>
      </w:r>
      <w:r w:rsidRPr="007A4926">
        <w:rPr>
          <w:rFonts w:ascii="Book Antiqua" w:hAnsi="Book Antiqua" w:cs="Times New Roman"/>
          <w:sz w:val="24"/>
          <w:szCs w:val="24"/>
        </w:rPr>
        <w:t xml:space="preserve"> social</w:t>
      </w:r>
      <w:r w:rsidR="001A5F7A" w:rsidRPr="007A4926">
        <w:rPr>
          <w:rFonts w:ascii="Book Antiqua" w:hAnsi="Book Antiqua" w:cs="Times New Roman"/>
          <w:sz w:val="24"/>
          <w:szCs w:val="24"/>
        </w:rPr>
        <w:t>,</w:t>
      </w:r>
      <w:r w:rsidRPr="007A4926">
        <w:rPr>
          <w:rFonts w:ascii="Book Antiqua" w:hAnsi="Book Antiqua" w:cs="Times New Roman"/>
          <w:sz w:val="24"/>
          <w:szCs w:val="24"/>
        </w:rPr>
        <w:t xml:space="preserve"> kulturor</w:t>
      </w:r>
      <w:r w:rsidR="001A5F7A" w:rsidRPr="007A4926">
        <w:rPr>
          <w:rFonts w:ascii="Book Antiqua" w:hAnsi="Book Antiqua" w:cs="Times New Roman"/>
          <w:sz w:val="24"/>
          <w:szCs w:val="24"/>
        </w:rPr>
        <w:t>,</w:t>
      </w:r>
      <w:r w:rsidRPr="007A4926">
        <w:rPr>
          <w:rFonts w:ascii="Book Antiqua" w:hAnsi="Book Antiqua" w:cs="Times New Roman"/>
          <w:sz w:val="24"/>
          <w:szCs w:val="24"/>
        </w:rPr>
        <w:t xml:space="preserve"> etj. </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 xml:space="preserve">Shtetet anëtare </w:t>
      </w:r>
      <w:r w:rsidR="0049079F" w:rsidRPr="007A4926">
        <w:rPr>
          <w:rFonts w:ascii="Book Antiqua" w:hAnsi="Book Antiqua" w:cs="Times New Roman"/>
          <w:sz w:val="24"/>
          <w:szCs w:val="24"/>
        </w:rPr>
        <w:t>të Bashkimit Evropian duke marrë</w:t>
      </w:r>
      <w:r w:rsidRPr="007A4926">
        <w:rPr>
          <w:rFonts w:ascii="Book Antiqua" w:hAnsi="Book Antiqua" w:cs="Times New Roman"/>
          <w:sz w:val="24"/>
          <w:szCs w:val="24"/>
        </w:rPr>
        <w:t xml:space="preserve"> parasysh kornizën përkatëse të l</w:t>
      </w:r>
      <w:r w:rsidR="0049079F" w:rsidRPr="007A4926">
        <w:rPr>
          <w:rFonts w:ascii="Book Antiqua" w:hAnsi="Book Antiqua" w:cs="Times New Roman"/>
          <w:sz w:val="24"/>
          <w:szCs w:val="24"/>
        </w:rPr>
        <w:t>igjit që i referohet aftësisë së</w:t>
      </w:r>
      <w:r w:rsidRPr="007A4926">
        <w:rPr>
          <w:rFonts w:ascii="Book Antiqua" w:hAnsi="Book Antiqua" w:cs="Times New Roman"/>
          <w:sz w:val="24"/>
          <w:szCs w:val="24"/>
        </w:rPr>
        <w:t xml:space="preserve"> kufizuar, ofrojnë lloje të ndryshme të përfitimeve për njerëzit me aftësi të kufizuara. Këto përfitime kanë për qëllim të promovojnë integrimin ekonomik dhe social të personave me aftësi të kufizuara dhe /ose për të kompensuar disavantazhet e lidhura me dëmtim</w:t>
      </w:r>
      <w:r w:rsidR="0049079F" w:rsidRPr="007A4926">
        <w:rPr>
          <w:rFonts w:ascii="Book Antiqua" w:hAnsi="Book Antiqua" w:cs="Times New Roman"/>
          <w:sz w:val="24"/>
          <w:szCs w:val="24"/>
        </w:rPr>
        <w:t>in</w:t>
      </w:r>
      <w:r w:rsidRPr="007A4926">
        <w:rPr>
          <w:rFonts w:ascii="Book Antiqua" w:hAnsi="Book Antiqua" w:cs="Times New Roman"/>
          <w:sz w:val="24"/>
          <w:szCs w:val="24"/>
        </w:rPr>
        <w:t xml:space="preserve">. </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 xml:space="preserve">Në disa raste përfitimet janë pjesë e skemës kombëtare të sigurimeve shoqërore dhe janë në dispozicion vetëm për individët të cilët janë të siguruar sipas skemës përkatëse. Megjithatë, shumë përfitime janë me karakter rishpërndarës dhe nuk kërkojnë një histori të mëparshme të punësimit. Natyra e përfitimeve të tilla gjithashtu ndryshon në masë të madhe. Disa përfitime paguhen në para të gatshme dhe shërbejnë si zëvendësime </w:t>
      </w:r>
      <w:r w:rsidR="00103438" w:rsidRPr="007A4926">
        <w:rPr>
          <w:rFonts w:ascii="Book Antiqua" w:hAnsi="Book Antiqua" w:cs="Times New Roman"/>
          <w:sz w:val="24"/>
          <w:szCs w:val="24"/>
        </w:rPr>
        <w:t xml:space="preserve">të </w:t>
      </w:r>
      <w:r w:rsidRPr="007A4926">
        <w:rPr>
          <w:rFonts w:ascii="Book Antiqua" w:hAnsi="Book Antiqua" w:cs="Times New Roman"/>
          <w:sz w:val="24"/>
          <w:szCs w:val="24"/>
        </w:rPr>
        <w:t>të ardhurave të përgjithshme. Nd</w:t>
      </w:r>
      <w:r w:rsidR="00103438" w:rsidRPr="007A4926">
        <w:rPr>
          <w:rFonts w:ascii="Book Antiqua" w:hAnsi="Book Antiqua" w:cs="Times New Roman"/>
          <w:sz w:val="24"/>
          <w:szCs w:val="24"/>
        </w:rPr>
        <w:t>ërsa përfitime të tjera në formë</w:t>
      </w:r>
      <w:r w:rsidRPr="007A4926">
        <w:rPr>
          <w:rFonts w:ascii="Book Antiqua" w:hAnsi="Book Antiqua" w:cs="Times New Roman"/>
          <w:sz w:val="24"/>
          <w:szCs w:val="24"/>
        </w:rPr>
        <w:t xml:space="preserve"> të parave, janë të destinuara për t'u përdorur për qëllime të veçanta, si p</w:t>
      </w:r>
      <w:r w:rsidR="00103438" w:rsidRPr="007A4926">
        <w:rPr>
          <w:rFonts w:ascii="Book Antiqua" w:hAnsi="Book Antiqua" w:cs="Times New Roman"/>
          <w:sz w:val="24"/>
          <w:szCs w:val="24"/>
        </w:rPr>
        <w:t>.</w:t>
      </w:r>
      <w:r w:rsidRPr="007A4926">
        <w:rPr>
          <w:rFonts w:ascii="Book Antiqua" w:hAnsi="Book Antiqua" w:cs="Times New Roman"/>
          <w:sz w:val="24"/>
          <w:szCs w:val="24"/>
        </w:rPr>
        <w:t xml:space="preserve">sh. </w:t>
      </w:r>
      <w:r w:rsidR="00103438" w:rsidRPr="007A4926">
        <w:rPr>
          <w:rFonts w:ascii="Book Antiqua" w:hAnsi="Book Antiqua" w:cs="Times New Roman"/>
          <w:sz w:val="24"/>
          <w:szCs w:val="24"/>
        </w:rPr>
        <w:t>B</w:t>
      </w:r>
      <w:r w:rsidRPr="007A4926">
        <w:rPr>
          <w:rFonts w:ascii="Book Antiqua" w:hAnsi="Book Antiqua" w:cs="Times New Roman"/>
          <w:sz w:val="24"/>
          <w:szCs w:val="24"/>
        </w:rPr>
        <w:t>lerje për kujdesin personal ose pajisjet e lidhura me aftësinë e kufizuar. Ekzistojnë edhe përfitime të tjera që përfshijnë qasje të lirë ose të reduktuar të kursit të shërbimeve të ndryshme, të tilla si</w:t>
      </w:r>
      <w:r w:rsidR="004354C6" w:rsidRPr="007A4926">
        <w:rPr>
          <w:rFonts w:ascii="Book Antiqua" w:hAnsi="Book Antiqua" w:cs="Times New Roman"/>
          <w:sz w:val="24"/>
          <w:szCs w:val="24"/>
        </w:rPr>
        <w:t>:</w:t>
      </w:r>
      <w:r w:rsidRPr="007A4926">
        <w:rPr>
          <w:rFonts w:ascii="Book Antiqua" w:hAnsi="Book Antiqua" w:cs="Times New Roman"/>
          <w:sz w:val="24"/>
          <w:szCs w:val="24"/>
        </w:rPr>
        <w:t xml:space="preserve"> transporti publik dhe shërbimet e tjera të ofruara nga sektori publik ose privat. </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Shtetet anëtare në përgjithësi kanë duar të lira në marrjen e vendimeve se cilat përfitime janë në dispozicion për njerëzit me aftësi të kufizuara, si dhe për të përcaktuar se kush ka të drejtë për përfitime të tilla. Pra</w:t>
      </w:r>
      <w:r w:rsidR="004354C6" w:rsidRPr="007A4926">
        <w:rPr>
          <w:rFonts w:ascii="Book Antiqua" w:hAnsi="Book Antiqua" w:cs="Times New Roman"/>
          <w:sz w:val="24"/>
          <w:szCs w:val="24"/>
        </w:rPr>
        <w:t>,</w:t>
      </w:r>
      <w:r w:rsidRPr="007A4926">
        <w:rPr>
          <w:rFonts w:ascii="Book Antiqua" w:hAnsi="Book Antiqua" w:cs="Times New Roman"/>
          <w:sz w:val="24"/>
          <w:szCs w:val="24"/>
        </w:rPr>
        <w:t xml:space="preserve"> legjislacioni i BE-së nuk ka ndikuar mbi lirinë e shteteve anëtare për të përcaktuar shkallën dhe natyrën e aftësisë së kufizuar, e as nuk ka ndikuar në nivelin ose natyrën e përfitimeve të cilat duhet të jenë të siguruara, dhe nuk ka asnjë nivel minimal të mbrojtjes të </w:t>
      </w:r>
      <w:r w:rsidRPr="007A4926">
        <w:rPr>
          <w:rFonts w:ascii="Book Antiqua" w:hAnsi="Book Antiqua" w:cs="Times New Roman"/>
          <w:sz w:val="24"/>
          <w:szCs w:val="24"/>
        </w:rPr>
        <w:lastRenderedPageBreak/>
        <w:t>përcaktuar nga shtetet anëtare të BE</w:t>
      </w:r>
      <w:r w:rsidR="004354C6" w:rsidRPr="007A4926">
        <w:rPr>
          <w:rFonts w:ascii="Book Antiqua" w:hAnsi="Book Antiqua" w:cs="Times New Roman"/>
          <w:sz w:val="24"/>
          <w:szCs w:val="24"/>
        </w:rPr>
        <w:t>-së</w:t>
      </w:r>
      <w:r w:rsidRPr="007A4926">
        <w:rPr>
          <w:rFonts w:ascii="Book Antiqua" w:hAnsi="Book Antiqua" w:cs="Times New Roman"/>
          <w:sz w:val="24"/>
          <w:szCs w:val="24"/>
        </w:rPr>
        <w:t xml:space="preserve"> për sigurimin e njerëzve me aftësi të kufizuar</w:t>
      </w:r>
      <w:r w:rsidR="004354C6" w:rsidRPr="007A4926">
        <w:rPr>
          <w:rFonts w:ascii="Book Antiqua" w:hAnsi="Book Antiqua" w:cs="Times New Roman"/>
          <w:sz w:val="24"/>
          <w:szCs w:val="24"/>
        </w:rPr>
        <w:t>a</w:t>
      </w:r>
      <w:r w:rsidRPr="007A4926">
        <w:rPr>
          <w:rFonts w:ascii="Book Antiqua" w:hAnsi="Book Antiqua" w:cs="Times New Roman"/>
          <w:sz w:val="24"/>
          <w:szCs w:val="24"/>
        </w:rPr>
        <w:t>.  Kjo ka çuar në shumëllojshmëri në mesin e shteteve anëtare.</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Megjithatë, sot praktikat ndërkombëtare tregojnë se metodologjia e trajtimit të personave me aftësi të kufizuar</w:t>
      </w:r>
      <w:r w:rsidR="004354C6" w:rsidRPr="007A4926">
        <w:rPr>
          <w:rFonts w:ascii="Book Antiqua" w:hAnsi="Book Antiqua" w:cs="Times New Roman"/>
          <w:sz w:val="24"/>
          <w:szCs w:val="24"/>
        </w:rPr>
        <w:t>a</w:t>
      </w:r>
      <w:r w:rsidRPr="007A4926">
        <w:rPr>
          <w:rFonts w:ascii="Book Antiqua" w:hAnsi="Book Antiqua" w:cs="Times New Roman"/>
          <w:sz w:val="24"/>
          <w:szCs w:val="24"/>
        </w:rPr>
        <w:t xml:space="preserve"> është qasje inovative dhe gjithëpërfshirëse ndaj zhvillimit dhe prom</w:t>
      </w:r>
      <w:r w:rsidR="004354C6" w:rsidRPr="007A4926">
        <w:rPr>
          <w:rFonts w:ascii="Book Antiqua" w:hAnsi="Book Antiqua" w:cs="Times New Roman"/>
          <w:sz w:val="24"/>
          <w:szCs w:val="24"/>
        </w:rPr>
        <w:t>ovimit të personave me aftësi të</w:t>
      </w:r>
      <w:r w:rsidRPr="007A4926">
        <w:rPr>
          <w:rFonts w:ascii="Book Antiqua" w:hAnsi="Book Antiqua" w:cs="Times New Roman"/>
          <w:sz w:val="24"/>
          <w:szCs w:val="24"/>
        </w:rPr>
        <w:t xml:space="preserve"> kufizuar</w:t>
      </w:r>
      <w:r w:rsidR="004354C6" w:rsidRPr="007A4926">
        <w:rPr>
          <w:rFonts w:ascii="Book Antiqua" w:hAnsi="Book Antiqua" w:cs="Times New Roman"/>
          <w:sz w:val="24"/>
          <w:szCs w:val="24"/>
        </w:rPr>
        <w:t>a</w:t>
      </w:r>
      <w:r w:rsidRPr="007A4926">
        <w:rPr>
          <w:rFonts w:ascii="Book Antiqua" w:hAnsi="Book Antiqua" w:cs="Times New Roman"/>
          <w:sz w:val="24"/>
          <w:szCs w:val="24"/>
        </w:rPr>
        <w:t xml:space="preserve"> me qëllim të integrimit dhe fuqizimit ekonomik të tyre. Duke u nisur nga kjo qasje paraq</w:t>
      </w:r>
      <w:r w:rsidR="004354C6" w:rsidRPr="007A4926">
        <w:rPr>
          <w:rFonts w:ascii="Book Antiqua" w:hAnsi="Book Antiqua" w:cs="Times New Roman"/>
          <w:sz w:val="24"/>
          <w:szCs w:val="24"/>
        </w:rPr>
        <w:t>itet nevoja për një mobilizim më</w:t>
      </w:r>
      <w:r w:rsidRPr="007A4926">
        <w:rPr>
          <w:rFonts w:ascii="Book Antiqua" w:hAnsi="Book Antiqua" w:cs="Times New Roman"/>
          <w:sz w:val="24"/>
          <w:szCs w:val="24"/>
        </w:rPr>
        <w:t xml:space="preserve"> të madh shoqëror, institucional për t</w:t>
      </w:r>
      <w:r w:rsidR="004354C6" w:rsidRPr="007A4926">
        <w:rPr>
          <w:rFonts w:ascii="Book Antiqua" w:hAnsi="Book Antiqua" w:cs="Times New Roman"/>
          <w:sz w:val="24"/>
          <w:szCs w:val="24"/>
        </w:rPr>
        <w:t>ë</w:t>
      </w:r>
      <w:r w:rsidRPr="007A4926">
        <w:rPr>
          <w:rFonts w:ascii="Book Antiqua" w:hAnsi="Book Antiqua" w:cs="Times New Roman"/>
          <w:sz w:val="24"/>
          <w:szCs w:val="24"/>
        </w:rPr>
        <w:t xml:space="preserve"> ndryshuar konceptin e trajtimit të aftësisë s</w:t>
      </w:r>
      <w:r w:rsidR="004354C6" w:rsidRPr="007A4926">
        <w:rPr>
          <w:rFonts w:ascii="Book Antiqua" w:hAnsi="Book Antiqua" w:cs="Times New Roman"/>
          <w:sz w:val="24"/>
          <w:szCs w:val="24"/>
        </w:rPr>
        <w:t>ë</w:t>
      </w:r>
      <w:r w:rsidRPr="007A4926">
        <w:rPr>
          <w:rFonts w:ascii="Book Antiqua" w:hAnsi="Book Antiqua" w:cs="Times New Roman"/>
          <w:sz w:val="24"/>
          <w:szCs w:val="24"/>
        </w:rPr>
        <w:t xml:space="preserve"> kufizuar. Këtu duhet të përfshihet edhe formatizimi i modelit të ekipeve që kryejnë vlerësimin e personave me aftësi të kufizuar</w:t>
      </w:r>
      <w:r w:rsidR="004354C6" w:rsidRPr="007A4926">
        <w:rPr>
          <w:rFonts w:ascii="Book Antiqua" w:hAnsi="Book Antiqua" w:cs="Times New Roman"/>
          <w:sz w:val="24"/>
          <w:szCs w:val="24"/>
        </w:rPr>
        <w:t>a</w:t>
      </w:r>
      <w:r w:rsidRPr="007A4926">
        <w:rPr>
          <w:rFonts w:ascii="Book Antiqua" w:hAnsi="Book Antiqua" w:cs="Times New Roman"/>
          <w:sz w:val="24"/>
          <w:szCs w:val="24"/>
        </w:rPr>
        <w:t xml:space="preserve">, në kuptimin e asaj që vlerësimi duhet të përfshijë edhe ekspertizën e fushave të tjera. Në këtë drejtim modeli mjekësor i komisioneve duhet të ndërrohet me modelin social duke shtuar kështu edhe </w:t>
      </w:r>
      <w:r w:rsidR="00CA54E0" w:rsidRPr="007A4926">
        <w:rPr>
          <w:rFonts w:ascii="Book Antiqua" w:hAnsi="Book Antiqua" w:cs="Times New Roman"/>
          <w:sz w:val="24"/>
          <w:szCs w:val="24"/>
        </w:rPr>
        <w:t>disiplina</w:t>
      </w:r>
      <w:r w:rsidRPr="007A4926">
        <w:rPr>
          <w:rFonts w:ascii="Book Antiqua" w:hAnsi="Book Antiqua" w:cs="Times New Roman"/>
          <w:sz w:val="24"/>
          <w:szCs w:val="24"/>
        </w:rPr>
        <w:t xml:space="preserve"> t</w:t>
      </w:r>
      <w:r w:rsidR="004354C6" w:rsidRPr="007A4926">
        <w:rPr>
          <w:rFonts w:ascii="Book Antiqua" w:hAnsi="Book Antiqua" w:cs="Times New Roman"/>
          <w:sz w:val="24"/>
          <w:szCs w:val="24"/>
        </w:rPr>
        <w:t>ë</w:t>
      </w:r>
      <w:r w:rsidRPr="007A4926">
        <w:rPr>
          <w:rFonts w:ascii="Book Antiqua" w:hAnsi="Book Antiqua" w:cs="Times New Roman"/>
          <w:sz w:val="24"/>
          <w:szCs w:val="24"/>
        </w:rPr>
        <w:t xml:space="preserve"> tjera në kuadër t</w:t>
      </w:r>
      <w:r w:rsidR="004354C6" w:rsidRPr="007A4926">
        <w:rPr>
          <w:rFonts w:ascii="Book Antiqua" w:hAnsi="Book Antiqua" w:cs="Times New Roman"/>
          <w:sz w:val="24"/>
          <w:szCs w:val="24"/>
        </w:rPr>
        <w:t>ë</w:t>
      </w:r>
      <w:r w:rsidRPr="007A4926">
        <w:rPr>
          <w:rFonts w:ascii="Book Antiqua" w:hAnsi="Book Antiqua" w:cs="Times New Roman"/>
          <w:sz w:val="24"/>
          <w:szCs w:val="24"/>
        </w:rPr>
        <w:t xml:space="preserve"> ekipeve vlerësuese.</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Sa i përket kornizës ligjore që lidhet me trajtimin e personave  me aftësi të kufizuar</w:t>
      </w:r>
      <w:r w:rsidR="0057557C" w:rsidRPr="007A4926">
        <w:rPr>
          <w:rFonts w:ascii="Book Antiqua" w:hAnsi="Book Antiqua" w:cs="Times New Roman"/>
          <w:sz w:val="24"/>
          <w:szCs w:val="24"/>
        </w:rPr>
        <w:t>a</w:t>
      </w:r>
      <w:r w:rsidRPr="007A4926">
        <w:rPr>
          <w:rFonts w:ascii="Book Antiqua" w:hAnsi="Book Antiqua" w:cs="Times New Roman"/>
          <w:sz w:val="24"/>
          <w:szCs w:val="24"/>
        </w:rPr>
        <w:t xml:space="preserve"> vlen të analizohet rasti i </w:t>
      </w:r>
      <w:r w:rsidRPr="007A4926">
        <w:rPr>
          <w:rFonts w:ascii="Book Antiqua" w:hAnsi="Book Antiqua" w:cs="Times New Roman"/>
          <w:b/>
          <w:sz w:val="24"/>
          <w:szCs w:val="24"/>
        </w:rPr>
        <w:t>Kroacisë</w:t>
      </w:r>
      <w:r w:rsidRPr="007A4926">
        <w:rPr>
          <w:rFonts w:ascii="Book Antiqua" w:hAnsi="Book Antiqua" w:cs="Times New Roman"/>
          <w:sz w:val="24"/>
          <w:szCs w:val="24"/>
        </w:rPr>
        <w:t>. Ne në kuadër të vizitës studimore, dhe takimeve me përfaqësuesit e Ministrisë s</w:t>
      </w:r>
      <w:r w:rsidR="0057557C" w:rsidRPr="007A4926">
        <w:rPr>
          <w:rFonts w:ascii="Book Antiqua" w:hAnsi="Book Antiqua" w:cs="Times New Roman"/>
          <w:sz w:val="24"/>
          <w:szCs w:val="24"/>
        </w:rPr>
        <w:t>ë</w:t>
      </w:r>
      <w:r w:rsidRPr="007A4926">
        <w:rPr>
          <w:rFonts w:ascii="Book Antiqua" w:hAnsi="Book Antiqua" w:cs="Times New Roman"/>
          <w:sz w:val="24"/>
          <w:szCs w:val="24"/>
        </w:rPr>
        <w:t xml:space="preserve"> Punës dhe Sistemit të Pensioneve kemi pa</w:t>
      </w:r>
      <w:r w:rsidR="0057557C" w:rsidRPr="007A4926">
        <w:rPr>
          <w:rFonts w:ascii="Book Antiqua" w:hAnsi="Book Antiqua" w:cs="Times New Roman"/>
          <w:sz w:val="24"/>
          <w:szCs w:val="24"/>
        </w:rPr>
        <w:t>s</w:t>
      </w:r>
      <w:r w:rsidRPr="007A4926">
        <w:rPr>
          <w:rFonts w:ascii="Book Antiqua" w:hAnsi="Book Antiqua" w:cs="Times New Roman"/>
          <w:sz w:val="24"/>
          <w:szCs w:val="24"/>
        </w:rPr>
        <w:t xml:space="preserve">ur rastin të dëgjojmë lidhur me kornizën ligjore </w:t>
      </w:r>
      <w:r w:rsidR="0057557C" w:rsidRPr="007A4926">
        <w:rPr>
          <w:rFonts w:ascii="Book Antiqua" w:hAnsi="Book Antiqua" w:cs="Times New Roman"/>
          <w:sz w:val="24"/>
          <w:szCs w:val="24"/>
        </w:rPr>
        <w:t>për</w:t>
      </w:r>
      <w:r w:rsidRPr="007A4926">
        <w:rPr>
          <w:rFonts w:ascii="Book Antiqua" w:hAnsi="Book Antiqua" w:cs="Times New Roman"/>
          <w:sz w:val="24"/>
          <w:szCs w:val="24"/>
        </w:rPr>
        <w:t xml:space="preserve"> personat </w:t>
      </w:r>
      <w:r w:rsidR="0057557C" w:rsidRPr="007A4926">
        <w:rPr>
          <w:rFonts w:ascii="Book Antiqua" w:hAnsi="Book Antiqua" w:cs="Times New Roman"/>
          <w:sz w:val="24"/>
          <w:szCs w:val="24"/>
        </w:rPr>
        <w:t>m</w:t>
      </w:r>
      <w:r w:rsidRPr="007A4926">
        <w:rPr>
          <w:rFonts w:ascii="Book Antiqua" w:hAnsi="Book Antiqua" w:cs="Times New Roman"/>
          <w:sz w:val="24"/>
          <w:szCs w:val="24"/>
        </w:rPr>
        <w:t>e aftësi</w:t>
      </w:r>
      <w:r w:rsidR="0057557C"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kufizuar</w:t>
      </w:r>
      <w:r w:rsidR="0057557C" w:rsidRPr="007A4926">
        <w:rPr>
          <w:rFonts w:ascii="Book Antiqua" w:hAnsi="Book Antiqua" w:cs="Times New Roman"/>
          <w:sz w:val="24"/>
          <w:szCs w:val="24"/>
        </w:rPr>
        <w:t>a</w:t>
      </w:r>
      <w:r w:rsidRPr="007A4926">
        <w:rPr>
          <w:rFonts w:ascii="Book Antiqua" w:hAnsi="Book Antiqua" w:cs="Times New Roman"/>
          <w:sz w:val="24"/>
          <w:szCs w:val="24"/>
        </w:rPr>
        <w:t>, por edhe metodologjinë e trajtimit të tyre.</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Në fakt çështja e aftësisë s</w:t>
      </w:r>
      <w:r w:rsidR="00587A33" w:rsidRPr="007A4926">
        <w:rPr>
          <w:rFonts w:ascii="Book Antiqua" w:hAnsi="Book Antiqua" w:cs="Times New Roman"/>
          <w:sz w:val="24"/>
          <w:szCs w:val="24"/>
        </w:rPr>
        <w:t>ë</w:t>
      </w:r>
      <w:r w:rsidRPr="007A4926">
        <w:rPr>
          <w:rFonts w:ascii="Book Antiqua" w:hAnsi="Book Antiqua" w:cs="Times New Roman"/>
          <w:sz w:val="24"/>
          <w:szCs w:val="24"/>
        </w:rPr>
        <w:t xml:space="preserve"> kufizuar është e rregulluar me Ligjin për Rehabilitimin Profesional dhe Punësimin e Personave me Aftësi të Kufizuar</w:t>
      </w:r>
      <w:r w:rsidR="00587A33" w:rsidRPr="007A4926">
        <w:rPr>
          <w:rFonts w:ascii="Book Antiqua" w:hAnsi="Book Antiqua" w:cs="Times New Roman"/>
          <w:sz w:val="24"/>
          <w:szCs w:val="24"/>
        </w:rPr>
        <w:t>a. “Person</w:t>
      </w:r>
      <w:r w:rsidRPr="007A4926">
        <w:rPr>
          <w:rFonts w:ascii="Book Antiqua" w:hAnsi="Book Antiqua" w:cs="Times New Roman"/>
          <w:sz w:val="24"/>
          <w:szCs w:val="24"/>
        </w:rPr>
        <w:t xml:space="preserve"> me aftësi të kufizuar, në kuptim të këtij ligji, është një person me pasoja të përhershme të dëmtimeve fizike, shqisore, mendore  ose psikologjike ose sëmundje që nuk mund të eliminohet me trajtim ose rehabilitim mjekësor, i cili është përballur me kufizime sociale dhe të tjera </w:t>
      </w:r>
      <w:r w:rsidR="00587A33" w:rsidRPr="007A4926">
        <w:rPr>
          <w:rFonts w:ascii="Book Antiqua" w:hAnsi="Book Antiqua" w:cs="Times New Roman"/>
          <w:sz w:val="24"/>
          <w:szCs w:val="24"/>
        </w:rPr>
        <w:t xml:space="preserve">që </w:t>
      </w:r>
      <w:r w:rsidRPr="007A4926">
        <w:rPr>
          <w:rFonts w:ascii="Book Antiqua" w:hAnsi="Book Antiqua" w:cs="Times New Roman"/>
          <w:sz w:val="24"/>
          <w:szCs w:val="24"/>
        </w:rPr>
        <w:t xml:space="preserve">ndikojnë në aftësinë e punës dhe punësimit ose të mbajë punësim, dhe se nuk ka asnjë mundësi apo një aftësi e reduktuar për të, në kushte të barabarta, të kthehet në tregun e punës dhe për të konkurruar për punësim me persona të tjerë”. Në </w:t>
      </w:r>
      <w:r w:rsidR="00587A33" w:rsidRPr="007A4926">
        <w:rPr>
          <w:rFonts w:ascii="Book Antiqua" w:hAnsi="Book Antiqua" w:cs="Times New Roman"/>
          <w:sz w:val="24"/>
          <w:szCs w:val="24"/>
        </w:rPr>
        <w:t>këtë kontekst vlejnë të përmende</w:t>
      </w:r>
      <w:r w:rsidRPr="007A4926">
        <w:rPr>
          <w:rFonts w:ascii="Book Antiqua" w:hAnsi="Book Antiqua" w:cs="Times New Roman"/>
          <w:sz w:val="24"/>
          <w:szCs w:val="24"/>
        </w:rPr>
        <w:t xml:space="preserve">n procedurat për rehabilitim profesional sipas standardeve dhe udhëzimeve në Qendrën e Rehabilitimit Profesional, planin individual rehabilitues ku në secilin Zyrë Regjionale eksitojnë ekipet multidisciplinare për rehabilitim profesional. </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Përveç kësaj</w:t>
      </w:r>
      <w:r w:rsidR="0045396A" w:rsidRPr="007A4926">
        <w:rPr>
          <w:rFonts w:ascii="Book Antiqua" w:hAnsi="Book Antiqua" w:cs="Times New Roman"/>
          <w:sz w:val="24"/>
          <w:szCs w:val="24"/>
        </w:rPr>
        <w:t>,</w:t>
      </w:r>
      <w:r w:rsidRPr="007A4926">
        <w:rPr>
          <w:rFonts w:ascii="Book Antiqua" w:hAnsi="Book Antiqua" w:cs="Times New Roman"/>
          <w:sz w:val="24"/>
          <w:szCs w:val="24"/>
        </w:rPr>
        <w:t xml:space="preserve"> kishte edhe forma inovative të angazhimit dhe punësimit të personave me shkallë të lartë të aftësisë s</w:t>
      </w:r>
      <w:r w:rsidR="0045396A" w:rsidRPr="007A4926">
        <w:rPr>
          <w:rFonts w:ascii="Book Antiqua" w:hAnsi="Book Antiqua" w:cs="Times New Roman"/>
          <w:sz w:val="24"/>
          <w:szCs w:val="24"/>
        </w:rPr>
        <w:t>ë</w:t>
      </w:r>
      <w:r w:rsidRPr="007A4926">
        <w:rPr>
          <w:rFonts w:ascii="Book Antiqua" w:hAnsi="Book Antiqua" w:cs="Times New Roman"/>
          <w:sz w:val="24"/>
          <w:szCs w:val="24"/>
        </w:rPr>
        <w:t xml:space="preserve"> kufizuar,  përmes programeve dhe projekteve të ndryshme, të cilat kishin për qëllim rritjen e hapësirës mjedisore, por edhe ndërgjegjësimit t</w:t>
      </w:r>
      <w:r w:rsidR="006178CE" w:rsidRPr="007A4926">
        <w:rPr>
          <w:rFonts w:ascii="Book Antiqua" w:hAnsi="Book Antiqua" w:cs="Times New Roman"/>
          <w:sz w:val="24"/>
          <w:szCs w:val="24"/>
        </w:rPr>
        <w:t>ë</w:t>
      </w:r>
      <w:r w:rsidRPr="007A4926">
        <w:rPr>
          <w:rFonts w:ascii="Book Antiqua" w:hAnsi="Book Antiqua" w:cs="Times New Roman"/>
          <w:sz w:val="24"/>
          <w:szCs w:val="24"/>
        </w:rPr>
        <w:t xml:space="preserve"> publikut dhe mediave për aktivitetet e tyre.</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Nga ajo që kemi vizituar kemi parë një përkushtim mjaft të madh ndaj zhvillimit dhe promovimit të personave me aftësi t</w:t>
      </w:r>
      <w:r w:rsidR="006178CE" w:rsidRPr="007A4926">
        <w:rPr>
          <w:rFonts w:ascii="Book Antiqua" w:hAnsi="Book Antiqua" w:cs="Times New Roman"/>
          <w:sz w:val="24"/>
          <w:szCs w:val="24"/>
        </w:rPr>
        <w:t>ë</w:t>
      </w:r>
      <w:r w:rsidRPr="007A4926">
        <w:rPr>
          <w:rFonts w:ascii="Book Antiqua" w:hAnsi="Book Antiqua" w:cs="Times New Roman"/>
          <w:sz w:val="24"/>
          <w:szCs w:val="24"/>
        </w:rPr>
        <w:t xml:space="preserve"> kufizuar me qëllim të integrimit ekonomik të tyre.</w:t>
      </w:r>
    </w:p>
    <w:p w:rsidR="00492EEB" w:rsidRPr="007A4926" w:rsidRDefault="00492EEB" w:rsidP="007A4926">
      <w:pPr>
        <w:pStyle w:val="NoSpacing"/>
        <w:spacing w:line="276" w:lineRule="auto"/>
        <w:jc w:val="both"/>
        <w:rPr>
          <w:rFonts w:ascii="Book Antiqua" w:hAnsi="Book Antiqua"/>
          <w:sz w:val="24"/>
          <w:szCs w:val="24"/>
          <w:lang w:val="sq-AL"/>
        </w:rPr>
      </w:pPr>
      <w:r w:rsidRPr="007A4926">
        <w:rPr>
          <w:rFonts w:ascii="Book Antiqua" w:hAnsi="Book Antiqua"/>
          <w:sz w:val="24"/>
          <w:szCs w:val="24"/>
          <w:lang w:val="sq-AL"/>
        </w:rPr>
        <w:t xml:space="preserve">Sipas Ligjit për aftësinë e kufizuar në </w:t>
      </w:r>
      <w:r w:rsidRPr="007A4926">
        <w:rPr>
          <w:rFonts w:ascii="Book Antiqua" w:hAnsi="Book Antiqua"/>
          <w:b/>
          <w:sz w:val="24"/>
          <w:szCs w:val="24"/>
          <w:lang w:val="sq-AL"/>
        </w:rPr>
        <w:t>Gjermani,</w:t>
      </w:r>
      <w:r w:rsidRPr="007A4926">
        <w:rPr>
          <w:rFonts w:ascii="Book Antiqua" w:hAnsi="Book Antiqua"/>
          <w:sz w:val="24"/>
          <w:szCs w:val="24"/>
          <w:lang w:val="sq-AL"/>
        </w:rPr>
        <w:t xml:space="preserve"> njerëzit me aftësi të kufizuara kanë të drejtë për ndihm</w:t>
      </w:r>
      <w:r w:rsidR="006178CE" w:rsidRPr="007A4926">
        <w:rPr>
          <w:rFonts w:ascii="Book Antiqua" w:hAnsi="Book Antiqua"/>
          <w:sz w:val="24"/>
          <w:szCs w:val="24"/>
          <w:lang w:val="sq-AL"/>
        </w:rPr>
        <w:t>ë në mënyrë që</w:t>
      </w:r>
      <w:r w:rsidRPr="007A4926">
        <w:rPr>
          <w:rFonts w:ascii="Book Antiqua" w:hAnsi="Book Antiqua"/>
          <w:sz w:val="24"/>
          <w:szCs w:val="24"/>
          <w:lang w:val="sq-AL"/>
        </w:rPr>
        <w:t xml:space="preserve"> të shmang</w:t>
      </w:r>
      <w:r w:rsidR="006178CE" w:rsidRPr="007A4926">
        <w:rPr>
          <w:rFonts w:ascii="Book Antiqua" w:hAnsi="Book Antiqua"/>
          <w:sz w:val="24"/>
          <w:szCs w:val="24"/>
          <w:lang w:val="sq-AL"/>
        </w:rPr>
        <w:t>in</w:t>
      </w:r>
      <w:r w:rsidRPr="007A4926">
        <w:rPr>
          <w:rFonts w:ascii="Book Antiqua" w:hAnsi="Book Antiqua"/>
          <w:sz w:val="24"/>
          <w:szCs w:val="24"/>
          <w:lang w:val="sq-AL"/>
        </w:rPr>
        <w:t>, elimin</w:t>
      </w:r>
      <w:r w:rsidR="006178CE" w:rsidRPr="007A4926">
        <w:rPr>
          <w:rFonts w:ascii="Book Antiqua" w:hAnsi="Book Antiqua"/>
          <w:sz w:val="24"/>
          <w:szCs w:val="24"/>
          <w:lang w:val="sq-AL"/>
        </w:rPr>
        <w:t>ojnë</w:t>
      </w:r>
      <w:r w:rsidRPr="007A4926">
        <w:rPr>
          <w:rFonts w:ascii="Book Antiqua" w:hAnsi="Book Antiqua"/>
          <w:sz w:val="24"/>
          <w:szCs w:val="24"/>
          <w:lang w:val="sq-AL"/>
        </w:rPr>
        <w:t xml:space="preserve"> apo përmirës</w:t>
      </w:r>
      <w:r w:rsidR="006178CE" w:rsidRPr="007A4926">
        <w:rPr>
          <w:rFonts w:ascii="Book Antiqua" w:hAnsi="Book Antiqua"/>
          <w:sz w:val="24"/>
          <w:szCs w:val="24"/>
          <w:lang w:val="sq-AL"/>
        </w:rPr>
        <w:t>ojnë</w:t>
      </w:r>
      <w:r w:rsidRPr="007A4926">
        <w:rPr>
          <w:rFonts w:ascii="Book Antiqua" w:hAnsi="Book Antiqua"/>
          <w:sz w:val="24"/>
          <w:szCs w:val="24"/>
          <w:lang w:val="sq-AL"/>
        </w:rPr>
        <w:t xml:space="preserve"> aftësinë e kufizuar të tyre. Qëllimi i përgjithshëm është që të tejkalohen, sa më shumë që të jetë e mundur, efektet e</w:t>
      </w:r>
      <w:r w:rsidR="006178CE" w:rsidRPr="007A4926">
        <w:rPr>
          <w:rFonts w:ascii="Book Antiqua" w:hAnsi="Book Antiqua"/>
          <w:sz w:val="24"/>
          <w:szCs w:val="24"/>
          <w:lang w:val="sq-AL"/>
        </w:rPr>
        <w:t xml:space="preserve"> aftësisë së kufizuar dhe për t’iu</w:t>
      </w:r>
      <w:r w:rsidRPr="007A4926">
        <w:rPr>
          <w:rFonts w:ascii="Book Antiqua" w:hAnsi="Book Antiqua"/>
          <w:sz w:val="24"/>
          <w:szCs w:val="24"/>
          <w:lang w:val="sq-AL"/>
        </w:rPr>
        <w:t xml:space="preserve"> mundësuar të paaftëve për të marrë pjesë në të gjitha fushat e shoqërisë, veçanërisht në tregun e punës dhe në jetën e komunitetit. Ligji gjerman definon njerëzit me aftësi të kufizuara si persona fizik funksionet e të cilëve, aftësia mendore apo shëndeti psikologjik kanë shumë të ngjarë të devijojnë, për më shumë se gjashtë muaj, nga gjendja tipike për moshën përkatëse dhe pjesëmarrja e të cilëve në jetën shoqërore është dobësuar.  </w:t>
      </w:r>
    </w:p>
    <w:p w:rsidR="00492EEB" w:rsidRPr="007A4926" w:rsidRDefault="00492EEB" w:rsidP="007A4926">
      <w:pPr>
        <w:pStyle w:val="NoSpacing"/>
        <w:spacing w:line="276" w:lineRule="auto"/>
        <w:jc w:val="both"/>
        <w:rPr>
          <w:rFonts w:ascii="Book Antiqua" w:hAnsi="Book Antiqua"/>
          <w:sz w:val="24"/>
          <w:szCs w:val="24"/>
          <w:lang w:val="sq-AL"/>
        </w:rPr>
      </w:pPr>
      <w:r w:rsidRPr="007A4926">
        <w:rPr>
          <w:rFonts w:ascii="Book Antiqua" w:hAnsi="Book Antiqua"/>
          <w:sz w:val="24"/>
          <w:szCs w:val="24"/>
          <w:lang w:val="sq-AL"/>
        </w:rPr>
        <w:t>Ajo çka e karakterizon ligjin për aftësinë e kufizuar në Republikën Federale të Gjermanisë është shkallshmëria e aftësisë se kufizuar, ku si prag minimal është shkalla prej 20. Personi me një shkallë prej 50 ose m</w:t>
      </w:r>
      <w:r w:rsidR="006178CE" w:rsidRPr="007A4926">
        <w:rPr>
          <w:rFonts w:ascii="Book Antiqua" w:hAnsi="Book Antiqua"/>
          <w:sz w:val="24"/>
          <w:szCs w:val="24"/>
          <w:lang w:val="sq-AL"/>
        </w:rPr>
        <w:t>ë</w:t>
      </w:r>
      <w:r w:rsidRPr="007A4926">
        <w:rPr>
          <w:rFonts w:ascii="Book Antiqua" w:hAnsi="Book Antiqua"/>
          <w:sz w:val="24"/>
          <w:szCs w:val="24"/>
          <w:lang w:val="sq-AL"/>
        </w:rPr>
        <w:t xml:space="preserve"> lartë</w:t>
      </w:r>
      <w:r w:rsidR="006178CE" w:rsidRPr="007A4926">
        <w:rPr>
          <w:rFonts w:ascii="Book Antiqua" w:hAnsi="Book Antiqua"/>
          <w:sz w:val="24"/>
          <w:szCs w:val="24"/>
          <w:lang w:val="sq-AL"/>
        </w:rPr>
        <w:t>,</w:t>
      </w:r>
      <w:r w:rsidRPr="007A4926">
        <w:rPr>
          <w:rFonts w:ascii="Book Antiqua" w:hAnsi="Book Antiqua"/>
          <w:sz w:val="24"/>
          <w:szCs w:val="24"/>
          <w:lang w:val="sq-AL"/>
        </w:rPr>
        <w:t xml:space="preserve"> konsiderohet si person me aftësi të kufizuar</w:t>
      </w:r>
      <w:r w:rsidR="006178CE" w:rsidRPr="007A4926">
        <w:rPr>
          <w:rFonts w:ascii="Book Antiqua" w:hAnsi="Book Antiqua"/>
          <w:sz w:val="24"/>
          <w:szCs w:val="24"/>
          <w:lang w:val="sq-AL"/>
        </w:rPr>
        <w:t>a</w:t>
      </w:r>
      <w:r w:rsidRPr="007A4926">
        <w:rPr>
          <w:rFonts w:ascii="Book Antiqua" w:hAnsi="Book Antiqua"/>
          <w:sz w:val="24"/>
          <w:szCs w:val="24"/>
          <w:lang w:val="sq-AL"/>
        </w:rPr>
        <w:t xml:space="preserve"> të r</w:t>
      </w:r>
      <w:r w:rsidR="006178CE" w:rsidRPr="007A4926">
        <w:rPr>
          <w:rFonts w:ascii="Book Antiqua" w:hAnsi="Book Antiqua"/>
          <w:sz w:val="24"/>
          <w:szCs w:val="24"/>
          <w:lang w:val="sq-AL"/>
        </w:rPr>
        <w:t>ë</w:t>
      </w:r>
      <w:r w:rsidRPr="007A4926">
        <w:rPr>
          <w:rFonts w:ascii="Book Antiqua" w:hAnsi="Book Antiqua"/>
          <w:sz w:val="24"/>
          <w:szCs w:val="24"/>
          <w:lang w:val="sq-AL"/>
        </w:rPr>
        <w:t>nd</w:t>
      </w:r>
      <w:r w:rsidR="006178CE" w:rsidRPr="007A4926">
        <w:rPr>
          <w:rFonts w:ascii="Book Antiqua" w:hAnsi="Book Antiqua"/>
          <w:sz w:val="24"/>
          <w:szCs w:val="24"/>
          <w:lang w:val="sq-AL"/>
        </w:rPr>
        <w:t>a</w:t>
      </w:r>
      <w:r w:rsidRPr="007A4926">
        <w:rPr>
          <w:rFonts w:ascii="Book Antiqua" w:hAnsi="Book Antiqua"/>
          <w:sz w:val="24"/>
          <w:szCs w:val="24"/>
          <w:lang w:val="sq-AL"/>
        </w:rPr>
        <w:t>. Shkalla e aftësisë s</w:t>
      </w:r>
      <w:r w:rsidR="006178CE" w:rsidRPr="007A4926">
        <w:rPr>
          <w:rFonts w:ascii="Book Antiqua" w:hAnsi="Book Antiqua"/>
          <w:sz w:val="24"/>
          <w:szCs w:val="24"/>
          <w:lang w:val="sq-AL"/>
        </w:rPr>
        <w:t>ë</w:t>
      </w:r>
      <w:r w:rsidRPr="007A4926">
        <w:rPr>
          <w:rFonts w:ascii="Book Antiqua" w:hAnsi="Book Antiqua"/>
          <w:sz w:val="24"/>
          <w:szCs w:val="24"/>
          <w:lang w:val="sq-AL"/>
        </w:rPr>
        <w:t xml:space="preserve"> kufizuar njihet pas procedurave formale të institucioneve kompetente. Po ashtu</w:t>
      </w:r>
      <w:r w:rsidR="006178CE" w:rsidRPr="007A4926">
        <w:rPr>
          <w:rFonts w:ascii="Book Antiqua" w:hAnsi="Book Antiqua"/>
          <w:sz w:val="24"/>
          <w:szCs w:val="24"/>
          <w:lang w:val="sq-AL"/>
        </w:rPr>
        <w:t>,</w:t>
      </w:r>
      <w:r w:rsidRPr="007A4926">
        <w:rPr>
          <w:rFonts w:ascii="Book Antiqua" w:hAnsi="Book Antiqua"/>
          <w:sz w:val="24"/>
          <w:szCs w:val="24"/>
          <w:lang w:val="sq-AL"/>
        </w:rPr>
        <w:t xml:space="preserve"> sh</w:t>
      </w:r>
      <w:r w:rsidR="006178CE" w:rsidRPr="007A4926">
        <w:rPr>
          <w:rFonts w:ascii="Book Antiqua" w:hAnsi="Book Antiqua"/>
          <w:sz w:val="24"/>
          <w:szCs w:val="24"/>
          <w:lang w:val="sq-AL"/>
        </w:rPr>
        <w:t>kalla e aftësisë së kufizuar mund të revokohet ose të</w:t>
      </w:r>
      <w:r w:rsidRPr="007A4926">
        <w:rPr>
          <w:rFonts w:ascii="Book Antiqua" w:hAnsi="Book Antiqua"/>
          <w:sz w:val="24"/>
          <w:szCs w:val="24"/>
          <w:lang w:val="sq-AL"/>
        </w:rPr>
        <w:t xml:space="preserve"> përshtatët, nëse statusi i personit me aftësi të kufizuar</w:t>
      </w:r>
      <w:r w:rsidR="006178CE" w:rsidRPr="007A4926">
        <w:rPr>
          <w:rFonts w:ascii="Book Antiqua" w:hAnsi="Book Antiqua"/>
          <w:sz w:val="24"/>
          <w:szCs w:val="24"/>
          <w:lang w:val="sq-AL"/>
        </w:rPr>
        <w:t>a</w:t>
      </w:r>
      <w:r w:rsidRPr="007A4926">
        <w:rPr>
          <w:rFonts w:ascii="Book Antiqua" w:hAnsi="Book Antiqua"/>
          <w:sz w:val="24"/>
          <w:szCs w:val="24"/>
          <w:lang w:val="sq-AL"/>
        </w:rPr>
        <w:t xml:space="preserve"> përmirësohet. </w:t>
      </w:r>
    </w:p>
    <w:p w:rsidR="00492EEB" w:rsidRPr="007A4926" w:rsidRDefault="00DE5841" w:rsidP="007A4926">
      <w:pPr>
        <w:pStyle w:val="NoSpacing"/>
        <w:spacing w:line="276" w:lineRule="auto"/>
        <w:jc w:val="both"/>
        <w:rPr>
          <w:rFonts w:ascii="Book Antiqua" w:hAnsi="Book Antiqua"/>
          <w:sz w:val="24"/>
          <w:szCs w:val="24"/>
          <w:lang w:val="sq-AL"/>
        </w:rPr>
      </w:pPr>
      <w:r w:rsidRPr="007A4926">
        <w:rPr>
          <w:rFonts w:ascii="Book Antiqua" w:hAnsi="Book Antiqua"/>
          <w:sz w:val="24"/>
          <w:szCs w:val="24"/>
          <w:lang w:val="sq-AL"/>
        </w:rPr>
        <w:t>Ekzisto</w:t>
      </w:r>
      <w:r w:rsidR="00492EEB" w:rsidRPr="007A4926">
        <w:rPr>
          <w:rFonts w:ascii="Book Antiqua" w:hAnsi="Book Antiqua"/>
          <w:sz w:val="24"/>
          <w:szCs w:val="24"/>
          <w:lang w:val="sq-AL"/>
        </w:rPr>
        <w:t>n edhe një rrjet i gjerë i shërbimeve të tjera të cilat ofrohen për personat me aftësi të kufizuar</w:t>
      </w:r>
      <w:r w:rsidRPr="007A4926">
        <w:rPr>
          <w:rFonts w:ascii="Book Antiqua" w:hAnsi="Book Antiqua"/>
          <w:sz w:val="24"/>
          <w:szCs w:val="24"/>
          <w:lang w:val="sq-AL"/>
        </w:rPr>
        <w:t>a,</w:t>
      </w:r>
      <w:r w:rsidR="00492EEB" w:rsidRPr="007A4926">
        <w:rPr>
          <w:rFonts w:ascii="Book Antiqua" w:hAnsi="Book Antiqua"/>
          <w:sz w:val="24"/>
          <w:szCs w:val="24"/>
          <w:lang w:val="sq-AL"/>
        </w:rPr>
        <w:t xml:space="preserve"> duke përfshirë punësimin, arsimimin dhe aftësimin si dhe ofrimin e qasjes se barabartë në jetën publike, të cilat kanë për qëllim ngritjen ekonomike dhe sociale të tyre. </w:t>
      </w:r>
    </w:p>
    <w:p w:rsidR="00492EEB" w:rsidRPr="007A4926" w:rsidRDefault="00492EEB" w:rsidP="007A4926">
      <w:pPr>
        <w:pStyle w:val="NoSpacing"/>
        <w:spacing w:line="276" w:lineRule="auto"/>
        <w:jc w:val="both"/>
        <w:rPr>
          <w:rFonts w:ascii="Book Antiqua" w:hAnsi="Book Antiqua"/>
          <w:sz w:val="24"/>
          <w:szCs w:val="24"/>
          <w:lang w:val="sq-AL"/>
        </w:rPr>
      </w:pPr>
    </w:p>
    <w:p w:rsidR="00492EEB" w:rsidRPr="007A4926" w:rsidRDefault="00492EEB" w:rsidP="007A4926">
      <w:pPr>
        <w:pStyle w:val="NoSpacing"/>
        <w:spacing w:line="276" w:lineRule="auto"/>
        <w:jc w:val="both"/>
        <w:rPr>
          <w:rFonts w:ascii="Book Antiqua" w:hAnsi="Book Antiqua"/>
          <w:sz w:val="24"/>
          <w:szCs w:val="24"/>
          <w:lang w:val="sq-AL"/>
        </w:rPr>
      </w:pPr>
      <w:r w:rsidRPr="007A4926">
        <w:rPr>
          <w:rFonts w:ascii="Book Antiqua" w:hAnsi="Book Antiqua"/>
          <w:sz w:val="24"/>
          <w:szCs w:val="24"/>
          <w:lang w:val="sq-AL"/>
        </w:rPr>
        <w:t>Atje aplikohet një sistem i kuotimit të punësimit të personave me aftësi të kufizuar</w:t>
      </w:r>
      <w:r w:rsidR="000715CA" w:rsidRPr="007A4926">
        <w:rPr>
          <w:rFonts w:ascii="Book Antiqua" w:hAnsi="Book Antiqua"/>
          <w:sz w:val="24"/>
          <w:szCs w:val="24"/>
          <w:lang w:val="sq-AL"/>
        </w:rPr>
        <w:t>a,</w:t>
      </w:r>
      <w:r w:rsidRPr="007A4926">
        <w:rPr>
          <w:rFonts w:ascii="Book Antiqua" w:hAnsi="Book Antiqua"/>
          <w:sz w:val="24"/>
          <w:szCs w:val="24"/>
          <w:lang w:val="sq-AL"/>
        </w:rPr>
        <w:t xml:space="preserve"> qoftë të punëdhënësit privat apo edhe publik. Të gjithë punëdhënësit të cilët kanë një fuqi punëtore prej 20 apo m</w:t>
      </w:r>
      <w:r w:rsidR="000715CA" w:rsidRPr="007A4926">
        <w:rPr>
          <w:rFonts w:ascii="Book Antiqua" w:hAnsi="Book Antiqua"/>
          <w:sz w:val="24"/>
          <w:szCs w:val="24"/>
          <w:lang w:val="sq-AL"/>
        </w:rPr>
        <w:t>ë</w:t>
      </w:r>
      <w:r w:rsidR="00C64321" w:rsidRPr="007A4926">
        <w:rPr>
          <w:rFonts w:ascii="Book Antiqua" w:hAnsi="Book Antiqua"/>
          <w:sz w:val="24"/>
          <w:szCs w:val="24"/>
          <w:lang w:val="sq-AL"/>
        </w:rPr>
        <w:t xml:space="preserve"> shumë, kërkohet </w:t>
      </w:r>
      <w:r w:rsidR="000715CA" w:rsidRPr="007A4926">
        <w:rPr>
          <w:rFonts w:ascii="Book Antiqua" w:hAnsi="Book Antiqua"/>
          <w:sz w:val="24"/>
          <w:szCs w:val="24"/>
          <w:lang w:val="sq-AL"/>
        </w:rPr>
        <w:t>t’i</w:t>
      </w:r>
      <w:r w:rsidR="00C64321" w:rsidRPr="007A4926">
        <w:rPr>
          <w:rFonts w:ascii="Book Antiqua" w:hAnsi="Book Antiqua"/>
          <w:sz w:val="24"/>
          <w:szCs w:val="24"/>
          <w:lang w:val="sq-AL"/>
        </w:rPr>
        <w:t xml:space="preserve"> plotë</w:t>
      </w:r>
      <w:r w:rsidRPr="007A4926">
        <w:rPr>
          <w:rFonts w:ascii="Book Antiqua" w:hAnsi="Book Antiqua"/>
          <w:sz w:val="24"/>
          <w:szCs w:val="24"/>
          <w:lang w:val="sq-AL"/>
        </w:rPr>
        <w:t>s</w:t>
      </w:r>
      <w:r w:rsidR="000715CA" w:rsidRPr="007A4926">
        <w:rPr>
          <w:rFonts w:ascii="Book Antiqua" w:hAnsi="Book Antiqua"/>
          <w:sz w:val="24"/>
          <w:szCs w:val="24"/>
          <w:lang w:val="sq-AL"/>
        </w:rPr>
        <w:t>ojnë</w:t>
      </w:r>
      <w:r w:rsidRPr="007A4926">
        <w:rPr>
          <w:rFonts w:ascii="Book Antiqua" w:hAnsi="Book Antiqua"/>
          <w:sz w:val="24"/>
          <w:szCs w:val="24"/>
          <w:lang w:val="sq-AL"/>
        </w:rPr>
        <w:t xml:space="preserve"> 5% të vendeve të tyre të  punës me personat që kan</w:t>
      </w:r>
      <w:r w:rsidR="000715CA" w:rsidRPr="007A4926">
        <w:rPr>
          <w:rFonts w:ascii="Book Antiqua" w:hAnsi="Book Antiqua"/>
          <w:sz w:val="24"/>
          <w:szCs w:val="24"/>
          <w:lang w:val="sq-AL"/>
        </w:rPr>
        <w:t>ë</w:t>
      </w:r>
      <w:r w:rsidRPr="007A4926">
        <w:rPr>
          <w:rFonts w:ascii="Book Antiqua" w:hAnsi="Book Antiqua"/>
          <w:sz w:val="24"/>
          <w:szCs w:val="24"/>
          <w:lang w:val="sq-AL"/>
        </w:rPr>
        <w:t xml:space="preserve"> aftësi të r</w:t>
      </w:r>
      <w:r w:rsidR="000715CA" w:rsidRPr="007A4926">
        <w:rPr>
          <w:rFonts w:ascii="Book Antiqua" w:hAnsi="Book Antiqua"/>
          <w:sz w:val="24"/>
          <w:szCs w:val="24"/>
          <w:lang w:val="sq-AL"/>
        </w:rPr>
        <w:t>ë</w:t>
      </w:r>
      <w:r w:rsidRPr="007A4926">
        <w:rPr>
          <w:rFonts w:ascii="Book Antiqua" w:hAnsi="Book Antiqua"/>
          <w:sz w:val="24"/>
          <w:szCs w:val="24"/>
          <w:lang w:val="sq-AL"/>
        </w:rPr>
        <w:t>nd</w:t>
      </w:r>
      <w:r w:rsidR="00C64321" w:rsidRPr="007A4926">
        <w:rPr>
          <w:rFonts w:ascii="Book Antiqua" w:hAnsi="Book Antiqua"/>
          <w:sz w:val="24"/>
          <w:szCs w:val="24"/>
          <w:lang w:val="sq-AL"/>
        </w:rPr>
        <w:t>ë</w:t>
      </w:r>
      <w:r w:rsidRPr="007A4926">
        <w:rPr>
          <w:rFonts w:ascii="Book Antiqua" w:hAnsi="Book Antiqua"/>
          <w:sz w:val="24"/>
          <w:szCs w:val="24"/>
          <w:lang w:val="sq-AL"/>
        </w:rPr>
        <w:t xml:space="preserve"> të kufizuar. Nëse punëdhënësi nuk ka vepruar sipas kuotës, është i obliguar të paguaj</w:t>
      </w:r>
      <w:r w:rsidR="003326C1" w:rsidRPr="007A4926">
        <w:rPr>
          <w:rFonts w:ascii="Book Antiqua" w:hAnsi="Book Antiqua"/>
          <w:sz w:val="24"/>
          <w:szCs w:val="24"/>
          <w:lang w:val="sq-AL"/>
        </w:rPr>
        <w:t>ë</w:t>
      </w:r>
      <w:r w:rsidRPr="007A4926">
        <w:rPr>
          <w:rFonts w:ascii="Book Antiqua" w:hAnsi="Book Antiqua"/>
          <w:sz w:val="24"/>
          <w:szCs w:val="24"/>
          <w:lang w:val="sq-AL"/>
        </w:rPr>
        <w:t xml:space="preserve"> një kompensim për secilin vend të paplotësuar.</w:t>
      </w:r>
    </w:p>
    <w:p w:rsidR="00492EEB" w:rsidRPr="007A4926" w:rsidRDefault="00492EEB" w:rsidP="007A4926">
      <w:pPr>
        <w:pStyle w:val="NoSpacing"/>
        <w:spacing w:line="276" w:lineRule="auto"/>
        <w:jc w:val="both"/>
        <w:rPr>
          <w:rFonts w:ascii="Book Antiqua" w:hAnsi="Book Antiqua"/>
          <w:sz w:val="24"/>
          <w:szCs w:val="24"/>
          <w:lang w:val="sq-AL"/>
        </w:rPr>
      </w:pP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Pra, ajo që synohet jo vetëm në këto shtete por në përgjithësi praktikat dhe përvojat e shteteve bazohen në parimin e barazisë</w:t>
      </w:r>
      <w:r w:rsidR="003326C1"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w:t>
      </w:r>
      <w:r w:rsidR="00C64321" w:rsidRPr="007A4926">
        <w:rPr>
          <w:rFonts w:ascii="Book Antiqua" w:hAnsi="Book Antiqua" w:cs="Times New Roman"/>
          <w:sz w:val="24"/>
          <w:szCs w:val="24"/>
        </w:rPr>
        <w:t>mos</w:t>
      </w:r>
      <w:r w:rsidR="003326C1" w:rsidRPr="007A4926">
        <w:rPr>
          <w:rFonts w:ascii="Book Antiqua" w:hAnsi="Book Antiqua" w:cs="Times New Roman"/>
          <w:sz w:val="24"/>
          <w:szCs w:val="24"/>
        </w:rPr>
        <w:t xml:space="preserve"> </w:t>
      </w:r>
      <w:r w:rsidR="00C64321" w:rsidRPr="007A4926">
        <w:rPr>
          <w:rFonts w:ascii="Book Antiqua" w:hAnsi="Book Antiqua" w:cs="Times New Roman"/>
          <w:sz w:val="24"/>
          <w:szCs w:val="24"/>
        </w:rPr>
        <w:t>diskriminimit</w:t>
      </w:r>
      <w:r w:rsidR="003326C1" w:rsidRPr="007A4926">
        <w:rPr>
          <w:rFonts w:ascii="Book Antiqua" w:hAnsi="Book Antiqua" w:cs="Times New Roman"/>
          <w:sz w:val="24"/>
          <w:szCs w:val="24"/>
        </w:rPr>
        <w:t xml:space="preserve"> dhe përfshirjes së</w:t>
      </w:r>
      <w:r w:rsidRPr="007A4926">
        <w:rPr>
          <w:rFonts w:ascii="Book Antiqua" w:hAnsi="Book Antiqua" w:cs="Times New Roman"/>
          <w:sz w:val="24"/>
          <w:szCs w:val="24"/>
        </w:rPr>
        <w:t xml:space="preserve"> plotë shoqërore të personave me aftësi të kufizuara.</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Të njëjtën qasje e hasim edhe tek rasti i</w:t>
      </w:r>
      <w:r w:rsidRPr="007A4926">
        <w:rPr>
          <w:rFonts w:ascii="Book Antiqua" w:hAnsi="Book Antiqua" w:cs="Times New Roman"/>
          <w:b/>
          <w:sz w:val="24"/>
          <w:szCs w:val="24"/>
        </w:rPr>
        <w:t xml:space="preserve"> Austrisë</w:t>
      </w:r>
      <w:r w:rsidRPr="007A4926">
        <w:rPr>
          <w:rFonts w:ascii="Book Antiqua" w:hAnsi="Book Antiqua" w:cs="Times New Roman"/>
          <w:sz w:val="24"/>
          <w:szCs w:val="24"/>
        </w:rPr>
        <w:t>, ku përveç aspekteve juridike t</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rregullimit t</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çështjes s</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aftësisë s</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kufizuar, takojmë një sistem mjaft mirë të organizuar të trajtimit të personave me aftësi të kufizuar</w:t>
      </w:r>
      <w:r w:rsidR="00A325CE" w:rsidRPr="007A4926">
        <w:rPr>
          <w:rFonts w:ascii="Book Antiqua" w:hAnsi="Book Antiqua" w:cs="Times New Roman"/>
          <w:sz w:val="24"/>
          <w:szCs w:val="24"/>
        </w:rPr>
        <w:t>a</w:t>
      </w:r>
      <w:r w:rsidRPr="007A4926">
        <w:rPr>
          <w:rFonts w:ascii="Book Antiqua" w:hAnsi="Book Antiqua" w:cs="Times New Roman"/>
          <w:sz w:val="24"/>
          <w:szCs w:val="24"/>
        </w:rPr>
        <w:t>. Ekzistojnë institute të specializuara, OJQ, qendra trajnuese dhe rehabilituese, punëtori mbështetëse për punësim të personave me aftësi të kufizuar</w:t>
      </w:r>
      <w:r w:rsidR="00A325CE" w:rsidRPr="007A4926">
        <w:rPr>
          <w:rFonts w:ascii="Book Antiqua" w:hAnsi="Book Antiqua" w:cs="Times New Roman"/>
          <w:sz w:val="24"/>
          <w:szCs w:val="24"/>
        </w:rPr>
        <w:t>a</w:t>
      </w:r>
      <w:r w:rsidRPr="007A4926">
        <w:rPr>
          <w:rFonts w:ascii="Book Antiqua" w:hAnsi="Book Antiqua" w:cs="Times New Roman"/>
          <w:sz w:val="24"/>
          <w:szCs w:val="24"/>
        </w:rPr>
        <w:t xml:space="preserve"> dhe për sigurimin e kushteve për integrim në shoqëri  dhe n</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tregun e punës t</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cilat financohen kryesisht nga fondet qeveritare. Një kujdes i madh atje i kushtohet për sigurimin e kushteve për qasje të barabartë në të gjitha objektet, rrugë, mjete të komunikacionit dhe hapësira tjera, përkrahje n</w:t>
      </w:r>
      <w:r w:rsidR="00A325CE" w:rsidRPr="007A4926">
        <w:rPr>
          <w:rFonts w:ascii="Book Antiqua" w:hAnsi="Book Antiqua" w:cs="Times New Roman"/>
          <w:sz w:val="24"/>
          <w:szCs w:val="24"/>
        </w:rPr>
        <w:t>ë kompensim të</w:t>
      </w:r>
      <w:r w:rsidRPr="007A4926">
        <w:rPr>
          <w:rFonts w:ascii="Book Antiqua" w:hAnsi="Book Antiqua" w:cs="Times New Roman"/>
          <w:sz w:val="24"/>
          <w:szCs w:val="24"/>
        </w:rPr>
        <w:t xml:space="preserve"> shkall</w:t>
      </w:r>
      <w:r w:rsidR="00A325CE" w:rsidRPr="007A4926">
        <w:rPr>
          <w:rFonts w:ascii="Book Antiqua" w:hAnsi="Book Antiqua" w:cs="Times New Roman"/>
          <w:sz w:val="24"/>
          <w:szCs w:val="24"/>
        </w:rPr>
        <w:t>ë</w:t>
      </w:r>
      <w:r w:rsidRPr="007A4926">
        <w:rPr>
          <w:rFonts w:ascii="Book Antiqua" w:hAnsi="Book Antiqua" w:cs="Times New Roman"/>
          <w:sz w:val="24"/>
          <w:szCs w:val="24"/>
        </w:rPr>
        <w:t>s s</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aftësisë s</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kufizuar, sigurimin e përcjellësve (tek kategoria e të verbërve sigurohen nga shteti qen të trajnuar q</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kryejnë këtë detyrë) dhe n</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raste ekstreme t</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handikapëve a</w:t>
      </w:r>
      <w:r w:rsidR="00A325CE" w:rsidRPr="007A4926">
        <w:rPr>
          <w:rFonts w:ascii="Book Antiqua" w:hAnsi="Book Antiqua" w:cs="Times New Roman"/>
          <w:sz w:val="24"/>
          <w:szCs w:val="24"/>
        </w:rPr>
        <w:t>ngazhohen edhe ekipe asistent</w:t>
      </w:r>
      <w:r w:rsidRPr="007A4926">
        <w:rPr>
          <w:rFonts w:ascii="Book Antiqua" w:hAnsi="Book Antiqua" w:cs="Times New Roman"/>
          <w:sz w:val="24"/>
          <w:szCs w:val="24"/>
        </w:rPr>
        <w:t>e 24 orë me përkujdesje edhe n</w:t>
      </w:r>
      <w:r w:rsidR="00A325CE" w:rsidRPr="007A4926">
        <w:rPr>
          <w:rFonts w:ascii="Book Antiqua" w:hAnsi="Book Antiqua" w:cs="Times New Roman"/>
          <w:sz w:val="24"/>
          <w:szCs w:val="24"/>
        </w:rPr>
        <w:t>ë</w:t>
      </w:r>
      <w:r w:rsidRPr="007A4926">
        <w:rPr>
          <w:rFonts w:ascii="Book Antiqua" w:hAnsi="Book Antiqua" w:cs="Times New Roman"/>
          <w:sz w:val="24"/>
          <w:szCs w:val="24"/>
        </w:rPr>
        <w:t xml:space="preserve"> shtëpi të cilët kompensohen gjithashtu nga fondet qeveritare.</w:t>
      </w:r>
    </w:p>
    <w:p w:rsidR="00492EEB"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Për dallim nga vendet</w:t>
      </w:r>
      <w:r w:rsidR="0085202B" w:rsidRPr="007A4926">
        <w:rPr>
          <w:rFonts w:ascii="Book Antiqua" w:hAnsi="Book Antiqua" w:cs="Times New Roman"/>
          <w:sz w:val="24"/>
          <w:szCs w:val="24"/>
        </w:rPr>
        <w:t xml:space="preserve"> e</w:t>
      </w:r>
      <w:r w:rsidRPr="007A4926">
        <w:rPr>
          <w:rFonts w:ascii="Book Antiqua" w:hAnsi="Book Antiqua" w:cs="Times New Roman"/>
          <w:sz w:val="24"/>
          <w:szCs w:val="24"/>
        </w:rPr>
        <w:t xml:space="preserve"> tjera, në Kosovë çështja e rregullimit të aftësisë s</w:t>
      </w:r>
      <w:r w:rsidR="0085202B" w:rsidRPr="007A4926">
        <w:rPr>
          <w:rFonts w:ascii="Book Antiqua" w:hAnsi="Book Antiqua" w:cs="Times New Roman"/>
          <w:sz w:val="24"/>
          <w:szCs w:val="24"/>
        </w:rPr>
        <w:t>ë</w:t>
      </w:r>
      <w:r w:rsidRPr="007A4926">
        <w:rPr>
          <w:rFonts w:ascii="Book Antiqua" w:hAnsi="Book Antiqua" w:cs="Times New Roman"/>
          <w:sz w:val="24"/>
          <w:szCs w:val="24"/>
        </w:rPr>
        <w:t xml:space="preserve"> kufizuar është e fragmentuar, andaj kjo ka shkaktuar që ligjet të mos jenë të harmonizuara rreth përkufizimit të aftësisë s</w:t>
      </w:r>
      <w:r w:rsidR="0085202B" w:rsidRPr="007A4926">
        <w:rPr>
          <w:rFonts w:ascii="Book Antiqua" w:hAnsi="Book Antiqua" w:cs="Times New Roman"/>
          <w:sz w:val="24"/>
          <w:szCs w:val="24"/>
        </w:rPr>
        <w:t>ë</w:t>
      </w:r>
      <w:r w:rsidRPr="007A4926">
        <w:rPr>
          <w:rFonts w:ascii="Book Antiqua" w:hAnsi="Book Antiqua" w:cs="Times New Roman"/>
          <w:sz w:val="24"/>
          <w:szCs w:val="24"/>
        </w:rPr>
        <w:t xml:space="preserve"> kufizuar, shpeshherë të jenë në kundërthënie në mes vete. Tani me reformën e re të ministrisë lidhur </w:t>
      </w:r>
      <w:r w:rsidR="00037D72" w:rsidRPr="007A4926">
        <w:rPr>
          <w:rFonts w:ascii="Book Antiqua" w:hAnsi="Book Antiqua" w:cs="Times New Roman"/>
          <w:sz w:val="24"/>
          <w:szCs w:val="24"/>
        </w:rPr>
        <w:t xml:space="preserve">me </w:t>
      </w:r>
      <w:r w:rsidRPr="007A4926">
        <w:rPr>
          <w:rFonts w:ascii="Book Antiqua" w:hAnsi="Book Antiqua" w:cs="Times New Roman"/>
          <w:sz w:val="24"/>
          <w:szCs w:val="24"/>
        </w:rPr>
        <w:t>rregullimin e çështjes së af</w:t>
      </w:r>
      <w:r w:rsidR="0003542A" w:rsidRPr="007A4926">
        <w:rPr>
          <w:rFonts w:ascii="Book Antiqua" w:hAnsi="Book Antiqua" w:cs="Times New Roman"/>
          <w:sz w:val="24"/>
          <w:szCs w:val="24"/>
        </w:rPr>
        <w:t>tësisë s</w:t>
      </w:r>
      <w:r w:rsidR="0085202B" w:rsidRPr="007A4926">
        <w:rPr>
          <w:rFonts w:ascii="Book Antiqua" w:hAnsi="Book Antiqua" w:cs="Times New Roman"/>
          <w:sz w:val="24"/>
          <w:szCs w:val="24"/>
        </w:rPr>
        <w:t>ë</w:t>
      </w:r>
      <w:r w:rsidR="0003542A" w:rsidRPr="007A4926">
        <w:rPr>
          <w:rFonts w:ascii="Book Antiqua" w:hAnsi="Book Antiqua" w:cs="Times New Roman"/>
          <w:sz w:val="24"/>
          <w:szCs w:val="24"/>
        </w:rPr>
        <w:t xml:space="preserve"> kufizuar me një ligj më gjithëpërfshirës </w:t>
      </w:r>
      <w:r w:rsidRPr="007A4926">
        <w:rPr>
          <w:rFonts w:ascii="Book Antiqua" w:hAnsi="Book Antiqua" w:cs="Times New Roman"/>
          <w:sz w:val="24"/>
          <w:szCs w:val="24"/>
        </w:rPr>
        <w:t xml:space="preserve"> mundësohet një adresim m</w:t>
      </w:r>
      <w:r w:rsidR="0085202B"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03542A" w:rsidRPr="007A4926">
        <w:rPr>
          <w:rFonts w:ascii="Book Antiqua" w:hAnsi="Book Antiqua" w:cs="Times New Roman"/>
          <w:sz w:val="24"/>
          <w:szCs w:val="24"/>
        </w:rPr>
        <w:t xml:space="preserve">i </w:t>
      </w:r>
      <w:r w:rsidR="005F4073" w:rsidRPr="007A4926">
        <w:rPr>
          <w:rFonts w:ascii="Book Antiqua" w:hAnsi="Book Antiqua" w:cs="Times New Roman"/>
          <w:sz w:val="24"/>
          <w:szCs w:val="24"/>
        </w:rPr>
        <w:t>gjerë</w:t>
      </w:r>
      <w:r w:rsidRPr="007A4926">
        <w:rPr>
          <w:rFonts w:ascii="Book Antiqua" w:hAnsi="Book Antiqua" w:cs="Times New Roman"/>
          <w:sz w:val="24"/>
          <w:szCs w:val="24"/>
        </w:rPr>
        <w:t xml:space="preserve"> </w:t>
      </w:r>
      <w:r w:rsidR="0085202B" w:rsidRPr="007A4926">
        <w:rPr>
          <w:rFonts w:ascii="Book Antiqua" w:hAnsi="Book Antiqua" w:cs="Times New Roman"/>
          <w:sz w:val="24"/>
          <w:szCs w:val="24"/>
        </w:rPr>
        <w:t xml:space="preserve">i </w:t>
      </w:r>
      <w:r w:rsidRPr="007A4926">
        <w:rPr>
          <w:rFonts w:ascii="Book Antiqua" w:hAnsi="Book Antiqua" w:cs="Times New Roman"/>
          <w:sz w:val="24"/>
          <w:szCs w:val="24"/>
        </w:rPr>
        <w:t>çështjes, akt</w:t>
      </w:r>
      <w:r w:rsidR="0085202B" w:rsidRPr="007A4926">
        <w:rPr>
          <w:rFonts w:ascii="Book Antiqua" w:hAnsi="Book Antiqua" w:cs="Times New Roman"/>
          <w:sz w:val="24"/>
          <w:szCs w:val="24"/>
        </w:rPr>
        <w:t>o</w:t>
      </w:r>
      <w:r w:rsidRPr="007A4926">
        <w:rPr>
          <w:rFonts w:ascii="Book Antiqua" w:hAnsi="Book Antiqua" w:cs="Times New Roman"/>
          <w:sz w:val="24"/>
          <w:szCs w:val="24"/>
        </w:rPr>
        <w:t>r</w:t>
      </w:r>
      <w:r w:rsidR="0085202B" w:rsidRPr="007A4926">
        <w:rPr>
          <w:rFonts w:ascii="Book Antiqua" w:hAnsi="Book Antiqua" w:cs="Times New Roman"/>
          <w:sz w:val="24"/>
          <w:szCs w:val="24"/>
        </w:rPr>
        <w:t>ë</w:t>
      </w:r>
      <w:r w:rsidRPr="007A4926">
        <w:rPr>
          <w:rFonts w:ascii="Book Antiqua" w:hAnsi="Book Antiqua" w:cs="Times New Roman"/>
          <w:sz w:val="24"/>
          <w:szCs w:val="24"/>
        </w:rPr>
        <w:t>ve por edhe i institucioneve që do të përfshihen në të ardhmen në shërbim të kësaj reforme.</w:t>
      </w:r>
    </w:p>
    <w:p w:rsidR="00741551" w:rsidRPr="007A4926" w:rsidRDefault="00492EEB" w:rsidP="007A4926">
      <w:pPr>
        <w:jc w:val="both"/>
        <w:rPr>
          <w:rFonts w:ascii="Book Antiqua" w:hAnsi="Book Antiqua" w:cs="Times New Roman"/>
          <w:sz w:val="24"/>
          <w:szCs w:val="24"/>
        </w:rPr>
      </w:pPr>
      <w:r w:rsidRPr="007A4926">
        <w:rPr>
          <w:rFonts w:ascii="Book Antiqua" w:hAnsi="Book Antiqua" w:cs="Times New Roman"/>
          <w:sz w:val="24"/>
          <w:szCs w:val="24"/>
        </w:rPr>
        <w:t>Për të arritur këtë duhet të merren parasysh disa rekomandime, të cilat janë dhënë edhe në kuadër të asistencës teknike për MPMS-në, përmes instrumentit t</w:t>
      </w:r>
      <w:r w:rsidR="0085202B" w:rsidRPr="007A4926">
        <w:rPr>
          <w:rFonts w:ascii="Book Antiqua" w:hAnsi="Book Antiqua" w:cs="Times New Roman"/>
          <w:sz w:val="24"/>
          <w:szCs w:val="24"/>
        </w:rPr>
        <w:t>ë</w:t>
      </w:r>
      <w:r w:rsidRPr="007A4926">
        <w:rPr>
          <w:rFonts w:ascii="Book Antiqua" w:hAnsi="Book Antiqua" w:cs="Times New Roman"/>
          <w:sz w:val="24"/>
          <w:szCs w:val="24"/>
        </w:rPr>
        <w:t xml:space="preserve"> TAIEX</w:t>
      </w:r>
      <w:r w:rsidR="0085202B" w:rsidRPr="007A4926">
        <w:rPr>
          <w:rFonts w:ascii="Book Antiqua" w:hAnsi="Book Antiqua" w:cs="Times New Roman"/>
          <w:sz w:val="24"/>
          <w:szCs w:val="24"/>
        </w:rPr>
        <w:t>-it</w:t>
      </w:r>
      <w:r w:rsidRPr="007A4926">
        <w:rPr>
          <w:rFonts w:ascii="Book Antiqua" w:hAnsi="Book Antiqua" w:cs="Times New Roman"/>
          <w:sz w:val="24"/>
          <w:szCs w:val="24"/>
        </w:rPr>
        <w:t>, ku është bërë një analize gjithëpërfshirëse e praktikave ndërkombëtare të trajtimit të aftësisë s</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kufizuar. Këto rekomandime</w:t>
      </w:r>
      <w:r w:rsidR="0085202B" w:rsidRPr="007A4926">
        <w:rPr>
          <w:rFonts w:ascii="Book Antiqua" w:hAnsi="Book Antiqua" w:cs="Times New Roman"/>
          <w:sz w:val="24"/>
          <w:szCs w:val="24"/>
        </w:rPr>
        <w:t>,</w:t>
      </w:r>
      <w:r w:rsidRPr="007A4926">
        <w:rPr>
          <w:rFonts w:ascii="Book Antiqua" w:hAnsi="Book Antiqua" w:cs="Times New Roman"/>
          <w:sz w:val="24"/>
          <w:szCs w:val="24"/>
        </w:rPr>
        <w:t xml:space="preserve"> janë: ri-përkufizimi i paaftësisë në pajtim me modelin social; Reformimi i vlerësimit të paaftësisë në drejtim të vlerësimit të aftësisë për punë; Plani i rehabilitimit të detyrueshëm për ata që nuk janë të paaftë në shkallë të rëndë; Aspekte të ndryshme për përmirësimin e ligjbërjes (p.sh. zhvillimi i statistikave dhe vlerësimit të nevojave për para-vlerësim të ndikimit të legjislacionit.</w:t>
      </w:r>
    </w:p>
    <w:p w:rsidR="00492EEB" w:rsidRPr="007A4926" w:rsidRDefault="00E039FB" w:rsidP="007A4926">
      <w:pPr>
        <w:jc w:val="both"/>
        <w:rPr>
          <w:rFonts w:ascii="Book Antiqua" w:hAnsi="Book Antiqua" w:cs="Times New Roman"/>
          <w:sz w:val="24"/>
          <w:szCs w:val="24"/>
        </w:rPr>
      </w:pPr>
      <w:r w:rsidRPr="007A4926">
        <w:rPr>
          <w:rStyle w:val="Strong"/>
          <w:rFonts w:ascii="Book Antiqua" w:hAnsi="Book Antiqua"/>
          <w:bCs/>
          <w:sz w:val="24"/>
          <w:szCs w:val="24"/>
        </w:rPr>
        <w:t xml:space="preserve">Kapitulli -III: </w:t>
      </w:r>
    </w:p>
    <w:p w:rsidR="00492EEB" w:rsidRPr="007A4926" w:rsidRDefault="0021338A" w:rsidP="007A4926">
      <w:pPr>
        <w:jc w:val="both"/>
        <w:rPr>
          <w:rFonts w:ascii="Book Antiqua" w:hAnsi="Book Antiqua" w:cs="Times New Roman"/>
          <w:b/>
          <w:sz w:val="24"/>
          <w:szCs w:val="24"/>
        </w:rPr>
      </w:pPr>
      <w:r w:rsidRPr="007A4926">
        <w:rPr>
          <w:rFonts w:ascii="Book Antiqua" w:hAnsi="Book Antiqua" w:cs="Times New Roman"/>
          <w:b/>
          <w:sz w:val="24"/>
          <w:szCs w:val="24"/>
        </w:rPr>
        <w:t>7</w:t>
      </w:r>
      <w:r w:rsidR="00492EEB" w:rsidRPr="007A4926">
        <w:rPr>
          <w:rFonts w:ascii="Book Antiqua" w:hAnsi="Book Antiqua" w:cs="Times New Roman"/>
          <w:b/>
          <w:sz w:val="24"/>
          <w:szCs w:val="24"/>
        </w:rPr>
        <w:t>. Synimi</w:t>
      </w:r>
    </w:p>
    <w:p w:rsidR="005E0713" w:rsidRPr="007A4926" w:rsidRDefault="00D30552" w:rsidP="007A4926">
      <w:pPr>
        <w:jc w:val="both"/>
        <w:rPr>
          <w:rStyle w:val="hps"/>
          <w:rFonts w:ascii="Book Antiqua" w:hAnsi="Book Antiqua" w:cs="Times New Roman"/>
          <w:sz w:val="24"/>
          <w:szCs w:val="24"/>
        </w:rPr>
      </w:pPr>
      <w:r w:rsidRPr="007A4926">
        <w:rPr>
          <w:rStyle w:val="hps"/>
          <w:rFonts w:ascii="Book Antiqua" w:hAnsi="Book Antiqua" w:cs="Times New Roman"/>
          <w:sz w:val="24"/>
          <w:szCs w:val="24"/>
        </w:rPr>
        <w:t>Përmes</w:t>
      </w:r>
      <w:r w:rsidR="00E039FB" w:rsidRPr="007A4926">
        <w:rPr>
          <w:rStyle w:val="hps"/>
          <w:rFonts w:ascii="Book Antiqua" w:hAnsi="Book Antiqua" w:cs="Times New Roman"/>
          <w:sz w:val="24"/>
          <w:szCs w:val="24"/>
        </w:rPr>
        <w:t xml:space="preserve"> këtij dokumenti MPMS</w:t>
      </w:r>
      <w:r w:rsidR="00DB1BB0" w:rsidRPr="007A4926">
        <w:rPr>
          <w:rStyle w:val="hps"/>
          <w:rFonts w:ascii="Book Antiqua" w:hAnsi="Book Antiqua" w:cs="Times New Roman"/>
          <w:sz w:val="24"/>
          <w:szCs w:val="24"/>
        </w:rPr>
        <w:t>-ja</w:t>
      </w:r>
      <w:r w:rsidR="00E039FB" w:rsidRPr="007A4926">
        <w:rPr>
          <w:rStyle w:val="hps"/>
          <w:rFonts w:ascii="Book Antiqua" w:hAnsi="Book Antiqua" w:cs="Times New Roman"/>
          <w:sz w:val="24"/>
          <w:szCs w:val="24"/>
        </w:rPr>
        <w:t xml:space="preserve"> do t’i propozojë</w:t>
      </w:r>
      <w:r w:rsidR="00E039FB" w:rsidRPr="007A4926">
        <w:rPr>
          <w:rFonts w:ascii="Book Antiqua" w:hAnsi="Book Antiqua" w:cs="Times New Roman"/>
          <w:sz w:val="24"/>
          <w:szCs w:val="24"/>
        </w:rPr>
        <w:t xml:space="preserve"> Qeverisë, </w:t>
      </w:r>
      <w:r w:rsidR="00F874A2" w:rsidRPr="007A4926">
        <w:rPr>
          <w:rStyle w:val="hps"/>
          <w:rFonts w:ascii="Book Antiqua" w:hAnsi="Book Antiqua" w:cs="Times New Roman"/>
          <w:sz w:val="24"/>
          <w:szCs w:val="24"/>
        </w:rPr>
        <w:t xml:space="preserve">përgatitjen e </w:t>
      </w:r>
      <w:r w:rsidR="00E039FB" w:rsidRPr="007A4926">
        <w:rPr>
          <w:rStyle w:val="hps"/>
          <w:rFonts w:ascii="Book Antiqua" w:hAnsi="Book Antiqua" w:cs="Times New Roman"/>
          <w:sz w:val="24"/>
          <w:szCs w:val="24"/>
        </w:rPr>
        <w:t>Ligji</w:t>
      </w:r>
      <w:r w:rsidR="00F874A2" w:rsidRPr="007A4926">
        <w:rPr>
          <w:rStyle w:val="hps"/>
          <w:rFonts w:ascii="Book Antiqua" w:hAnsi="Book Antiqua" w:cs="Times New Roman"/>
          <w:sz w:val="24"/>
          <w:szCs w:val="24"/>
        </w:rPr>
        <w:t xml:space="preserve">t </w:t>
      </w:r>
      <w:r w:rsidR="005671FE" w:rsidRPr="007A4926">
        <w:rPr>
          <w:rStyle w:val="hps"/>
          <w:rFonts w:ascii="Book Antiqua" w:hAnsi="Book Antiqua" w:cs="Times New Roman"/>
          <w:sz w:val="24"/>
          <w:szCs w:val="24"/>
        </w:rPr>
        <w:t>për</w:t>
      </w:r>
      <w:r w:rsidR="00F874A2" w:rsidRPr="007A4926">
        <w:rPr>
          <w:rStyle w:val="hps"/>
          <w:rFonts w:ascii="Book Antiqua" w:hAnsi="Book Antiqua" w:cs="Times New Roman"/>
          <w:sz w:val="24"/>
          <w:szCs w:val="24"/>
        </w:rPr>
        <w:t xml:space="preserve"> t</w:t>
      </w:r>
      <w:r w:rsidR="002C4FD9"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w:t>
      </w:r>
      <w:r w:rsidR="00DB1BB0" w:rsidRPr="007A4926">
        <w:rPr>
          <w:rStyle w:val="hps"/>
          <w:rFonts w:ascii="Book Antiqua" w:hAnsi="Book Antiqua" w:cs="Times New Roman"/>
          <w:sz w:val="24"/>
          <w:szCs w:val="24"/>
        </w:rPr>
        <w:t>D</w:t>
      </w:r>
      <w:r w:rsidR="00F874A2" w:rsidRPr="007A4926">
        <w:rPr>
          <w:rStyle w:val="hps"/>
          <w:rFonts w:ascii="Book Antiqua" w:hAnsi="Book Antiqua" w:cs="Times New Roman"/>
          <w:sz w:val="24"/>
          <w:szCs w:val="24"/>
        </w:rPr>
        <w:t>rejtat n</w:t>
      </w:r>
      <w:r w:rsidR="0052055C"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w:t>
      </w:r>
      <w:r w:rsidR="00DB1BB0" w:rsidRPr="007A4926">
        <w:rPr>
          <w:rStyle w:val="hps"/>
          <w:rFonts w:ascii="Book Antiqua" w:hAnsi="Book Antiqua" w:cs="Times New Roman"/>
          <w:sz w:val="24"/>
          <w:szCs w:val="24"/>
        </w:rPr>
        <w:t>S</w:t>
      </w:r>
      <w:r w:rsidRPr="007A4926">
        <w:rPr>
          <w:rStyle w:val="hps"/>
          <w:rFonts w:ascii="Book Antiqua" w:hAnsi="Book Antiqua" w:cs="Times New Roman"/>
          <w:sz w:val="24"/>
          <w:szCs w:val="24"/>
        </w:rPr>
        <w:t>hërbime</w:t>
      </w:r>
      <w:r w:rsidR="00F874A2" w:rsidRPr="007A4926">
        <w:rPr>
          <w:rStyle w:val="hps"/>
          <w:rFonts w:ascii="Book Antiqua" w:hAnsi="Book Antiqua" w:cs="Times New Roman"/>
          <w:sz w:val="24"/>
          <w:szCs w:val="24"/>
        </w:rPr>
        <w:t xml:space="preserve"> dhe </w:t>
      </w:r>
      <w:r w:rsidR="00DB1BB0" w:rsidRPr="007A4926">
        <w:rPr>
          <w:rStyle w:val="hps"/>
          <w:rFonts w:ascii="Book Antiqua" w:hAnsi="Book Antiqua" w:cs="Times New Roman"/>
          <w:sz w:val="24"/>
          <w:szCs w:val="24"/>
        </w:rPr>
        <w:t>P</w:t>
      </w:r>
      <w:r w:rsidRPr="007A4926">
        <w:rPr>
          <w:rStyle w:val="hps"/>
          <w:rFonts w:ascii="Book Antiqua" w:hAnsi="Book Antiqua" w:cs="Times New Roman"/>
          <w:sz w:val="24"/>
          <w:szCs w:val="24"/>
        </w:rPr>
        <w:t>ërfitime</w:t>
      </w:r>
      <w:r w:rsidR="000B5658" w:rsidRPr="007A4926">
        <w:rPr>
          <w:rStyle w:val="hps"/>
          <w:rFonts w:ascii="Book Antiqua" w:hAnsi="Book Antiqua" w:cs="Times New Roman"/>
          <w:sz w:val="24"/>
          <w:szCs w:val="24"/>
        </w:rPr>
        <w:t xml:space="preserve"> </w:t>
      </w:r>
      <w:r w:rsidRPr="007A4926">
        <w:rPr>
          <w:rStyle w:val="hps"/>
          <w:rFonts w:ascii="Book Antiqua" w:hAnsi="Book Antiqua" w:cs="Times New Roman"/>
          <w:sz w:val="24"/>
          <w:szCs w:val="24"/>
        </w:rPr>
        <w:t>për</w:t>
      </w:r>
      <w:r w:rsidR="00F874A2" w:rsidRPr="007A4926">
        <w:rPr>
          <w:rStyle w:val="hps"/>
          <w:rFonts w:ascii="Book Antiqua" w:hAnsi="Book Antiqua" w:cs="Times New Roman"/>
          <w:sz w:val="24"/>
          <w:szCs w:val="24"/>
        </w:rPr>
        <w:t xml:space="preserve"> </w:t>
      </w:r>
      <w:r w:rsidR="00DB1BB0" w:rsidRPr="007A4926">
        <w:rPr>
          <w:rStyle w:val="hps"/>
          <w:rFonts w:ascii="Book Antiqua" w:hAnsi="Book Antiqua" w:cs="Times New Roman"/>
          <w:sz w:val="24"/>
          <w:szCs w:val="24"/>
        </w:rPr>
        <w:t>P</w:t>
      </w:r>
      <w:r w:rsidR="00F874A2" w:rsidRPr="007A4926">
        <w:rPr>
          <w:rStyle w:val="hps"/>
          <w:rFonts w:ascii="Book Antiqua" w:hAnsi="Book Antiqua" w:cs="Times New Roman"/>
          <w:sz w:val="24"/>
          <w:szCs w:val="24"/>
        </w:rPr>
        <w:t xml:space="preserve">ersonat me </w:t>
      </w:r>
      <w:r w:rsidR="00DB1BB0" w:rsidRPr="007A4926">
        <w:rPr>
          <w:rStyle w:val="hps"/>
          <w:rFonts w:ascii="Book Antiqua" w:hAnsi="Book Antiqua" w:cs="Times New Roman"/>
          <w:sz w:val="24"/>
          <w:szCs w:val="24"/>
        </w:rPr>
        <w:t>A</w:t>
      </w:r>
      <w:r w:rsidRPr="007A4926">
        <w:rPr>
          <w:rStyle w:val="hps"/>
          <w:rFonts w:ascii="Book Antiqua" w:hAnsi="Book Antiqua" w:cs="Times New Roman"/>
          <w:sz w:val="24"/>
          <w:szCs w:val="24"/>
        </w:rPr>
        <w:t>ftësi t</w:t>
      </w:r>
      <w:r w:rsidR="0028743C" w:rsidRPr="007A4926">
        <w:rPr>
          <w:rStyle w:val="hps"/>
          <w:rFonts w:ascii="Book Antiqua" w:hAnsi="Book Antiqua" w:cs="Times New Roman"/>
          <w:sz w:val="24"/>
          <w:szCs w:val="24"/>
        </w:rPr>
        <w:t>ë</w:t>
      </w:r>
      <w:r w:rsidR="002F782B" w:rsidRPr="007A4926">
        <w:rPr>
          <w:rStyle w:val="hps"/>
          <w:rFonts w:ascii="Book Antiqua" w:hAnsi="Book Antiqua" w:cs="Times New Roman"/>
          <w:sz w:val="24"/>
          <w:szCs w:val="24"/>
        </w:rPr>
        <w:t xml:space="preserve"> </w:t>
      </w:r>
      <w:r w:rsidR="00DB1BB0" w:rsidRPr="007A4926">
        <w:rPr>
          <w:rStyle w:val="hps"/>
          <w:rFonts w:ascii="Book Antiqua" w:hAnsi="Book Antiqua" w:cs="Times New Roman"/>
          <w:sz w:val="24"/>
          <w:szCs w:val="24"/>
        </w:rPr>
        <w:t>K</w:t>
      </w:r>
      <w:r w:rsidR="002F782B" w:rsidRPr="007A4926">
        <w:rPr>
          <w:rStyle w:val="hps"/>
          <w:rFonts w:ascii="Book Antiqua" w:hAnsi="Book Antiqua" w:cs="Times New Roman"/>
          <w:sz w:val="24"/>
          <w:szCs w:val="24"/>
        </w:rPr>
        <w:t>ufizuar</w:t>
      </w:r>
      <w:r w:rsidR="00DB1BB0" w:rsidRPr="007A4926">
        <w:rPr>
          <w:rStyle w:val="hps"/>
          <w:rFonts w:ascii="Book Antiqua" w:hAnsi="Book Antiqua" w:cs="Times New Roman"/>
          <w:sz w:val="24"/>
          <w:szCs w:val="24"/>
        </w:rPr>
        <w:t>a</w:t>
      </w:r>
      <w:r w:rsidR="002F782B" w:rsidRPr="007A4926">
        <w:rPr>
          <w:rStyle w:val="hps"/>
          <w:rFonts w:ascii="Book Antiqua" w:hAnsi="Book Antiqua" w:cs="Times New Roman"/>
          <w:sz w:val="24"/>
          <w:szCs w:val="24"/>
        </w:rPr>
        <w:t xml:space="preserve">, </w:t>
      </w:r>
      <w:r w:rsidR="00412DA0" w:rsidRPr="007A4926">
        <w:rPr>
          <w:rStyle w:val="hps"/>
          <w:rFonts w:ascii="Book Antiqua" w:hAnsi="Book Antiqua" w:cs="Times New Roman"/>
          <w:sz w:val="24"/>
          <w:szCs w:val="24"/>
        </w:rPr>
        <w:t xml:space="preserve">me qëllim </w:t>
      </w:r>
      <w:r w:rsidR="00DB1BB0" w:rsidRPr="007A4926">
        <w:rPr>
          <w:rStyle w:val="hps"/>
          <w:rFonts w:ascii="Book Antiqua" w:hAnsi="Book Antiqua" w:cs="Times New Roman"/>
          <w:sz w:val="24"/>
          <w:szCs w:val="24"/>
        </w:rPr>
        <w:t xml:space="preserve">të </w:t>
      </w:r>
      <w:r w:rsidR="00C0110B" w:rsidRPr="007A4926">
        <w:rPr>
          <w:rStyle w:val="hps"/>
          <w:rFonts w:ascii="Book Antiqua" w:hAnsi="Book Antiqua" w:cs="Times New Roman"/>
          <w:sz w:val="24"/>
          <w:szCs w:val="24"/>
        </w:rPr>
        <w:t>krijimi</w:t>
      </w:r>
      <w:r w:rsidR="00DB1BB0" w:rsidRPr="007A4926">
        <w:rPr>
          <w:rStyle w:val="hps"/>
          <w:rFonts w:ascii="Book Antiqua" w:hAnsi="Book Antiqua" w:cs="Times New Roman"/>
          <w:sz w:val="24"/>
          <w:szCs w:val="24"/>
        </w:rPr>
        <w:t>t</w:t>
      </w:r>
      <w:r w:rsidR="00C0110B" w:rsidRPr="007A4926">
        <w:rPr>
          <w:rStyle w:val="hps"/>
          <w:rFonts w:ascii="Book Antiqua" w:hAnsi="Book Antiqua" w:cs="Times New Roman"/>
          <w:sz w:val="24"/>
          <w:szCs w:val="24"/>
        </w:rPr>
        <w:t xml:space="preserve"> të kornizës ligjore </w:t>
      </w:r>
      <w:r w:rsidR="00412DA0" w:rsidRPr="007A4926">
        <w:rPr>
          <w:rStyle w:val="hps"/>
          <w:rFonts w:ascii="Book Antiqua" w:hAnsi="Book Antiqua" w:cs="Times New Roman"/>
          <w:sz w:val="24"/>
          <w:szCs w:val="24"/>
        </w:rPr>
        <w:t xml:space="preserve">të </w:t>
      </w:r>
      <w:r w:rsidR="00412DA0" w:rsidRPr="007A4926">
        <w:rPr>
          <w:rFonts w:ascii="Book Antiqua" w:hAnsi="Book Antiqua" w:cs="Times New Roman"/>
          <w:sz w:val="24"/>
          <w:szCs w:val="24"/>
        </w:rPr>
        <w:t xml:space="preserve"> përfshirjes të të gjithë personave me aftësi </w:t>
      </w:r>
      <w:r w:rsidR="00412DA0" w:rsidRPr="007A4926">
        <w:rPr>
          <w:rFonts w:ascii="Book Antiqua" w:hAnsi="Book Antiqua" w:cs="Times New Roman"/>
          <w:sz w:val="24"/>
          <w:szCs w:val="24"/>
        </w:rPr>
        <w:lastRenderedPageBreak/>
        <w:t>të kufizuar</w:t>
      </w:r>
      <w:r w:rsidR="00DB1BB0" w:rsidRPr="007A4926">
        <w:rPr>
          <w:rFonts w:ascii="Book Antiqua" w:hAnsi="Book Antiqua" w:cs="Times New Roman"/>
          <w:sz w:val="24"/>
          <w:szCs w:val="24"/>
        </w:rPr>
        <w:t>a</w:t>
      </w:r>
      <w:r w:rsidR="00412DA0" w:rsidRPr="007A4926">
        <w:rPr>
          <w:rFonts w:ascii="Book Antiqua" w:hAnsi="Book Antiqua" w:cs="Times New Roman"/>
          <w:sz w:val="24"/>
          <w:szCs w:val="24"/>
        </w:rPr>
        <w:t xml:space="preserve"> në shërbime dhe përfitime</w:t>
      </w:r>
      <w:r w:rsidR="00C0110B" w:rsidRPr="007A4926">
        <w:rPr>
          <w:rFonts w:ascii="Book Antiqua" w:hAnsi="Book Antiqua" w:cs="Times New Roman"/>
          <w:sz w:val="24"/>
          <w:szCs w:val="24"/>
        </w:rPr>
        <w:t xml:space="preserve"> sipas kategorizimit, </w:t>
      </w:r>
      <w:r w:rsidR="00F874A2" w:rsidRPr="007A4926">
        <w:rPr>
          <w:rStyle w:val="hps"/>
          <w:rFonts w:ascii="Book Antiqua" w:hAnsi="Book Antiqua" w:cs="Times New Roman"/>
          <w:sz w:val="24"/>
          <w:szCs w:val="24"/>
        </w:rPr>
        <w:t xml:space="preserve"> i cili do bazohet n</w:t>
      </w:r>
      <w:r w:rsidR="0052055C"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parimet e </w:t>
      </w:r>
      <w:r w:rsidRPr="007A4926">
        <w:rPr>
          <w:rStyle w:val="hps"/>
          <w:rFonts w:ascii="Book Antiqua" w:hAnsi="Book Antiqua" w:cs="Times New Roman"/>
          <w:sz w:val="24"/>
          <w:szCs w:val="24"/>
        </w:rPr>
        <w:t>barazisë</w:t>
      </w:r>
      <w:r w:rsidR="00F874A2" w:rsidRPr="007A4926">
        <w:rPr>
          <w:rStyle w:val="hps"/>
          <w:rFonts w:ascii="Book Antiqua" w:hAnsi="Book Antiqua" w:cs="Times New Roman"/>
          <w:sz w:val="24"/>
          <w:szCs w:val="24"/>
        </w:rPr>
        <w:t xml:space="preserve"> dhe </w:t>
      </w:r>
      <w:r w:rsidR="00DB1BB0" w:rsidRPr="007A4926">
        <w:rPr>
          <w:rStyle w:val="hps"/>
          <w:rFonts w:ascii="Book Antiqua" w:hAnsi="Book Antiqua" w:cs="Times New Roman"/>
          <w:sz w:val="24"/>
          <w:szCs w:val="24"/>
        </w:rPr>
        <w:t xml:space="preserve">të </w:t>
      </w:r>
      <w:r w:rsidR="00F874A2" w:rsidRPr="007A4926">
        <w:rPr>
          <w:rStyle w:val="hps"/>
          <w:rFonts w:ascii="Book Antiqua" w:hAnsi="Book Antiqua" w:cs="Times New Roman"/>
          <w:sz w:val="24"/>
          <w:szCs w:val="24"/>
        </w:rPr>
        <w:t xml:space="preserve">mos </w:t>
      </w:r>
      <w:r w:rsidRPr="007A4926">
        <w:rPr>
          <w:rStyle w:val="hps"/>
          <w:rFonts w:ascii="Book Antiqua" w:hAnsi="Book Antiqua" w:cs="Times New Roman"/>
          <w:sz w:val="24"/>
          <w:szCs w:val="24"/>
        </w:rPr>
        <w:t>diskriminim</w:t>
      </w:r>
      <w:r w:rsidR="00DB1BB0" w:rsidRPr="007A4926">
        <w:rPr>
          <w:rStyle w:val="hps"/>
          <w:rFonts w:ascii="Book Antiqua" w:hAnsi="Book Antiqua" w:cs="Times New Roman"/>
          <w:sz w:val="24"/>
          <w:szCs w:val="24"/>
        </w:rPr>
        <w:t>it</w:t>
      </w:r>
      <w:r w:rsidR="00F874A2" w:rsidRPr="007A4926">
        <w:rPr>
          <w:rStyle w:val="hps"/>
          <w:rFonts w:ascii="Book Antiqua" w:hAnsi="Book Antiqua" w:cs="Times New Roman"/>
          <w:sz w:val="24"/>
          <w:szCs w:val="24"/>
        </w:rPr>
        <w:t xml:space="preserve"> duke kontribuar n</w:t>
      </w:r>
      <w:r w:rsidR="0052055C"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w:t>
      </w:r>
      <w:r w:rsidRPr="007A4926">
        <w:rPr>
          <w:rStyle w:val="hps"/>
          <w:rFonts w:ascii="Book Antiqua" w:hAnsi="Book Antiqua" w:cs="Times New Roman"/>
          <w:sz w:val="24"/>
          <w:szCs w:val="24"/>
        </w:rPr>
        <w:t>realizmin</w:t>
      </w:r>
      <w:r w:rsidR="00F874A2" w:rsidRPr="007A4926">
        <w:rPr>
          <w:rStyle w:val="hps"/>
          <w:rFonts w:ascii="Book Antiqua" w:hAnsi="Book Antiqua" w:cs="Times New Roman"/>
          <w:sz w:val="24"/>
          <w:szCs w:val="24"/>
        </w:rPr>
        <w:t xml:space="preserve"> e plot</w:t>
      </w:r>
      <w:r w:rsidR="0028743C"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t</w:t>
      </w:r>
      <w:r w:rsidR="0028743C"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t</w:t>
      </w:r>
      <w:r w:rsidR="0028743C"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drejtave t</w:t>
      </w:r>
      <w:r w:rsidR="00745042"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personave me </w:t>
      </w:r>
      <w:r w:rsidRPr="007A4926">
        <w:rPr>
          <w:rStyle w:val="hps"/>
          <w:rFonts w:ascii="Book Antiqua" w:hAnsi="Book Antiqua" w:cs="Times New Roman"/>
          <w:sz w:val="24"/>
          <w:szCs w:val="24"/>
        </w:rPr>
        <w:t>aftësi</w:t>
      </w:r>
      <w:r w:rsidR="00F874A2" w:rsidRPr="007A4926">
        <w:rPr>
          <w:rStyle w:val="hps"/>
          <w:rFonts w:ascii="Book Antiqua" w:hAnsi="Book Antiqua" w:cs="Times New Roman"/>
          <w:sz w:val="24"/>
          <w:szCs w:val="24"/>
        </w:rPr>
        <w:t xml:space="preserve"> t</w:t>
      </w:r>
      <w:r w:rsidR="0052055C" w:rsidRPr="007A4926">
        <w:rPr>
          <w:rStyle w:val="hps"/>
          <w:rFonts w:ascii="Book Antiqua" w:hAnsi="Book Antiqua" w:cs="Times New Roman"/>
          <w:sz w:val="24"/>
          <w:szCs w:val="24"/>
        </w:rPr>
        <w:t>ë</w:t>
      </w:r>
      <w:r w:rsidR="00F874A2" w:rsidRPr="007A4926">
        <w:rPr>
          <w:rStyle w:val="hps"/>
          <w:rFonts w:ascii="Book Antiqua" w:hAnsi="Book Antiqua" w:cs="Times New Roman"/>
          <w:sz w:val="24"/>
          <w:szCs w:val="24"/>
        </w:rPr>
        <w:t xml:space="preserve"> kufizuar</w:t>
      </w:r>
      <w:r w:rsidR="00DB1BB0" w:rsidRPr="007A4926">
        <w:rPr>
          <w:rStyle w:val="hps"/>
          <w:rFonts w:ascii="Book Antiqua" w:hAnsi="Book Antiqua" w:cs="Times New Roman"/>
          <w:sz w:val="24"/>
          <w:szCs w:val="24"/>
        </w:rPr>
        <w:t>a</w:t>
      </w:r>
      <w:r w:rsidR="00F874A2" w:rsidRPr="007A4926">
        <w:rPr>
          <w:rStyle w:val="hps"/>
          <w:rFonts w:ascii="Book Antiqua" w:hAnsi="Book Antiqua" w:cs="Times New Roman"/>
          <w:sz w:val="24"/>
          <w:szCs w:val="24"/>
        </w:rPr>
        <w:t xml:space="preserve">. </w:t>
      </w:r>
    </w:p>
    <w:p w:rsidR="00492EEB" w:rsidRPr="007A4926" w:rsidRDefault="00CC4CFF" w:rsidP="007A4926">
      <w:pPr>
        <w:jc w:val="both"/>
        <w:rPr>
          <w:rFonts w:ascii="Book Antiqua" w:hAnsi="Book Antiqua" w:cs="Times New Roman"/>
          <w:sz w:val="24"/>
          <w:szCs w:val="24"/>
        </w:rPr>
      </w:pPr>
      <w:r w:rsidRPr="007A4926">
        <w:rPr>
          <w:rFonts w:ascii="Book Antiqua" w:hAnsi="Book Antiqua" w:cs="Times New Roman"/>
          <w:sz w:val="24"/>
          <w:szCs w:val="24"/>
        </w:rPr>
        <w:t>Ligji do t</w:t>
      </w:r>
      <w:r w:rsidR="00A262FD" w:rsidRPr="007A4926">
        <w:rPr>
          <w:rFonts w:ascii="Book Antiqua" w:hAnsi="Book Antiqua" w:cs="Times New Roman"/>
          <w:sz w:val="24"/>
          <w:szCs w:val="24"/>
        </w:rPr>
        <w:t>ë</w:t>
      </w:r>
      <w:r w:rsidR="00AD6C60" w:rsidRPr="007A4926">
        <w:rPr>
          <w:rFonts w:ascii="Book Antiqua" w:hAnsi="Book Antiqua" w:cs="Times New Roman"/>
          <w:sz w:val="24"/>
          <w:szCs w:val="24"/>
        </w:rPr>
        <w:t xml:space="preserve"> </w:t>
      </w:r>
      <w:r w:rsidR="00157570" w:rsidRPr="007A4926">
        <w:rPr>
          <w:rFonts w:ascii="Book Antiqua" w:hAnsi="Book Antiqua" w:cs="Times New Roman"/>
          <w:sz w:val="24"/>
          <w:szCs w:val="24"/>
        </w:rPr>
        <w:t>përcaktojë</w:t>
      </w:r>
      <w:r w:rsidRPr="007A4926">
        <w:rPr>
          <w:rFonts w:ascii="Book Antiqua" w:hAnsi="Book Antiqua" w:cs="Times New Roman"/>
          <w:sz w:val="24"/>
          <w:szCs w:val="24"/>
        </w:rPr>
        <w:t xml:space="preserve"> kategorizimin </w:t>
      </w:r>
      <w:r w:rsidR="00A262FD" w:rsidRPr="007A4926">
        <w:rPr>
          <w:rFonts w:ascii="Book Antiqua" w:hAnsi="Book Antiqua" w:cs="Times New Roman"/>
          <w:sz w:val="24"/>
          <w:szCs w:val="24"/>
        </w:rPr>
        <w:t xml:space="preserve"> e </w:t>
      </w:r>
      <w:r w:rsidRPr="007A4926">
        <w:rPr>
          <w:rFonts w:ascii="Book Antiqua" w:hAnsi="Book Antiqua" w:cs="Times New Roman"/>
          <w:sz w:val="24"/>
          <w:szCs w:val="24"/>
        </w:rPr>
        <w:t xml:space="preserve"> personave </w:t>
      </w:r>
      <w:r w:rsidR="00492EEB" w:rsidRPr="007A4926">
        <w:rPr>
          <w:rFonts w:ascii="Book Antiqua" w:hAnsi="Book Antiqua" w:cs="Times New Roman"/>
          <w:sz w:val="24"/>
          <w:szCs w:val="24"/>
        </w:rPr>
        <w:t xml:space="preserve"> me aftësi të kufizuar</w:t>
      </w:r>
      <w:r w:rsidR="00157570" w:rsidRPr="007A4926">
        <w:rPr>
          <w:rFonts w:ascii="Book Antiqua" w:hAnsi="Book Antiqua" w:cs="Times New Roman"/>
          <w:sz w:val="24"/>
          <w:szCs w:val="24"/>
        </w:rPr>
        <w:t>a</w:t>
      </w:r>
      <w:r w:rsidR="00263B7B" w:rsidRPr="007A4926">
        <w:rPr>
          <w:rStyle w:val="hps"/>
          <w:rFonts w:ascii="Book Antiqua" w:hAnsi="Book Antiqua" w:cs="Times New Roman"/>
          <w:sz w:val="24"/>
          <w:szCs w:val="24"/>
        </w:rPr>
        <w:t xml:space="preserve"> në</w:t>
      </w:r>
      <w:r w:rsidR="00A262FD" w:rsidRPr="007A4926">
        <w:rPr>
          <w:rStyle w:val="hps"/>
          <w:rFonts w:ascii="Book Antiqua" w:hAnsi="Book Antiqua" w:cs="Times New Roman"/>
          <w:sz w:val="24"/>
          <w:szCs w:val="24"/>
        </w:rPr>
        <w:t xml:space="preserve"> tri </w:t>
      </w:r>
      <w:r w:rsidR="00E039FB" w:rsidRPr="007A4926">
        <w:rPr>
          <w:rStyle w:val="hps"/>
          <w:rFonts w:ascii="Book Antiqua" w:hAnsi="Book Antiqua" w:cs="Times New Roman"/>
          <w:sz w:val="24"/>
          <w:szCs w:val="24"/>
        </w:rPr>
        <w:t>grupe</w:t>
      </w:r>
      <w:r w:rsidR="00A262FD" w:rsidRPr="007A4926">
        <w:rPr>
          <w:rFonts w:ascii="Book Antiqua" w:hAnsi="Book Antiqua" w:cs="Times New Roman"/>
          <w:sz w:val="24"/>
          <w:szCs w:val="24"/>
        </w:rPr>
        <w:t xml:space="preserve">, </w:t>
      </w:r>
      <w:r w:rsidR="00157570" w:rsidRPr="007A4926">
        <w:rPr>
          <w:rFonts w:ascii="Book Antiqua" w:hAnsi="Book Antiqua" w:cs="Times New Roman"/>
          <w:sz w:val="24"/>
          <w:szCs w:val="24"/>
          <w:lang w:eastAsia="fi-FI"/>
        </w:rPr>
        <w:t>me dëmtim</w:t>
      </w:r>
      <w:r w:rsidR="00263B7B" w:rsidRPr="007A4926">
        <w:rPr>
          <w:rFonts w:ascii="Book Antiqua" w:hAnsi="Book Antiqua" w:cs="Times New Roman"/>
          <w:sz w:val="24"/>
          <w:szCs w:val="24"/>
          <w:lang w:eastAsia="fi-FI"/>
        </w:rPr>
        <w:t xml:space="preserve"> t</w:t>
      </w:r>
      <w:r w:rsidR="0028743C" w:rsidRPr="007A4926">
        <w:rPr>
          <w:rFonts w:ascii="Book Antiqua" w:hAnsi="Book Antiqua" w:cs="Times New Roman"/>
          <w:sz w:val="24"/>
          <w:szCs w:val="24"/>
          <w:lang w:eastAsia="fi-FI"/>
        </w:rPr>
        <w:t>ë</w:t>
      </w:r>
      <w:r w:rsidR="00263B7B" w:rsidRPr="007A4926">
        <w:rPr>
          <w:rFonts w:ascii="Book Antiqua" w:hAnsi="Book Antiqua" w:cs="Times New Roman"/>
          <w:sz w:val="24"/>
          <w:szCs w:val="24"/>
          <w:lang w:eastAsia="fi-FI"/>
        </w:rPr>
        <w:t xml:space="preserve"> funksionimit </w:t>
      </w:r>
      <w:r w:rsidR="00E039FB" w:rsidRPr="007A4926">
        <w:rPr>
          <w:rFonts w:ascii="Book Antiqua" w:hAnsi="Book Antiqua" w:cs="Times New Roman"/>
          <w:sz w:val="24"/>
          <w:szCs w:val="24"/>
        </w:rPr>
        <w:t>dhe aftësi</w:t>
      </w:r>
      <w:r w:rsidR="005671FE" w:rsidRPr="007A4926">
        <w:rPr>
          <w:rFonts w:ascii="Book Antiqua" w:hAnsi="Book Antiqua" w:cs="Times New Roman"/>
          <w:sz w:val="24"/>
          <w:szCs w:val="24"/>
        </w:rPr>
        <w:t>së</w:t>
      </w:r>
      <w:r w:rsidR="00E039FB" w:rsidRPr="007A4926">
        <w:rPr>
          <w:rFonts w:ascii="Book Antiqua" w:hAnsi="Book Antiqua" w:cs="Times New Roman"/>
          <w:sz w:val="24"/>
          <w:szCs w:val="24"/>
        </w:rPr>
        <w:t xml:space="preserve"> së mbetur për pun</w:t>
      </w:r>
      <w:r w:rsidR="005671FE" w:rsidRPr="007A4926">
        <w:rPr>
          <w:rFonts w:ascii="Book Antiqua" w:hAnsi="Book Antiqua" w:cs="Times New Roman"/>
          <w:sz w:val="24"/>
          <w:szCs w:val="24"/>
        </w:rPr>
        <w:t>ë</w:t>
      </w:r>
      <w:r w:rsidR="00E039FB" w:rsidRPr="007A4926">
        <w:rPr>
          <w:rStyle w:val="hps"/>
          <w:rFonts w:ascii="Book Antiqua" w:hAnsi="Book Antiqua" w:cs="Times New Roman"/>
          <w:sz w:val="24"/>
          <w:szCs w:val="24"/>
        </w:rPr>
        <w:t>, duke përfshi</w:t>
      </w:r>
      <w:r w:rsidR="00157570" w:rsidRPr="007A4926">
        <w:rPr>
          <w:rStyle w:val="hps"/>
          <w:rFonts w:ascii="Book Antiqua" w:hAnsi="Book Antiqua" w:cs="Times New Roman"/>
          <w:sz w:val="24"/>
          <w:szCs w:val="24"/>
        </w:rPr>
        <w:t>rë</w:t>
      </w:r>
      <w:r w:rsidR="00E039FB" w:rsidRPr="007A4926">
        <w:rPr>
          <w:rStyle w:val="hps"/>
          <w:rFonts w:ascii="Book Antiqua" w:hAnsi="Book Antiqua" w:cs="Times New Roman"/>
          <w:sz w:val="24"/>
          <w:szCs w:val="24"/>
        </w:rPr>
        <w:t xml:space="preserve"> shërbimet dhe  </w:t>
      </w:r>
      <w:r w:rsidR="00D30552" w:rsidRPr="007A4926">
        <w:rPr>
          <w:rStyle w:val="hps"/>
          <w:rFonts w:ascii="Book Antiqua" w:hAnsi="Book Antiqua" w:cs="Times New Roman"/>
          <w:sz w:val="24"/>
          <w:szCs w:val="24"/>
        </w:rPr>
        <w:t>përfitime</w:t>
      </w:r>
      <w:r w:rsidR="005671FE" w:rsidRPr="007A4926">
        <w:rPr>
          <w:rStyle w:val="hps"/>
          <w:rFonts w:ascii="Book Antiqua" w:hAnsi="Book Antiqua" w:cs="Times New Roman"/>
          <w:sz w:val="24"/>
          <w:szCs w:val="24"/>
        </w:rPr>
        <w:t>t</w:t>
      </w:r>
      <w:r w:rsidR="00140913" w:rsidRPr="007A4926">
        <w:rPr>
          <w:rStyle w:val="hps"/>
          <w:rFonts w:ascii="Book Antiqua" w:hAnsi="Book Antiqua" w:cs="Times New Roman"/>
          <w:sz w:val="24"/>
          <w:szCs w:val="24"/>
        </w:rPr>
        <w:t xml:space="preserve"> sipas kategorive</w:t>
      </w:r>
      <w:r w:rsidR="005671FE" w:rsidRPr="007A4926">
        <w:rPr>
          <w:rStyle w:val="hps"/>
          <w:rFonts w:ascii="Book Antiqua" w:hAnsi="Book Antiqua" w:cs="Times New Roman"/>
          <w:sz w:val="24"/>
          <w:szCs w:val="24"/>
        </w:rPr>
        <w:t>.</w:t>
      </w:r>
    </w:p>
    <w:p w:rsidR="005671FE" w:rsidRPr="007A4926" w:rsidRDefault="00517245" w:rsidP="007A4926">
      <w:pPr>
        <w:jc w:val="both"/>
        <w:rPr>
          <w:rStyle w:val="Strong"/>
          <w:rFonts w:ascii="Book Antiqua" w:hAnsi="Book Antiqua"/>
          <w:b w:val="0"/>
          <w:sz w:val="24"/>
          <w:szCs w:val="24"/>
        </w:rPr>
      </w:pPr>
      <w:r w:rsidRPr="007A4926">
        <w:rPr>
          <w:rFonts w:ascii="Book Antiqua" w:hAnsi="Book Antiqua" w:cs="Times New Roman"/>
          <w:sz w:val="24"/>
          <w:szCs w:val="24"/>
        </w:rPr>
        <w:t>Në këtë kontekst, synimi</w:t>
      </w:r>
      <w:r w:rsidR="00AD6C60" w:rsidRPr="007A4926">
        <w:rPr>
          <w:rFonts w:ascii="Book Antiqua" w:hAnsi="Book Antiqua" w:cs="Times New Roman"/>
          <w:sz w:val="24"/>
          <w:szCs w:val="24"/>
        </w:rPr>
        <w:t xml:space="preserve"> </w:t>
      </w:r>
      <w:r w:rsidR="00E039FB" w:rsidRPr="007A4926">
        <w:rPr>
          <w:rFonts w:ascii="Book Antiqua" w:hAnsi="Book Antiqua" w:cs="Times New Roman"/>
          <w:sz w:val="24"/>
          <w:szCs w:val="24"/>
        </w:rPr>
        <w:t>kryesor është përkrahja ligjore dhe institucionale për personat me aftësi të kufizuar</w:t>
      </w:r>
      <w:r w:rsidR="00157570" w:rsidRPr="007A4926">
        <w:rPr>
          <w:rFonts w:ascii="Book Antiqua" w:hAnsi="Book Antiqua" w:cs="Times New Roman"/>
          <w:sz w:val="24"/>
          <w:szCs w:val="24"/>
        </w:rPr>
        <w:t>a</w:t>
      </w:r>
      <w:r w:rsidR="00E039FB" w:rsidRPr="007A4926">
        <w:rPr>
          <w:rFonts w:ascii="Book Antiqua" w:hAnsi="Book Antiqua" w:cs="Times New Roman"/>
          <w:sz w:val="24"/>
          <w:szCs w:val="24"/>
        </w:rPr>
        <w:t xml:space="preserve">, </w:t>
      </w:r>
      <w:r w:rsidR="00140913" w:rsidRPr="007A4926">
        <w:rPr>
          <w:rFonts w:ascii="Book Antiqua" w:hAnsi="Book Antiqua" w:cs="Times New Roman"/>
          <w:sz w:val="24"/>
          <w:szCs w:val="24"/>
        </w:rPr>
        <w:t xml:space="preserve">me </w:t>
      </w:r>
      <w:r w:rsidR="00E039FB" w:rsidRPr="007A4926">
        <w:rPr>
          <w:rFonts w:ascii="Book Antiqua" w:hAnsi="Book Antiqua" w:cs="Times New Roman"/>
          <w:sz w:val="24"/>
          <w:szCs w:val="24"/>
        </w:rPr>
        <w:t xml:space="preserve"> theks të </w:t>
      </w:r>
      <w:r w:rsidR="00CA54E0" w:rsidRPr="007A4926">
        <w:rPr>
          <w:rFonts w:ascii="Book Antiqua" w:hAnsi="Book Antiqua" w:cs="Times New Roman"/>
          <w:sz w:val="24"/>
          <w:szCs w:val="24"/>
        </w:rPr>
        <w:t>veçantë</w:t>
      </w:r>
      <w:r w:rsidR="00E039FB" w:rsidRPr="007A4926">
        <w:rPr>
          <w:rFonts w:ascii="Book Antiqua" w:hAnsi="Book Antiqua" w:cs="Times New Roman"/>
          <w:sz w:val="24"/>
          <w:szCs w:val="24"/>
        </w:rPr>
        <w:t xml:space="preserve">  në reformimin e vlerësimit të paaftësisë në drejtim të vlerësimit të aftësisë për punë</w:t>
      </w:r>
      <w:r w:rsidR="00140913" w:rsidRPr="007A4926">
        <w:rPr>
          <w:rFonts w:ascii="Book Antiqua" w:hAnsi="Book Antiqua" w:cs="Times New Roman"/>
          <w:sz w:val="24"/>
          <w:szCs w:val="24"/>
        </w:rPr>
        <w:t xml:space="preserve"> </w:t>
      </w:r>
      <w:r w:rsidR="000B5658" w:rsidRPr="007A4926">
        <w:rPr>
          <w:rFonts w:ascii="Book Antiqua" w:hAnsi="Book Antiqua" w:cs="Times New Roman"/>
          <w:sz w:val="24"/>
          <w:szCs w:val="24"/>
        </w:rPr>
        <w:t>për të rritur</w:t>
      </w:r>
      <w:r w:rsidR="00352A90" w:rsidRPr="007A4926">
        <w:rPr>
          <w:rFonts w:ascii="Book Antiqua" w:hAnsi="Book Antiqua" w:cs="Times New Roman"/>
          <w:sz w:val="24"/>
          <w:szCs w:val="24"/>
        </w:rPr>
        <w:t>it,</w:t>
      </w:r>
      <w:r w:rsidR="000B5658" w:rsidRPr="007A4926">
        <w:rPr>
          <w:rFonts w:ascii="Book Antiqua" w:hAnsi="Book Antiqua" w:cs="Times New Roman"/>
          <w:sz w:val="24"/>
          <w:szCs w:val="24"/>
        </w:rPr>
        <w:t xml:space="preserve"> </w:t>
      </w:r>
      <w:r w:rsidR="00140913" w:rsidRPr="007A4926">
        <w:rPr>
          <w:rFonts w:ascii="Book Antiqua" w:hAnsi="Book Antiqua" w:cs="Times New Roman"/>
          <w:sz w:val="24"/>
          <w:szCs w:val="24"/>
        </w:rPr>
        <w:t xml:space="preserve">si dhe aftësive për jetë për fëmijët </w:t>
      </w:r>
      <w:r w:rsidR="00352A90" w:rsidRPr="007A4926">
        <w:rPr>
          <w:rFonts w:ascii="Book Antiqua" w:hAnsi="Book Antiqua" w:cs="Times New Roman"/>
          <w:sz w:val="24"/>
          <w:szCs w:val="24"/>
        </w:rPr>
        <w:t xml:space="preserve">nga </w:t>
      </w:r>
      <w:r w:rsidR="00140913" w:rsidRPr="007A4926">
        <w:rPr>
          <w:rFonts w:ascii="Book Antiqua" w:hAnsi="Book Antiqua" w:cs="Times New Roman"/>
          <w:sz w:val="24"/>
          <w:szCs w:val="24"/>
        </w:rPr>
        <w:t>0-18</w:t>
      </w:r>
      <w:r w:rsidR="00352A90" w:rsidRPr="007A4926">
        <w:rPr>
          <w:rFonts w:ascii="Book Antiqua" w:hAnsi="Book Antiqua" w:cs="Times New Roman"/>
          <w:sz w:val="24"/>
          <w:szCs w:val="24"/>
        </w:rPr>
        <w:t xml:space="preserve"> vjet</w:t>
      </w:r>
      <w:r w:rsidR="00E039FB" w:rsidRPr="007A4926">
        <w:rPr>
          <w:rFonts w:ascii="Book Antiqua" w:hAnsi="Book Antiqua" w:cs="Times New Roman"/>
          <w:sz w:val="24"/>
          <w:szCs w:val="24"/>
        </w:rPr>
        <w:t xml:space="preserve">. </w:t>
      </w:r>
    </w:p>
    <w:p w:rsidR="00E039FB" w:rsidRPr="007A4926" w:rsidRDefault="00E039FB" w:rsidP="007A4926">
      <w:pPr>
        <w:spacing w:after="0"/>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t xml:space="preserve"> Objektivi</w:t>
      </w:r>
    </w:p>
    <w:p w:rsidR="00745042" w:rsidRPr="007A4926" w:rsidRDefault="00745042" w:rsidP="007A4926">
      <w:pPr>
        <w:spacing w:after="0"/>
        <w:jc w:val="both"/>
        <w:rPr>
          <w:rFonts w:ascii="Book Antiqua" w:hAnsi="Book Antiqua" w:cs="Times New Roman"/>
          <w:sz w:val="24"/>
          <w:szCs w:val="24"/>
        </w:rPr>
      </w:pPr>
    </w:p>
    <w:p w:rsidR="00745042" w:rsidRPr="007A4926" w:rsidRDefault="00745042" w:rsidP="007A4926">
      <w:pPr>
        <w:spacing w:after="0"/>
        <w:jc w:val="both"/>
        <w:rPr>
          <w:rFonts w:ascii="Book Antiqua" w:hAnsi="Book Antiqua" w:cs="Times New Roman"/>
          <w:sz w:val="24"/>
          <w:szCs w:val="24"/>
        </w:rPr>
      </w:pPr>
      <w:r w:rsidRPr="007A4926">
        <w:rPr>
          <w:rFonts w:ascii="Book Antiqua" w:hAnsi="Book Antiqua" w:cs="Times New Roman"/>
          <w:sz w:val="24"/>
          <w:szCs w:val="24"/>
        </w:rPr>
        <w:t>Objektivat  kryesor me miratimi</w:t>
      </w:r>
      <w:r w:rsidR="009351C6" w:rsidRPr="007A4926">
        <w:rPr>
          <w:rFonts w:ascii="Book Antiqua" w:hAnsi="Book Antiqua" w:cs="Times New Roman"/>
          <w:sz w:val="24"/>
          <w:szCs w:val="24"/>
        </w:rPr>
        <w:t>n</w:t>
      </w:r>
      <w:r w:rsidRPr="007A4926">
        <w:rPr>
          <w:rFonts w:ascii="Book Antiqua" w:hAnsi="Book Antiqua" w:cs="Times New Roman"/>
          <w:sz w:val="24"/>
          <w:szCs w:val="24"/>
        </w:rPr>
        <w:t xml:space="preserve"> e  politik</w:t>
      </w:r>
      <w:r w:rsidR="009351C6" w:rsidRPr="007A4926">
        <w:rPr>
          <w:rFonts w:ascii="Book Antiqua" w:hAnsi="Book Antiqua" w:cs="Times New Roman"/>
          <w:sz w:val="24"/>
          <w:szCs w:val="24"/>
        </w:rPr>
        <w:t>ës së</w:t>
      </w:r>
      <w:r w:rsidR="009C3881" w:rsidRPr="007A4926">
        <w:rPr>
          <w:rFonts w:ascii="Book Antiqua" w:hAnsi="Book Antiqua" w:cs="Times New Roman"/>
          <w:sz w:val="24"/>
          <w:szCs w:val="24"/>
        </w:rPr>
        <w:t xml:space="preserve"> propozuar do të jenë:</w:t>
      </w:r>
    </w:p>
    <w:p w:rsidR="000D06D5" w:rsidRDefault="00745042" w:rsidP="000D06D5">
      <w:pPr>
        <w:spacing w:after="0"/>
        <w:jc w:val="both"/>
        <w:rPr>
          <w:rStyle w:val="IntenseEmphasis"/>
          <w:rFonts w:ascii="Book Antiqua" w:hAnsi="Book Antiqua"/>
          <w:b w:val="0"/>
          <w:i w:val="0"/>
          <w:color w:val="auto"/>
          <w:sz w:val="24"/>
          <w:szCs w:val="24"/>
        </w:rPr>
      </w:pPr>
      <w:r w:rsidRPr="007A4926">
        <w:rPr>
          <w:rFonts w:ascii="Book Antiqua" w:hAnsi="Book Antiqua" w:cs="Times New Roman"/>
          <w:sz w:val="24"/>
          <w:szCs w:val="24"/>
        </w:rPr>
        <w:t xml:space="preserve"> </w:t>
      </w:r>
    </w:p>
    <w:p w:rsidR="000D06D5" w:rsidRDefault="000D06D5" w:rsidP="000D06D5">
      <w:pPr>
        <w:spacing w:after="0"/>
        <w:ind w:left="360"/>
        <w:jc w:val="both"/>
        <w:rPr>
          <w:rFonts w:ascii="Book Antiqua" w:hAnsi="Book Antiqua" w:cs="Times New Roman"/>
          <w:sz w:val="24"/>
          <w:szCs w:val="24"/>
        </w:rPr>
      </w:pPr>
      <w:r>
        <w:rPr>
          <w:rStyle w:val="IntenseEmphasis"/>
          <w:rFonts w:ascii="Book Antiqua" w:hAnsi="Book Antiqua"/>
          <w:b w:val="0"/>
          <w:i w:val="0"/>
          <w:color w:val="auto"/>
          <w:sz w:val="24"/>
          <w:szCs w:val="24"/>
        </w:rPr>
        <w:sym w:font="Wingdings" w:char="F0D8"/>
      </w:r>
      <w:r>
        <w:rPr>
          <w:rStyle w:val="IntenseEmphasis"/>
          <w:rFonts w:ascii="Book Antiqua" w:hAnsi="Book Antiqua"/>
          <w:b w:val="0"/>
          <w:i w:val="0"/>
          <w:color w:val="auto"/>
          <w:sz w:val="24"/>
          <w:szCs w:val="24"/>
        </w:rPr>
        <w:t xml:space="preserve"> </w:t>
      </w:r>
      <w:r w:rsidR="009C3881" w:rsidRPr="000D06D5">
        <w:rPr>
          <w:rFonts w:ascii="Book Antiqua" w:hAnsi="Book Antiqua" w:cs="Times New Roman"/>
          <w:sz w:val="24"/>
          <w:szCs w:val="24"/>
        </w:rPr>
        <w:t>T</w:t>
      </w:r>
      <w:r w:rsidR="004F756B" w:rsidRPr="000D06D5">
        <w:rPr>
          <w:rFonts w:ascii="Book Antiqua" w:hAnsi="Book Antiqua" w:cs="Times New Roman"/>
          <w:sz w:val="24"/>
          <w:szCs w:val="24"/>
        </w:rPr>
        <w:t xml:space="preserve">rajtimi ligjor </w:t>
      </w:r>
      <w:r w:rsidR="00DC1757" w:rsidRPr="000D06D5">
        <w:rPr>
          <w:rFonts w:ascii="Book Antiqua" w:hAnsi="Book Antiqua" w:cs="Times New Roman"/>
          <w:sz w:val="24"/>
          <w:szCs w:val="24"/>
        </w:rPr>
        <w:t>për</w:t>
      </w:r>
      <w:r w:rsidR="004F756B" w:rsidRPr="000D06D5">
        <w:rPr>
          <w:rFonts w:ascii="Book Antiqua" w:hAnsi="Book Antiqua" w:cs="Times New Roman"/>
          <w:sz w:val="24"/>
          <w:szCs w:val="24"/>
        </w:rPr>
        <w:t xml:space="preserve"> PAK</w:t>
      </w:r>
      <w:r w:rsidR="009C3881" w:rsidRPr="000D06D5">
        <w:rPr>
          <w:rFonts w:ascii="Book Antiqua" w:hAnsi="Book Antiqua" w:cs="Times New Roman"/>
          <w:sz w:val="24"/>
          <w:szCs w:val="24"/>
        </w:rPr>
        <w:t>-në</w:t>
      </w:r>
      <w:r w:rsidR="004F756B" w:rsidRPr="000D06D5">
        <w:rPr>
          <w:rFonts w:ascii="Book Antiqua" w:hAnsi="Book Antiqua" w:cs="Times New Roman"/>
          <w:sz w:val="24"/>
          <w:szCs w:val="24"/>
        </w:rPr>
        <w:t xml:space="preserve">, duke  </w:t>
      </w:r>
      <w:r w:rsidR="000D732C" w:rsidRPr="000D06D5">
        <w:rPr>
          <w:rFonts w:ascii="Book Antiqua" w:hAnsi="Book Antiqua" w:cs="Times New Roman"/>
          <w:sz w:val="24"/>
          <w:szCs w:val="24"/>
        </w:rPr>
        <w:t>përfshirë</w:t>
      </w:r>
      <w:r w:rsidR="004F756B" w:rsidRPr="000D06D5">
        <w:rPr>
          <w:rFonts w:ascii="Book Antiqua" w:hAnsi="Book Antiqua" w:cs="Times New Roman"/>
          <w:sz w:val="24"/>
          <w:szCs w:val="24"/>
        </w:rPr>
        <w:t xml:space="preserve"> </w:t>
      </w:r>
      <w:r w:rsidR="00745042" w:rsidRPr="000D06D5">
        <w:rPr>
          <w:rFonts w:ascii="Book Antiqua" w:hAnsi="Book Antiqua" w:cs="Times New Roman"/>
          <w:sz w:val="24"/>
          <w:szCs w:val="24"/>
        </w:rPr>
        <w:t xml:space="preserve">të gjitha </w:t>
      </w:r>
      <w:r w:rsidR="004F756B" w:rsidRPr="000D06D5">
        <w:rPr>
          <w:rFonts w:ascii="Book Antiqua" w:hAnsi="Book Antiqua" w:cs="Times New Roman"/>
          <w:sz w:val="24"/>
          <w:szCs w:val="24"/>
        </w:rPr>
        <w:t xml:space="preserve">llojet e </w:t>
      </w:r>
      <w:r w:rsidR="000D732C" w:rsidRPr="000D06D5">
        <w:rPr>
          <w:rFonts w:ascii="Book Antiqua" w:hAnsi="Book Antiqua" w:cs="Times New Roman"/>
          <w:sz w:val="24"/>
          <w:szCs w:val="24"/>
        </w:rPr>
        <w:t>aftësi</w:t>
      </w:r>
      <w:r w:rsidR="004F756B" w:rsidRPr="000D06D5">
        <w:rPr>
          <w:rFonts w:ascii="Book Antiqua" w:hAnsi="Book Antiqua" w:cs="Times New Roman"/>
          <w:sz w:val="24"/>
          <w:szCs w:val="24"/>
        </w:rPr>
        <w:t xml:space="preserve"> s</w:t>
      </w:r>
      <w:r w:rsidR="00745042" w:rsidRPr="000D06D5">
        <w:rPr>
          <w:rFonts w:ascii="Book Antiqua" w:hAnsi="Book Antiqua" w:cs="Times New Roman"/>
          <w:sz w:val="24"/>
          <w:szCs w:val="24"/>
        </w:rPr>
        <w:t>ë</w:t>
      </w:r>
      <w:r w:rsidR="004F756B" w:rsidRPr="000D06D5">
        <w:rPr>
          <w:rFonts w:ascii="Book Antiqua" w:hAnsi="Book Antiqua" w:cs="Times New Roman"/>
          <w:sz w:val="24"/>
          <w:szCs w:val="24"/>
        </w:rPr>
        <w:t xml:space="preserve"> </w:t>
      </w:r>
      <w:r w:rsidR="000D732C" w:rsidRPr="000D06D5">
        <w:rPr>
          <w:rFonts w:ascii="Book Antiqua" w:hAnsi="Book Antiqua" w:cs="Times New Roman"/>
          <w:sz w:val="24"/>
          <w:szCs w:val="24"/>
        </w:rPr>
        <w:t>kufizuar</w:t>
      </w:r>
      <w:r w:rsidR="004F756B" w:rsidRPr="000D06D5">
        <w:rPr>
          <w:rFonts w:ascii="Book Antiqua" w:hAnsi="Book Antiqua" w:cs="Times New Roman"/>
          <w:sz w:val="24"/>
          <w:szCs w:val="24"/>
        </w:rPr>
        <w:t xml:space="preserve">  t</w:t>
      </w:r>
      <w:r w:rsidR="00745042" w:rsidRPr="000D06D5">
        <w:rPr>
          <w:rFonts w:ascii="Book Antiqua" w:hAnsi="Book Antiqua" w:cs="Times New Roman"/>
          <w:sz w:val="24"/>
          <w:szCs w:val="24"/>
        </w:rPr>
        <w:t>ë</w:t>
      </w:r>
      <w:r w:rsidR="004F756B" w:rsidRPr="000D06D5">
        <w:rPr>
          <w:rFonts w:ascii="Book Antiqua" w:hAnsi="Book Antiqua" w:cs="Times New Roman"/>
          <w:sz w:val="24"/>
          <w:szCs w:val="24"/>
        </w:rPr>
        <w:t xml:space="preserve"> cila nuk </w:t>
      </w:r>
      <w:r w:rsidR="009F63B6" w:rsidRPr="000D06D5">
        <w:rPr>
          <w:rFonts w:ascii="Book Antiqua" w:hAnsi="Book Antiqua" w:cs="Times New Roman"/>
          <w:sz w:val="24"/>
          <w:szCs w:val="24"/>
        </w:rPr>
        <w:t>janë</w:t>
      </w:r>
      <w:r w:rsidR="004F756B" w:rsidRPr="000D06D5">
        <w:rPr>
          <w:rFonts w:ascii="Book Antiqua" w:hAnsi="Book Antiqua" w:cs="Times New Roman"/>
          <w:sz w:val="24"/>
          <w:szCs w:val="24"/>
        </w:rPr>
        <w:t xml:space="preserve"> </w:t>
      </w:r>
      <w:r w:rsidR="00745042" w:rsidRPr="000D06D5">
        <w:rPr>
          <w:rFonts w:ascii="Book Antiqua" w:hAnsi="Book Antiqua" w:cs="Times New Roman"/>
          <w:sz w:val="24"/>
          <w:szCs w:val="24"/>
        </w:rPr>
        <w:t xml:space="preserve">të </w:t>
      </w:r>
      <w:r w:rsidR="009F63B6" w:rsidRPr="000D06D5">
        <w:rPr>
          <w:rFonts w:ascii="Book Antiqua" w:hAnsi="Book Antiqua" w:cs="Times New Roman"/>
          <w:sz w:val="24"/>
          <w:szCs w:val="24"/>
        </w:rPr>
        <w:t>përfshir</w:t>
      </w:r>
      <w:r w:rsidR="009C3881" w:rsidRPr="000D06D5">
        <w:rPr>
          <w:rFonts w:ascii="Book Antiqua" w:hAnsi="Book Antiqua" w:cs="Times New Roman"/>
          <w:sz w:val="24"/>
          <w:szCs w:val="24"/>
        </w:rPr>
        <w:t>a</w:t>
      </w:r>
      <w:r w:rsidR="004F756B" w:rsidRPr="000D06D5">
        <w:rPr>
          <w:rFonts w:ascii="Book Antiqua" w:hAnsi="Book Antiqua" w:cs="Times New Roman"/>
          <w:sz w:val="24"/>
          <w:szCs w:val="24"/>
        </w:rPr>
        <w:t xml:space="preserve"> n</w:t>
      </w:r>
      <w:r w:rsidR="00745042" w:rsidRPr="000D06D5">
        <w:rPr>
          <w:rFonts w:ascii="Book Antiqua" w:hAnsi="Book Antiqua" w:cs="Times New Roman"/>
          <w:sz w:val="24"/>
          <w:szCs w:val="24"/>
        </w:rPr>
        <w:t>ë legjislacionin në</w:t>
      </w:r>
      <w:r w:rsidR="004F756B" w:rsidRPr="000D06D5">
        <w:rPr>
          <w:rFonts w:ascii="Book Antiqua" w:hAnsi="Book Antiqua" w:cs="Times New Roman"/>
          <w:sz w:val="24"/>
          <w:szCs w:val="24"/>
        </w:rPr>
        <w:t xml:space="preserve"> fuqi </w:t>
      </w:r>
      <w:r w:rsidR="000D732C" w:rsidRPr="000D06D5">
        <w:rPr>
          <w:rFonts w:ascii="Book Antiqua" w:hAnsi="Book Antiqua" w:cs="Times New Roman"/>
          <w:sz w:val="24"/>
          <w:szCs w:val="24"/>
        </w:rPr>
        <w:t>për</w:t>
      </w:r>
      <w:r w:rsidR="004F756B" w:rsidRPr="000D06D5">
        <w:rPr>
          <w:rFonts w:ascii="Book Antiqua" w:hAnsi="Book Antiqua" w:cs="Times New Roman"/>
          <w:sz w:val="24"/>
          <w:szCs w:val="24"/>
        </w:rPr>
        <w:t xml:space="preserve"> mbrojtje social </w:t>
      </w:r>
      <w:r w:rsidR="00E039FB" w:rsidRPr="000D06D5">
        <w:rPr>
          <w:rFonts w:ascii="Book Antiqua" w:hAnsi="Book Antiqua" w:cs="Times New Roman"/>
          <w:sz w:val="24"/>
          <w:szCs w:val="24"/>
        </w:rPr>
        <w:t>pa dallim moshe, në përputhje me normat dhe praktikat ndërkombëtare duke mbrojtur dhe promovuar liritë dhe të drejtat the</w:t>
      </w:r>
      <w:r w:rsidR="009C3881" w:rsidRPr="000D06D5">
        <w:rPr>
          <w:rFonts w:ascii="Book Antiqua" w:hAnsi="Book Antiqua" w:cs="Times New Roman"/>
          <w:sz w:val="24"/>
          <w:szCs w:val="24"/>
        </w:rPr>
        <w:t>melore të tyre, me që</w:t>
      </w:r>
      <w:r w:rsidR="00E039FB" w:rsidRPr="000D06D5">
        <w:rPr>
          <w:rFonts w:ascii="Book Antiqua" w:hAnsi="Book Antiqua" w:cs="Times New Roman"/>
          <w:sz w:val="24"/>
          <w:szCs w:val="24"/>
        </w:rPr>
        <w:t>llim t</w:t>
      </w:r>
      <w:r w:rsidR="00745042" w:rsidRPr="000D06D5">
        <w:rPr>
          <w:rFonts w:ascii="Book Antiqua" w:hAnsi="Book Antiqua" w:cs="Times New Roman"/>
          <w:sz w:val="24"/>
          <w:szCs w:val="24"/>
        </w:rPr>
        <w:t>ë</w:t>
      </w:r>
      <w:r w:rsidR="00E039FB" w:rsidRPr="000D06D5">
        <w:rPr>
          <w:rFonts w:ascii="Book Antiqua" w:hAnsi="Book Antiqua" w:cs="Times New Roman"/>
          <w:sz w:val="24"/>
          <w:szCs w:val="24"/>
        </w:rPr>
        <w:t xml:space="preserve"> ofrimit t</w:t>
      </w:r>
      <w:r w:rsidR="00745042" w:rsidRPr="000D06D5">
        <w:rPr>
          <w:rFonts w:ascii="Book Antiqua" w:hAnsi="Book Antiqua" w:cs="Times New Roman"/>
          <w:sz w:val="24"/>
          <w:szCs w:val="24"/>
        </w:rPr>
        <w:t>ë</w:t>
      </w:r>
      <w:r w:rsidR="00E039FB" w:rsidRPr="000D06D5">
        <w:rPr>
          <w:rFonts w:ascii="Book Antiqua" w:hAnsi="Book Antiqua" w:cs="Times New Roman"/>
          <w:sz w:val="24"/>
          <w:szCs w:val="24"/>
        </w:rPr>
        <w:t xml:space="preserve"> standardeve t</w:t>
      </w:r>
      <w:r w:rsidR="00745042" w:rsidRPr="000D06D5">
        <w:rPr>
          <w:rFonts w:ascii="Book Antiqua" w:hAnsi="Book Antiqua" w:cs="Times New Roman"/>
          <w:sz w:val="24"/>
          <w:szCs w:val="24"/>
        </w:rPr>
        <w:t>ë</w:t>
      </w:r>
      <w:r w:rsidR="00E039FB" w:rsidRPr="000D06D5">
        <w:rPr>
          <w:rFonts w:ascii="Book Antiqua" w:hAnsi="Book Antiqua" w:cs="Times New Roman"/>
          <w:sz w:val="24"/>
          <w:szCs w:val="24"/>
        </w:rPr>
        <w:t xml:space="preserve"> duhura </w:t>
      </w:r>
      <w:r w:rsidR="00C7408E" w:rsidRPr="000D06D5">
        <w:rPr>
          <w:rFonts w:ascii="Book Antiqua" w:hAnsi="Book Antiqua" w:cs="Times New Roman"/>
          <w:sz w:val="24"/>
          <w:szCs w:val="24"/>
        </w:rPr>
        <w:t>për</w:t>
      </w:r>
      <w:r w:rsidR="00E039FB" w:rsidRPr="000D06D5">
        <w:rPr>
          <w:rFonts w:ascii="Book Antiqua" w:hAnsi="Book Antiqua" w:cs="Times New Roman"/>
          <w:sz w:val="24"/>
          <w:szCs w:val="24"/>
        </w:rPr>
        <w:t xml:space="preserve"> jetes</w:t>
      </w:r>
      <w:r w:rsidR="009C3881" w:rsidRPr="000D06D5">
        <w:rPr>
          <w:rFonts w:ascii="Book Antiqua" w:hAnsi="Book Antiqua" w:cs="Times New Roman"/>
          <w:sz w:val="24"/>
          <w:szCs w:val="24"/>
        </w:rPr>
        <w:t>ë</w:t>
      </w:r>
      <w:r w:rsidR="00E039FB" w:rsidRPr="000D06D5">
        <w:rPr>
          <w:rFonts w:ascii="Book Antiqua" w:hAnsi="Book Antiqua" w:cs="Times New Roman"/>
          <w:sz w:val="24"/>
          <w:szCs w:val="24"/>
        </w:rPr>
        <w:t xml:space="preserve"> t</w:t>
      </w:r>
      <w:r w:rsidR="00745042" w:rsidRPr="000D06D5">
        <w:rPr>
          <w:rFonts w:ascii="Book Antiqua" w:hAnsi="Book Antiqua" w:cs="Times New Roman"/>
          <w:sz w:val="24"/>
          <w:szCs w:val="24"/>
        </w:rPr>
        <w:t xml:space="preserve">ë pavarur dhe mbrojte sociale; </w:t>
      </w:r>
    </w:p>
    <w:p w:rsidR="000D06D5" w:rsidRPr="000D06D5" w:rsidRDefault="000D06D5" w:rsidP="000D06D5">
      <w:pPr>
        <w:spacing w:after="0"/>
        <w:ind w:left="360"/>
        <w:jc w:val="both"/>
        <w:rPr>
          <w:rFonts w:ascii="Book Antiqua" w:hAnsi="Book Antiqua" w:cs="Times New Roman"/>
          <w:sz w:val="24"/>
          <w:szCs w:val="24"/>
        </w:rPr>
      </w:pPr>
    </w:p>
    <w:p w:rsidR="004C1CBE" w:rsidRPr="000D06D5" w:rsidRDefault="000D06D5" w:rsidP="000D06D5">
      <w:pPr>
        <w:shd w:val="clear" w:color="auto" w:fill="FFFFFF"/>
        <w:spacing w:after="300"/>
        <w:ind w:left="360"/>
        <w:jc w:val="both"/>
        <w:rPr>
          <w:rFonts w:ascii="Book Antiqua" w:hAnsi="Book Antiqua" w:cs="Times New Roman"/>
          <w:sz w:val="24"/>
          <w:szCs w:val="24"/>
        </w:rPr>
      </w:pPr>
      <w:r>
        <w:rPr>
          <w:rFonts w:ascii="Book Antiqua" w:hAnsi="Book Antiqua" w:cs="Times New Roman"/>
          <w:sz w:val="24"/>
          <w:szCs w:val="24"/>
        </w:rPr>
        <w:sym w:font="Wingdings" w:char="F0D8"/>
      </w:r>
      <w:r w:rsidR="00E039FB" w:rsidRPr="000D06D5">
        <w:rPr>
          <w:rFonts w:ascii="Book Antiqua" w:hAnsi="Book Antiqua" w:cs="Times New Roman"/>
          <w:sz w:val="24"/>
          <w:szCs w:val="24"/>
        </w:rPr>
        <w:t xml:space="preserve"> </w:t>
      </w:r>
      <w:r w:rsidR="009C3881" w:rsidRPr="000D06D5">
        <w:rPr>
          <w:rFonts w:ascii="Book Antiqua" w:hAnsi="Book Antiqua" w:cs="Times New Roman"/>
          <w:sz w:val="24"/>
          <w:szCs w:val="24"/>
        </w:rPr>
        <w:t>A</w:t>
      </w:r>
      <w:r w:rsidR="00E039FB" w:rsidRPr="000D06D5">
        <w:rPr>
          <w:rFonts w:ascii="Book Antiqua" w:hAnsi="Book Antiqua" w:cs="Times New Roman"/>
          <w:sz w:val="24"/>
          <w:szCs w:val="24"/>
        </w:rPr>
        <w:t>vanc</w:t>
      </w:r>
      <w:r w:rsidR="004C1CBE" w:rsidRPr="000D06D5">
        <w:rPr>
          <w:rFonts w:ascii="Book Antiqua" w:hAnsi="Book Antiqua" w:cs="Times New Roman"/>
          <w:sz w:val="24"/>
          <w:szCs w:val="24"/>
        </w:rPr>
        <w:t>imi</w:t>
      </w:r>
      <w:r w:rsidR="00C7408E" w:rsidRPr="000D06D5">
        <w:rPr>
          <w:rFonts w:ascii="Book Antiqua" w:hAnsi="Book Antiqua" w:cs="Times New Roman"/>
          <w:sz w:val="24"/>
          <w:szCs w:val="24"/>
        </w:rPr>
        <w:t>n</w:t>
      </w:r>
      <w:r w:rsidR="004C1CBE" w:rsidRPr="000D06D5">
        <w:rPr>
          <w:rFonts w:ascii="Book Antiqua" w:hAnsi="Book Antiqua" w:cs="Times New Roman"/>
          <w:sz w:val="24"/>
          <w:szCs w:val="24"/>
        </w:rPr>
        <w:t xml:space="preserve"> e </w:t>
      </w:r>
      <w:r w:rsidR="000B5658" w:rsidRPr="000D06D5">
        <w:rPr>
          <w:rFonts w:ascii="Book Antiqua" w:hAnsi="Book Antiqua" w:cs="Times New Roman"/>
          <w:sz w:val="24"/>
          <w:szCs w:val="24"/>
        </w:rPr>
        <w:t>bazës</w:t>
      </w:r>
      <w:r w:rsidR="00E039FB" w:rsidRPr="000D06D5">
        <w:rPr>
          <w:rFonts w:ascii="Book Antiqua" w:hAnsi="Book Antiqua" w:cs="Times New Roman"/>
          <w:sz w:val="24"/>
          <w:szCs w:val="24"/>
        </w:rPr>
        <w:t xml:space="preserve"> ligjore, </w:t>
      </w:r>
      <w:r w:rsidR="00745042" w:rsidRPr="000D06D5">
        <w:rPr>
          <w:rFonts w:ascii="Book Antiqua" w:hAnsi="Book Antiqua" w:cs="Times New Roman"/>
          <w:sz w:val="24"/>
          <w:szCs w:val="24"/>
        </w:rPr>
        <w:t>që mundëson</w:t>
      </w:r>
      <w:r w:rsidR="00E039FB" w:rsidRPr="000D06D5">
        <w:rPr>
          <w:rFonts w:ascii="Book Antiqua" w:hAnsi="Book Antiqua" w:cs="Times New Roman"/>
          <w:sz w:val="24"/>
          <w:szCs w:val="24"/>
        </w:rPr>
        <w:t xml:space="preserve"> ngritja e pozitës socio-materiale dhe  integrimi</w:t>
      </w:r>
      <w:r w:rsidR="009C3881" w:rsidRPr="000D06D5">
        <w:rPr>
          <w:rFonts w:ascii="Book Antiqua" w:hAnsi="Book Antiqua" w:cs="Times New Roman"/>
          <w:sz w:val="24"/>
          <w:szCs w:val="24"/>
        </w:rPr>
        <w:t>n</w:t>
      </w:r>
      <w:r w:rsidR="00E039FB" w:rsidRPr="000D06D5">
        <w:rPr>
          <w:rFonts w:ascii="Book Antiqua" w:hAnsi="Book Antiqua" w:cs="Times New Roman"/>
          <w:sz w:val="24"/>
          <w:szCs w:val="24"/>
        </w:rPr>
        <w:t xml:space="preserve"> </w:t>
      </w:r>
      <w:r w:rsidR="009C3881" w:rsidRPr="000D06D5">
        <w:rPr>
          <w:rFonts w:ascii="Book Antiqua" w:hAnsi="Book Antiqua" w:cs="Times New Roman"/>
          <w:sz w:val="24"/>
          <w:szCs w:val="24"/>
        </w:rPr>
        <w:t>e</w:t>
      </w:r>
      <w:r w:rsidR="00E039FB" w:rsidRPr="000D06D5">
        <w:rPr>
          <w:rFonts w:ascii="Book Antiqua" w:hAnsi="Book Antiqua" w:cs="Times New Roman"/>
          <w:sz w:val="24"/>
          <w:szCs w:val="24"/>
        </w:rPr>
        <w:t xml:space="preserve"> personave me aftësi të </w:t>
      </w:r>
      <w:r w:rsidR="009C3881" w:rsidRPr="000D06D5">
        <w:rPr>
          <w:rFonts w:ascii="Book Antiqua" w:hAnsi="Book Antiqua" w:cs="Times New Roman"/>
          <w:sz w:val="24"/>
          <w:szCs w:val="24"/>
        </w:rPr>
        <w:t>kufizuara në jetën e përditshme;</w:t>
      </w:r>
    </w:p>
    <w:p w:rsidR="00F618FA" w:rsidRPr="000D06D5" w:rsidRDefault="000D06D5" w:rsidP="000D06D5">
      <w:pPr>
        <w:ind w:left="360"/>
        <w:jc w:val="both"/>
        <w:rPr>
          <w:rStyle w:val="IntenseEmphasis"/>
          <w:rFonts w:ascii="Book Antiqua" w:hAnsi="Book Antiqua"/>
          <w:b w:val="0"/>
          <w:bCs/>
          <w:i w:val="0"/>
          <w:iCs/>
          <w:color w:val="auto"/>
          <w:sz w:val="24"/>
          <w:szCs w:val="24"/>
        </w:rPr>
      </w:pPr>
      <w:r>
        <w:rPr>
          <w:rFonts w:ascii="Book Antiqua" w:hAnsi="Book Antiqua" w:cs="Times New Roman"/>
          <w:sz w:val="24"/>
          <w:szCs w:val="24"/>
          <w:lang w:eastAsia="fi-FI"/>
        </w:rPr>
        <w:sym w:font="Wingdings" w:char="F0D8"/>
      </w:r>
      <w:r w:rsidR="009C3881" w:rsidRPr="000D06D5">
        <w:rPr>
          <w:rFonts w:ascii="Book Antiqua" w:hAnsi="Book Antiqua" w:cs="Times New Roman"/>
          <w:sz w:val="24"/>
          <w:szCs w:val="24"/>
          <w:lang w:eastAsia="fi-FI"/>
        </w:rPr>
        <w:t>H</w:t>
      </w:r>
      <w:r w:rsidR="00F618FA" w:rsidRPr="000D06D5">
        <w:rPr>
          <w:rFonts w:ascii="Book Antiqua" w:hAnsi="Book Antiqua" w:cs="Times New Roman"/>
          <w:sz w:val="24"/>
          <w:szCs w:val="24"/>
          <w:lang w:eastAsia="fi-FI"/>
        </w:rPr>
        <w:t xml:space="preserve">armonizimin </w:t>
      </w:r>
      <w:r w:rsidR="00F618FA" w:rsidRPr="000D06D5">
        <w:rPr>
          <w:rStyle w:val="IntenseEmphasis"/>
          <w:rFonts w:ascii="Book Antiqua" w:hAnsi="Book Antiqua"/>
          <w:b w:val="0"/>
          <w:bCs/>
          <w:i w:val="0"/>
          <w:iCs/>
          <w:color w:val="auto"/>
          <w:sz w:val="24"/>
          <w:szCs w:val="24"/>
        </w:rPr>
        <w:t>dhe krijimin e nj</w:t>
      </w:r>
      <w:r w:rsidR="00FA3B81" w:rsidRPr="000D06D5">
        <w:rPr>
          <w:rStyle w:val="IntenseEmphasis"/>
          <w:rFonts w:ascii="Book Antiqua" w:hAnsi="Book Antiqua"/>
          <w:b w:val="0"/>
          <w:bCs/>
          <w:i w:val="0"/>
          <w:iCs/>
          <w:color w:val="auto"/>
          <w:sz w:val="24"/>
          <w:szCs w:val="24"/>
        </w:rPr>
        <w:t>ë</w:t>
      </w:r>
      <w:r w:rsidR="00F618FA" w:rsidRPr="000D06D5">
        <w:rPr>
          <w:rStyle w:val="IntenseEmphasis"/>
          <w:rFonts w:ascii="Book Antiqua" w:hAnsi="Book Antiqua"/>
          <w:b w:val="0"/>
          <w:bCs/>
          <w:i w:val="0"/>
          <w:iCs/>
          <w:color w:val="auto"/>
          <w:sz w:val="24"/>
          <w:szCs w:val="24"/>
        </w:rPr>
        <w:t xml:space="preserve"> kornize ligjore, duke u bazuar n</w:t>
      </w:r>
      <w:r w:rsidR="00FA3B81" w:rsidRPr="000D06D5">
        <w:rPr>
          <w:rStyle w:val="IntenseEmphasis"/>
          <w:rFonts w:ascii="Book Antiqua" w:hAnsi="Book Antiqua"/>
          <w:b w:val="0"/>
          <w:bCs/>
          <w:i w:val="0"/>
          <w:iCs/>
          <w:color w:val="auto"/>
          <w:sz w:val="24"/>
          <w:szCs w:val="24"/>
        </w:rPr>
        <w:t>ë</w:t>
      </w:r>
      <w:r w:rsidR="00F618FA" w:rsidRPr="000D06D5">
        <w:rPr>
          <w:rStyle w:val="IntenseEmphasis"/>
          <w:rFonts w:ascii="Book Antiqua" w:hAnsi="Book Antiqua"/>
          <w:b w:val="0"/>
          <w:bCs/>
          <w:i w:val="0"/>
          <w:iCs/>
          <w:color w:val="auto"/>
          <w:sz w:val="24"/>
          <w:szCs w:val="24"/>
        </w:rPr>
        <w:t xml:space="preserve"> praktikat nd</w:t>
      </w:r>
      <w:r w:rsidR="00FA3B81" w:rsidRPr="000D06D5">
        <w:rPr>
          <w:rStyle w:val="IntenseEmphasis"/>
          <w:rFonts w:ascii="Book Antiqua" w:hAnsi="Book Antiqua"/>
          <w:b w:val="0"/>
          <w:bCs/>
          <w:i w:val="0"/>
          <w:iCs/>
          <w:color w:val="auto"/>
          <w:sz w:val="24"/>
          <w:szCs w:val="24"/>
        </w:rPr>
        <w:t>ë</w:t>
      </w:r>
      <w:r w:rsidR="00F618FA" w:rsidRPr="000D06D5">
        <w:rPr>
          <w:rStyle w:val="IntenseEmphasis"/>
          <w:rFonts w:ascii="Book Antiqua" w:hAnsi="Book Antiqua"/>
          <w:b w:val="0"/>
          <w:bCs/>
          <w:i w:val="0"/>
          <w:iCs/>
          <w:color w:val="auto"/>
          <w:sz w:val="24"/>
          <w:szCs w:val="24"/>
        </w:rPr>
        <w:t>rkomb</w:t>
      </w:r>
      <w:r w:rsidR="00FA3B81" w:rsidRPr="000D06D5">
        <w:rPr>
          <w:rStyle w:val="IntenseEmphasis"/>
          <w:rFonts w:ascii="Book Antiqua" w:hAnsi="Book Antiqua"/>
          <w:b w:val="0"/>
          <w:bCs/>
          <w:i w:val="0"/>
          <w:iCs/>
          <w:color w:val="auto"/>
          <w:sz w:val="24"/>
          <w:szCs w:val="24"/>
        </w:rPr>
        <w:t>ë</w:t>
      </w:r>
      <w:r w:rsidR="00F618FA" w:rsidRPr="000D06D5">
        <w:rPr>
          <w:rStyle w:val="IntenseEmphasis"/>
          <w:rFonts w:ascii="Book Antiqua" w:hAnsi="Book Antiqua"/>
          <w:b w:val="0"/>
          <w:bCs/>
          <w:i w:val="0"/>
          <w:iCs/>
          <w:color w:val="auto"/>
          <w:sz w:val="24"/>
          <w:szCs w:val="24"/>
        </w:rPr>
        <w:t xml:space="preserve">tare dhe </w:t>
      </w:r>
      <w:r w:rsidR="00A37A16" w:rsidRPr="000D06D5">
        <w:rPr>
          <w:rStyle w:val="IntenseEmphasis"/>
          <w:rFonts w:ascii="Book Antiqua" w:hAnsi="Book Antiqua"/>
          <w:b w:val="0"/>
          <w:bCs/>
          <w:i w:val="0"/>
          <w:iCs/>
          <w:color w:val="auto"/>
          <w:sz w:val="24"/>
          <w:szCs w:val="24"/>
        </w:rPr>
        <w:t>eliminimin</w:t>
      </w:r>
      <w:r w:rsidR="00F618FA" w:rsidRPr="000D06D5">
        <w:rPr>
          <w:rStyle w:val="IntenseEmphasis"/>
          <w:rFonts w:ascii="Book Antiqua" w:hAnsi="Book Antiqua"/>
          <w:b w:val="0"/>
          <w:bCs/>
          <w:i w:val="0"/>
          <w:iCs/>
          <w:color w:val="auto"/>
          <w:sz w:val="24"/>
          <w:szCs w:val="24"/>
        </w:rPr>
        <w:t xml:space="preserve"> e pengesave q</w:t>
      </w:r>
      <w:r w:rsidR="00FA3B81" w:rsidRPr="000D06D5">
        <w:rPr>
          <w:rStyle w:val="IntenseEmphasis"/>
          <w:rFonts w:ascii="Book Antiqua" w:hAnsi="Book Antiqua"/>
          <w:b w:val="0"/>
          <w:bCs/>
          <w:i w:val="0"/>
          <w:iCs/>
          <w:color w:val="auto"/>
          <w:sz w:val="24"/>
          <w:szCs w:val="24"/>
        </w:rPr>
        <w:t>ë</w:t>
      </w:r>
      <w:r w:rsidR="000B5658" w:rsidRPr="000D06D5">
        <w:rPr>
          <w:rStyle w:val="IntenseEmphasis"/>
          <w:rFonts w:ascii="Book Antiqua" w:hAnsi="Book Antiqua"/>
          <w:b w:val="0"/>
          <w:bCs/>
          <w:i w:val="0"/>
          <w:iCs/>
          <w:color w:val="auto"/>
          <w:sz w:val="24"/>
          <w:szCs w:val="24"/>
        </w:rPr>
        <w:t xml:space="preserve"> </w:t>
      </w:r>
      <w:r w:rsidR="00A37A16" w:rsidRPr="000D06D5">
        <w:rPr>
          <w:rStyle w:val="IntenseEmphasis"/>
          <w:rFonts w:ascii="Book Antiqua" w:hAnsi="Book Antiqua"/>
          <w:b w:val="0"/>
          <w:bCs/>
          <w:i w:val="0"/>
          <w:iCs/>
          <w:color w:val="auto"/>
          <w:sz w:val="24"/>
          <w:szCs w:val="24"/>
        </w:rPr>
        <w:t>ekzistojnë</w:t>
      </w:r>
      <w:r w:rsidR="00F618FA" w:rsidRPr="000D06D5">
        <w:rPr>
          <w:rStyle w:val="IntenseEmphasis"/>
          <w:rFonts w:ascii="Book Antiqua" w:hAnsi="Book Antiqua"/>
          <w:b w:val="0"/>
          <w:bCs/>
          <w:i w:val="0"/>
          <w:iCs/>
          <w:color w:val="auto"/>
          <w:sz w:val="24"/>
          <w:szCs w:val="24"/>
        </w:rPr>
        <w:t xml:space="preserve"> nga ligjet n</w:t>
      </w:r>
      <w:r w:rsidR="00FA3B81" w:rsidRPr="000D06D5">
        <w:rPr>
          <w:rStyle w:val="IntenseEmphasis"/>
          <w:rFonts w:ascii="Book Antiqua" w:hAnsi="Book Antiqua"/>
          <w:b w:val="0"/>
          <w:bCs/>
          <w:i w:val="0"/>
          <w:iCs/>
          <w:color w:val="auto"/>
          <w:sz w:val="24"/>
          <w:szCs w:val="24"/>
        </w:rPr>
        <w:t>ë</w:t>
      </w:r>
      <w:r w:rsidR="00F618FA" w:rsidRPr="000D06D5">
        <w:rPr>
          <w:rStyle w:val="IntenseEmphasis"/>
          <w:rFonts w:ascii="Book Antiqua" w:hAnsi="Book Antiqua"/>
          <w:b w:val="0"/>
          <w:bCs/>
          <w:i w:val="0"/>
          <w:iCs/>
          <w:color w:val="auto"/>
          <w:sz w:val="24"/>
          <w:szCs w:val="24"/>
        </w:rPr>
        <w:t xml:space="preserve"> fuqi që rregullojnë t</w:t>
      </w:r>
      <w:r w:rsidR="00745042" w:rsidRPr="000D06D5">
        <w:rPr>
          <w:rStyle w:val="IntenseEmphasis"/>
          <w:rFonts w:ascii="Book Antiqua" w:hAnsi="Book Antiqua"/>
          <w:b w:val="0"/>
          <w:bCs/>
          <w:i w:val="0"/>
          <w:iCs/>
          <w:color w:val="auto"/>
          <w:sz w:val="24"/>
          <w:szCs w:val="24"/>
        </w:rPr>
        <w:t>ë drejtat në</w:t>
      </w:r>
      <w:r w:rsidR="00F618FA" w:rsidRPr="000D06D5">
        <w:rPr>
          <w:rStyle w:val="IntenseEmphasis"/>
          <w:rFonts w:ascii="Book Antiqua" w:hAnsi="Book Antiqua"/>
          <w:b w:val="0"/>
          <w:bCs/>
          <w:i w:val="0"/>
          <w:iCs/>
          <w:color w:val="auto"/>
          <w:sz w:val="24"/>
          <w:szCs w:val="24"/>
        </w:rPr>
        <w:t xml:space="preserve"> përfitime dhe shërbime për pe</w:t>
      </w:r>
      <w:r w:rsidR="00AD0324" w:rsidRPr="000D06D5">
        <w:rPr>
          <w:rStyle w:val="IntenseEmphasis"/>
          <w:rFonts w:ascii="Book Antiqua" w:hAnsi="Book Antiqua"/>
          <w:b w:val="0"/>
          <w:bCs/>
          <w:i w:val="0"/>
          <w:iCs/>
          <w:color w:val="auto"/>
          <w:sz w:val="24"/>
          <w:szCs w:val="24"/>
        </w:rPr>
        <w:t>rsonat me aftësi të kufizuar</w:t>
      </w:r>
      <w:r w:rsidR="009C3881" w:rsidRPr="000D06D5">
        <w:rPr>
          <w:rStyle w:val="IntenseEmphasis"/>
          <w:rFonts w:ascii="Book Antiqua" w:hAnsi="Book Antiqua"/>
          <w:b w:val="0"/>
          <w:bCs/>
          <w:i w:val="0"/>
          <w:iCs/>
          <w:color w:val="auto"/>
          <w:sz w:val="24"/>
          <w:szCs w:val="24"/>
        </w:rPr>
        <w:t>a;</w:t>
      </w:r>
      <w:r w:rsidR="00AD0324" w:rsidRPr="000D06D5">
        <w:rPr>
          <w:rStyle w:val="IntenseEmphasis"/>
          <w:rFonts w:ascii="Book Antiqua" w:hAnsi="Book Antiqua"/>
          <w:b w:val="0"/>
          <w:bCs/>
          <w:i w:val="0"/>
          <w:iCs/>
          <w:color w:val="auto"/>
          <w:sz w:val="24"/>
          <w:szCs w:val="24"/>
        </w:rPr>
        <w:t xml:space="preserve"> </w:t>
      </w:r>
    </w:p>
    <w:p w:rsidR="002243DD" w:rsidRPr="000D06D5" w:rsidRDefault="000D06D5" w:rsidP="000D06D5">
      <w:pPr>
        <w:ind w:left="360"/>
        <w:jc w:val="both"/>
        <w:rPr>
          <w:rStyle w:val="hps"/>
          <w:rFonts w:ascii="Book Antiqua" w:hAnsi="Book Antiqua" w:cs="Times New Roman"/>
          <w:sz w:val="24"/>
          <w:szCs w:val="24"/>
        </w:rPr>
      </w:pPr>
      <w:r>
        <w:rPr>
          <w:rStyle w:val="hps"/>
          <w:rFonts w:ascii="Book Antiqua" w:hAnsi="Book Antiqua" w:cs="Times New Roman"/>
          <w:sz w:val="24"/>
          <w:szCs w:val="24"/>
        </w:rPr>
        <w:sym w:font="Wingdings" w:char="F0D8"/>
      </w:r>
      <w:r w:rsidR="009C3881" w:rsidRPr="000D06D5">
        <w:rPr>
          <w:rStyle w:val="hps"/>
          <w:rFonts w:ascii="Book Antiqua" w:hAnsi="Book Antiqua" w:cs="Times New Roman"/>
          <w:sz w:val="24"/>
          <w:szCs w:val="24"/>
        </w:rPr>
        <w:t>P</w:t>
      </w:r>
      <w:r w:rsidR="00F618FA" w:rsidRPr="000D06D5">
        <w:rPr>
          <w:rStyle w:val="hps"/>
          <w:rFonts w:ascii="Book Antiqua" w:hAnsi="Book Antiqua" w:cs="Times New Roman"/>
          <w:sz w:val="24"/>
          <w:szCs w:val="24"/>
        </w:rPr>
        <w:t>ërcak</w:t>
      </w:r>
      <w:r w:rsidR="00745042" w:rsidRPr="000D06D5">
        <w:rPr>
          <w:rStyle w:val="hps"/>
          <w:rFonts w:ascii="Book Antiqua" w:hAnsi="Book Antiqua" w:cs="Times New Roman"/>
          <w:sz w:val="24"/>
          <w:szCs w:val="24"/>
        </w:rPr>
        <w:t xml:space="preserve">timi </w:t>
      </w:r>
      <w:r w:rsidR="009C3881" w:rsidRPr="000D06D5">
        <w:rPr>
          <w:rStyle w:val="hps"/>
          <w:rFonts w:ascii="Book Antiqua" w:hAnsi="Book Antiqua" w:cs="Times New Roman"/>
          <w:sz w:val="24"/>
          <w:szCs w:val="24"/>
        </w:rPr>
        <w:t>(k</w:t>
      </w:r>
      <w:r w:rsidR="00C7408E" w:rsidRPr="000D06D5">
        <w:rPr>
          <w:rStyle w:val="hps"/>
          <w:rFonts w:ascii="Book Antiqua" w:hAnsi="Book Antiqua" w:cs="Times New Roman"/>
          <w:sz w:val="24"/>
          <w:szCs w:val="24"/>
        </w:rPr>
        <w:t>ategorinë) e PAK</w:t>
      </w:r>
      <w:r w:rsidR="009C3881" w:rsidRPr="000D06D5">
        <w:rPr>
          <w:rStyle w:val="hps"/>
          <w:rFonts w:ascii="Book Antiqua" w:hAnsi="Book Antiqua" w:cs="Times New Roman"/>
          <w:sz w:val="24"/>
          <w:szCs w:val="24"/>
        </w:rPr>
        <w:t>-së</w:t>
      </w:r>
      <w:r w:rsidR="00C7408E" w:rsidRPr="000D06D5">
        <w:rPr>
          <w:rStyle w:val="hps"/>
          <w:rFonts w:ascii="Book Antiqua" w:hAnsi="Book Antiqua" w:cs="Times New Roman"/>
          <w:sz w:val="24"/>
          <w:szCs w:val="24"/>
        </w:rPr>
        <w:t xml:space="preserve"> në tri grupe</w:t>
      </w:r>
      <w:r w:rsidR="009C3881" w:rsidRPr="000D06D5">
        <w:rPr>
          <w:rStyle w:val="hps"/>
          <w:rFonts w:ascii="Book Antiqua" w:hAnsi="Book Antiqua" w:cs="Times New Roman"/>
          <w:sz w:val="24"/>
          <w:szCs w:val="24"/>
        </w:rPr>
        <w:t>;</w:t>
      </w:r>
      <w:r w:rsidR="00C7408E" w:rsidRPr="000D06D5">
        <w:rPr>
          <w:rStyle w:val="hps"/>
          <w:rFonts w:ascii="Book Antiqua" w:hAnsi="Book Antiqua" w:cs="Times New Roman"/>
          <w:sz w:val="24"/>
          <w:szCs w:val="24"/>
        </w:rPr>
        <w:t xml:space="preserve"> </w:t>
      </w:r>
    </w:p>
    <w:p w:rsidR="00F618FA" w:rsidRPr="000D06D5" w:rsidRDefault="000D06D5" w:rsidP="000D06D5">
      <w:pPr>
        <w:ind w:left="360"/>
        <w:jc w:val="both"/>
        <w:rPr>
          <w:rStyle w:val="hps"/>
          <w:rFonts w:ascii="Book Antiqua" w:hAnsi="Book Antiqua" w:cs="Times New Roman"/>
          <w:sz w:val="24"/>
          <w:szCs w:val="24"/>
        </w:rPr>
      </w:pPr>
      <w:r>
        <w:rPr>
          <w:rStyle w:val="hps"/>
          <w:rFonts w:ascii="Book Antiqua" w:hAnsi="Book Antiqua" w:cs="Times New Roman"/>
          <w:sz w:val="24"/>
          <w:szCs w:val="24"/>
        </w:rPr>
        <w:sym w:font="Wingdings" w:char="F0D8"/>
      </w:r>
      <w:r w:rsidR="009C3881" w:rsidRPr="000D06D5">
        <w:rPr>
          <w:rStyle w:val="hps"/>
          <w:rFonts w:ascii="Book Antiqua" w:hAnsi="Book Antiqua" w:cs="Times New Roman"/>
          <w:sz w:val="24"/>
          <w:szCs w:val="24"/>
        </w:rPr>
        <w:t>Garantimi i</w:t>
      </w:r>
      <w:r w:rsidR="00745042" w:rsidRPr="000D06D5">
        <w:rPr>
          <w:rStyle w:val="hps"/>
          <w:rFonts w:ascii="Book Antiqua" w:hAnsi="Book Antiqua" w:cs="Times New Roman"/>
          <w:sz w:val="24"/>
          <w:szCs w:val="24"/>
        </w:rPr>
        <w:t xml:space="preserve"> </w:t>
      </w:r>
      <w:r w:rsidR="009C3881" w:rsidRPr="000D06D5">
        <w:rPr>
          <w:rStyle w:val="hps"/>
          <w:rFonts w:ascii="Book Antiqua" w:hAnsi="Book Antiqua" w:cs="Times New Roman"/>
          <w:sz w:val="24"/>
          <w:szCs w:val="24"/>
        </w:rPr>
        <w:t>përftimeve</w:t>
      </w:r>
      <w:r w:rsidR="002243DD" w:rsidRPr="000D06D5">
        <w:rPr>
          <w:rStyle w:val="hps"/>
          <w:rFonts w:ascii="Book Antiqua" w:hAnsi="Book Antiqua" w:cs="Times New Roman"/>
          <w:sz w:val="24"/>
          <w:szCs w:val="24"/>
        </w:rPr>
        <w:t xml:space="preserve"> dhe shërbime</w:t>
      </w:r>
      <w:r w:rsidR="009C3881" w:rsidRPr="000D06D5">
        <w:rPr>
          <w:rStyle w:val="hps"/>
          <w:rFonts w:ascii="Book Antiqua" w:hAnsi="Book Antiqua" w:cs="Times New Roman"/>
          <w:sz w:val="24"/>
          <w:szCs w:val="24"/>
        </w:rPr>
        <w:t>ve</w:t>
      </w:r>
      <w:r w:rsidR="002243DD" w:rsidRPr="000D06D5">
        <w:rPr>
          <w:rStyle w:val="hps"/>
          <w:rFonts w:ascii="Book Antiqua" w:hAnsi="Book Antiqua" w:cs="Times New Roman"/>
          <w:sz w:val="24"/>
          <w:szCs w:val="24"/>
        </w:rPr>
        <w:t xml:space="preserve"> bazuar në nevojat e personave me aftësi të kufizuar</w:t>
      </w:r>
      <w:r w:rsidR="009C3881" w:rsidRPr="000D06D5">
        <w:rPr>
          <w:rStyle w:val="hps"/>
          <w:rFonts w:ascii="Book Antiqua" w:hAnsi="Book Antiqua" w:cs="Times New Roman"/>
          <w:sz w:val="24"/>
          <w:szCs w:val="24"/>
        </w:rPr>
        <w:t>a;</w:t>
      </w:r>
    </w:p>
    <w:p w:rsidR="002243DD" w:rsidRPr="007A4926" w:rsidRDefault="000D06D5" w:rsidP="000D06D5">
      <w:pPr>
        <w:ind w:left="360"/>
        <w:jc w:val="both"/>
        <w:rPr>
          <w:rFonts w:ascii="Book Antiqua" w:hAnsi="Book Antiqua" w:cs="Times New Roman"/>
          <w:bCs/>
          <w:sz w:val="24"/>
          <w:szCs w:val="24"/>
        </w:rPr>
      </w:pPr>
      <w:r>
        <w:rPr>
          <w:rFonts w:ascii="Book Antiqua" w:eastAsia="Calibri" w:hAnsi="Book Antiqua" w:cs="Times New Roman"/>
          <w:bCs/>
          <w:sz w:val="24"/>
          <w:szCs w:val="24"/>
          <w:highlight w:val="lightGray"/>
        </w:rPr>
        <w:sym w:font="Wingdings" w:char="F0D8"/>
      </w:r>
      <w:r w:rsidR="00745042" w:rsidRPr="007A4926">
        <w:rPr>
          <w:rFonts w:ascii="Book Antiqua" w:hAnsi="Book Antiqua" w:cs="Times New Roman"/>
          <w:bCs/>
          <w:sz w:val="24"/>
          <w:szCs w:val="24"/>
        </w:rPr>
        <w:t>R</w:t>
      </w:r>
      <w:r w:rsidR="00C7408E" w:rsidRPr="007A4926">
        <w:rPr>
          <w:rFonts w:ascii="Book Antiqua" w:hAnsi="Book Antiqua" w:cs="Times New Roman"/>
          <w:bCs/>
          <w:sz w:val="24"/>
          <w:szCs w:val="24"/>
        </w:rPr>
        <w:t>rit</w:t>
      </w:r>
      <w:r w:rsidR="00745042" w:rsidRPr="007A4926">
        <w:rPr>
          <w:rFonts w:ascii="Book Antiqua" w:hAnsi="Book Antiqua" w:cs="Times New Roman"/>
          <w:bCs/>
          <w:sz w:val="24"/>
          <w:szCs w:val="24"/>
        </w:rPr>
        <w:t>ja e</w:t>
      </w:r>
      <w:r w:rsidR="00C7408E" w:rsidRPr="007A4926">
        <w:rPr>
          <w:rFonts w:ascii="Book Antiqua" w:hAnsi="Book Antiqua" w:cs="Times New Roman"/>
          <w:bCs/>
          <w:sz w:val="24"/>
          <w:szCs w:val="24"/>
        </w:rPr>
        <w:t xml:space="preserve"> </w:t>
      </w:r>
      <w:r w:rsidR="00A37A16" w:rsidRPr="007A4926">
        <w:rPr>
          <w:rFonts w:ascii="Book Antiqua" w:hAnsi="Book Antiqua" w:cs="Times New Roman"/>
          <w:bCs/>
          <w:sz w:val="24"/>
          <w:szCs w:val="24"/>
        </w:rPr>
        <w:t>mirëqenien</w:t>
      </w:r>
      <w:r w:rsidR="002243DD" w:rsidRPr="007A4926">
        <w:rPr>
          <w:rFonts w:ascii="Book Antiqua" w:hAnsi="Book Antiqua" w:cs="Times New Roman"/>
          <w:bCs/>
          <w:sz w:val="24"/>
          <w:szCs w:val="24"/>
        </w:rPr>
        <w:t xml:space="preserve"> </w:t>
      </w:r>
      <w:r w:rsidR="00745042" w:rsidRPr="007A4926">
        <w:rPr>
          <w:rFonts w:ascii="Book Antiqua" w:hAnsi="Book Antiqua" w:cs="Times New Roman"/>
          <w:bCs/>
          <w:sz w:val="24"/>
          <w:szCs w:val="24"/>
        </w:rPr>
        <w:t xml:space="preserve">për </w:t>
      </w:r>
      <w:r w:rsidR="002243DD" w:rsidRPr="007A4926">
        <w:rPr>
          <w:rFonts w:ascii="Book Antiqua" w:hAnsi="Book Antiqua" w:cs="Times New Roman"/>
          <w:bCs/>
          <w:sz w:val="24"/>
          <w:szCs w:val="24"/>
        </w:rPr>
        <w:t xml:space="preserve"> PAK</w:t>
      </w:r>
      <w:r w:rsidR="009C3881" w:rsidRPr="007A4926">
        <w:rPr>
          <w:rFonts w:ascii="Book Antiqua" w:hAnsi="Book Antiqua" w:cs="Times New Roman"/>
          <w:bCs/>
          <w:sz w:val="24"/>
          <w:szCs w:val="24"/>
        </w:rPr>
        <w:t>-në</w:t>
      </w:r>
      <w:r w:rsidR="002243DD" w:rsidRPr="007A4926">
        <w:rPr>
          <w:rFonts w:ascii="Book Antiqua" w:hAnsi="Book Antiqua" w:cs="Times New Roman"/>
          <w:bCs/>
          <w:sz w:val="24"/>
          <w:szCs w:val="24"/>
        </w:rPr>
        <w:t xml:space="preserve"> dhe familje</w:t>
      </w:r>
      <w:r w:rsidR="009C3881" w:rsidRPr="007A4926">
        <w:rPr>
          <w:rFonts w:ascii="Book Antiqua" w:hAnsi="Book Antiqua" w:cs="Times New Roman"/>
          <w:bCs/>
          <w:sz w:val="24"/>
          <w:szCs w:val="24"/>
        </w:rPr>
        <w:t>t</w:t>
      </w:r>
      <w:r w:rsidR="002243DD" w:rsidRPr="007A4926">
        <w:rPr>
          <w:rFonts w:ascii="Book Antiqua" w:hAnsi="Book Antiqua" w:cs="Times New Roman"/>
          <w:bCs/>
          <w:sz w:val="24"/>
          <w:szCs w:val="24"/>
        </w:rPr>
        <w:t xml:space="preserve"> </w:t>
      </w:r>
      <w:r w:rsidR="009C3881" w:rsidRPr="007A4926">
        <w:rPr>
          <w:rFonts w:ascii="Book Antiqua" w:hAnsi="Book Antiqua" w:cs="Times New Roman"/>
          <w:bCs/>
          <w:sz w:val="24"/>
          <w:szCs w:val="24"/>
        </w:rPr>
        <w:t>e</w:t>
      </w:r>
      <w:r w:rsidR="002243DD" w:rsidRPr="007A4926">
        <w:rPr>
          <w:rFonts w:ascii="Book Antiqua" w:hAnsi="Book Antiqua" w:cs="Times New Roman"/>
          <w:bCs/>
          <w:sz w:val="24"/>
          <w:szCs w:val="24"/>
        </w:rPr>
        <w:t xml:space="preserve"> tyre</w:t>
      </w:r>
      <w:r w:rsidR="00C7408E" w:rsidRPr="007A4926">
        <w:rPr>
          <w:rFonts w:ascii="Book Antiqua" w:hAnsi="Book Antiqua" w:cs="Times New Roman"/>
          <w:bCs/>
          <w:sz w:val="24"/>
          <w:szCs w:val="24"/>
        </w:rPr>
        <w:t>.</w:t>
      </w:r>
    </w:p>
    <w:p w:rsidR="00E710DD" w:rsidRPr="007A4926" w:rsidRDefault="00E710DD" w:rsidP="007A4926">
      <w:pPr>
        <w:jc w:val="both"/>
        <w:rPr>
          <w:rFonts w:ascii="Book Antiqua" w:eastAsia="Times New Roman" w:hAnsi="Book Antiqua" w:cs="Times New Roman"/>
          <w:bCs/>
          <w:sz w:val="24"/>
          <w:szCs w:val="24"/>
        </w:rPr>
      </w:pPr>
      <w:r w:rsidRPr="007A4926">
        <w:rPr>
          <w:rFonts w:ascii="Book Antiqua" w:eastAsia="Times New Roman" w:hAnsi="Book Antiqua" w:cs="Times New Roman"/>
          <w:bCs/>
          <w:sz w:val="24"/>
          <w:szCs w:val="24"/>
        </w:rPr>
        <w:t>Pas  miratimit t</w:t>
      </w:r>
      <w:r w:rsidRPr="007A4926">
        <w:rPr>
          <w:rFonts w:ascii="Book Antiqua" w:eastAsia="Times New Roman" w:hAnsi="Book Antiqua" w:cs="Calibri"/>
          <w:bCs/>
          <w:sz w:val="24"/>
          <w:szCs w:val="24"/>
        </w:rPr>
        <w:t>ë</w:t>
      </w:r>
      <w:r w:rsidRPr="007A4926">
        <w:rPr>
          <w:rFonts w:ascii="Book Antiqua" w:eastAsia="Times New Roman" w:hAnsi="Book Antiqua" w:cs="Times New Roman"/>
          <w:bCs/>
          <w:sz w:val="24"/>
          <w:szCs w:val="24"/>
        </w:rPr>
        <w:t xml:space="preserve"> k</w:t>
      </w:r>
      <w:r w:rsidRPr="007A4926">
        <w:rPr>
          <w:rFonts w:ascii="Book Antiqua" w:eastAsia="Times New Roman" w:hAnsi="Book Antiqua" w:cs="Calibri"/>
          <w:bCs/>
          <w:sz w:val="24"/>
          <w:szCs w:val="24"/>
        </w:rPr>
        <w:t>ë</w:t>
      </w:r>
      <w:r w:rsidRPr="007A4926">
        <w:rPr>
          <w:rFonts w:ascii="Book Antiqua" w:eastAsia="Times New Roman" w:hAnsi="Book Antiqua" w:cs="Times New Roman"/>
          <w:bCs/>
          <w:sz w:val="24"/>
          <w:szCs w:val="24"/>
        </w:rPr>
        <w:t xml:space="preserve">tij Konceptdokumenti, MPMS-ja do iniciojë dhe </w:t>
      </w:r>
      <w:r w:rsidR="004E3277" w:rsidRPr="007A4926">
        <w:rPr>
          <w:rFonts w:ascii="Book Antiqua" w:eastAsia="Times New Roman" w:hAnsi="Book Antiqua" w:cs="Times New Roman"/>
          <w:bCs/>
          <w:sz w:val="24"/>
          <w:szCs w:val="24"/>
        </w:rPr>
        <w:t xml:space="preserve">do të </w:t>
      </w:r>
      <w:r w:rsidRPr="007A4926">
        <w:rPr>
          <w:rFonts w:ascii="Book Antiqua" w:eastAsia="Times New Roman" w:hAnsi="Book Antiqua" w:cs="Times New Roman"/>
          <w:bCs/>
          <w:sz w:val="24"/>
          <w:szCs w:val="24"/>
        </w:rPr>
        <w:t>përgati</w:t>
      </w:r>
      <w:r w:rsidR="004E3277" w:rsidRPr="007A4926">
        <w:rPr>
          <w:rFonts w:ascii="Book Antiqua" w:eastAsia="Times New Roman" w:hAnsi="Book Antiqua" w:cs="Times New Roman"/>
          <w:bCs/>
          <w:sz w:val="24"/>
          <w:szCs w:val="24"/>
        </w:rPr>
        <w:t>s</w:t>
      </w:r>
      <w:r w:rsidRPr="007A4926">
        <w:rPr>
          <w:rFonts w:ascii="Book Antiqua" w:eastAsia="Times New Roman" w:hAnsi="Book Antiqua" w:cs="Times New Roman"/>
          <w:bCs/>
          <w:sz w:val="24"/>
          <w:szCs w:val="24"/>
        </w:rPr>
        <w:t>ë Projektligjin p</w:t>
      </w:r>
      <w:r w:rsidRPr="007A4926">
        <w:rPr>
          <w:rFonts w:ascii="Book Antiqua" w:eastAsia="Times New Roman" w:hAnsi="Book Antiqua" w:cs="Calibri"/>
          <w:bCs/>
          <w:sz w:val="24"/>
          <w:szCs w:val="24"/>
        </w:rPr>
        <w:t>ë</w:t>
      </w:r>
      <w:r w:rsidRPr="007A4926">
        <w:rPr>
          <w:rFonts w:ascii="Book Antiqua" w:eastAsia="Times New Roman" w:hAnsi="Book Antiqua" w:cs="Times New Roman"/>
          <w:bCs/>
          <w:sz w:val="24"/>
          <w:szCs w:val="24"/>
        </w:rPr>
        <w:t>r</w:t>
      </w:r>
      <w:r w:rsidR="00A02BF3" w:rsidRPr="007A4926">
        <w:rPr>
          <w:rFonts w:ascii="Book Antiqua" w:eastAsia="Times New Roman" w:hAnsi="Book Antiqua" w:cs="Times New Roman"/>
          <w:bCs/>
          <w:sz w:val="24"/>
          <w:szCs w:val="24"/>
        </w:rPr>
        <w:t xml:space="preserve"> t</w:t>
      </w:r>
      <w:r w:rsidR="0052055C" w:rsidRPr="007A4926">
        <w:rPr>
          <w:rFonts w:ascii="Book Antiqua" w:eastAsia="Times New Roman" w:hAnsi="Book Antiqua" w:cs="Times New Roman"/>
          <w:bCs/>
          <w:sz w:val="24"/>
          <w:szCs w:val="24"/>
        </w:rPr>
        <w:t>ë</w:t>
      </w:r>
      <w:r w:rsidR="00A02BF3" w:rsidRPr="007A4926">
        <w:rPr>
          <w:rFonts w:ascii="Book Antiqua" w:eastAsia="Times New Roman" w:hAnsi="Book Antiqua" w:cs="Times New Roman"/>
          <w:bCs/>
          <w:sz w:val="24"/>
          <w:szCs w:val="24"/>
        </w:rPr>
        <w:t xml:space="preserve"> </w:t>
      </w:r>
      <w:r w:rsidR="004E3277" w:rsidRPr="007A4926">
        <w:rPr>
          <w:rFonts w:ascii="Book Antiqua" w:eastAsia="Times New Roman" w:hAnsi="Book Antiqua" w:cs="Times New Roman"/>
          <w:bCs/>
          <w:sz w:val="24"/>
          <w:szCs w:val="24"/>
        </w:rPr>
        <w:t>D</w:t>
      </w:r>
      <w:r w:rsidR="004E3277" w:rsidRPr="007A4926">
        <w:rPr>
          <w:rFonts w:ascii="Book Antiqua" w:hAnsi="Book Antiqua" w:cs="Times New Roman"/>
          <w:sz w:val="24"/>
          <w:szCs w:val="24"/>
        </w:rPr>
        <w:t>rejtave në P</w:t>
      </w:r>
      <w:r w:rsidR="00A02BF3" w:rsidRPr="007A4926">
        <w:rPr>
          <w:rFonts w:ascii="Book Antiqua" w:hAnsi="Book Antiqua" w:cs="Times New Roman"/>
          <w:sz w:val="24"/>
          <w:szCs w:val="24"/>
        </w:rPr>
        <w:t xml:space="preserve">ërfitime dhe </w:t>
      </w:r>
      <w:r w:rsidR="004E3277" w:rsidRPr="007A4926">
        <w:rPr>
          <w:rFonts w:ascii="Book Antiqua" w:hAnsi="Book Antiqua" w:cs="Times New Roman"/>
          <w:sz w:val="24"/>
          <w:szCs w:val="24"/>
        </w:rPr>
        <w:t>S</w:t>
      </w:r>
      <w:r w:rsidR="00A02BF3" w:rsidRPr="007A4926">
        <w:rPr>
          <w:rFonts w:ascii="Book Antiqua" w:hAnsi="Book Antiqua" w:cs="Times New Roman"/>
          <w:sz w:val="24"/>
          <w:szCs w:val="24"/>
        </w:rPr>
        <w:t xml:space="preserve">hërbime për Personat me Aftësi të </w:t>
      </w:r>
      <w:r w:rsidR="00A02BF3" w:rsidRPr="007A4926">
        <w:rPr>
          <w:rFonts w:ascii="Book Antiqua" w:hAnsi="Book Antiqua" w:cs="Times New Roman"/>
          <w:sz w:val="24"/>
          <w:szCs w:val="24"/>
        </w:rPr>
        <w:lastRenderedPageBreak/>
        <w:t>Kufizuar</w:t>
      </w:r>
      <w:r w:rsidR="004E3277" w:rsidRPr="007A4926">
        <w:rPr>
          <w:rFonts w:ascii="Book Antiqua" w:hAnsi="Book Antiqua" w:cs="Times New Roman"/>
          <w:sz w:val="24"/>
          <w:szCs w:val="24"/>
        </w:rPr>
        <w:t>a</w:t>
      </w:r>
      <w:r w:rsidRPr="007A4926">
        <w:rPr>
          <w:rFonts w:ascii="Book Antiqua" w:eastAsia="Times New Roman" w:hAnsi="Book Antiqua" w:cs="Times New Roman"/>
          <w:bCs/>
          <w:sz w:val="24"/>
          <w:szCs w:val="24"/>
        </w:rPr>
        <w:t xml:space="preserve">, i cili planifikohet që deri </w:t>
      </w:r>
      <w:r w:rsidR="004E3277" w:rsidRPr="007A4926">
        <w:rPr>
          <w:rFonts w:ascii="Book Antiqua" w:eastAsia="Times New Roman" w:hAnsi="Book Antiqua" w:cs="Times New Roman"/>
          <w:bCs/>
          <w:sz w:val="24"/>
          <w:szCs w:val="24"/>
        </w:rPr>
        <w:t>në</w:t>
      </w:r>
      <w:r w:rsidRPr="007A4926">
        <w:rPr>
          <w:rFonts w:ascii="Book Antiqua" w:eastAsia="Times New Roman" w:hAnsi="Book Antiqua" w:cs="Times New Roman"/>
          <w:bCs/>
          <w:sz w:val="24"/>
          <w:szCs w:val="24"/>
        </w:rPr>
        <w:t xml:space="preserve"> 30 </w:t>
      </w:r>
      <w:r w:rsidR="00A02BF3" w:rsidRPr="007A4926">
        <w:rPr>
          <w:rFonts w:ascii="Book Antiqua" w:eastAsia="Times New Roman" w:hAnsi="Book Antiqua" w:cs="Times New Roman"/>
          <w:bCs/>
          <w:sz w:val="24"/>
          <w:szCs w:val="24"/>
        </w:rPr>
        <w:t xml:space="preserve">shtator </w:t>
      </w:r>
      <w:r w:rsidRPr="007A4926">
        <w:rPr>
          <w:rFonts w:ascii="Book Antiqua" w:eastAsia="Times New Roman" w:hAnsi="Book Antiqua" w:cs="Times New Roman"/>
          <w:bCs/>
          <w:sz w:val="24"/>
          <w:szCs w:val="24"/>
        </w:rPr>
        <w:t xml:space="preserve"> 201</w:t>
      </w:r>
      <w:r w:rsidR="00A02BF3" w:rsidRPr="007A4926">
        <w:rPr>
          <w:rFonts w:ascii="Book Antiqua" w:eastAsia="Times New Roman" w:hAnsi="Book Antiqua" w:cs="Times New Roman"/>
          <w:bCs/>
          <w:sz w:val="24"/>
          <w:szCs w:val="24"/>
        </w:rPr>
        <w:t>7</w:t>
      </w:r>
      <w:r w:rsidRPr="007A4926">
        <w:rPr>
          <w:rFonts w:ascii="Book Antiqua" w:eastAsia="Times New Roman" w:hAnsi="Book Antiqua" w:cs="Times New Roman"/>
          <w:bCs/>
          <w:sz w:val="24"/>
          <w:szCs w:val="24"/>
        </w:rPr>
        <w:t xml:space="preserve"> të marrë  miratimin nga Qeveria</w:t>
      </w:r>
      <w:r w:rsidR="004E3277" w:rsidRPr="007A4926">
        <w:rPr>
          <w:rFonts w:ascii="Book Antiqua" w:eastAsia="Times New Roman" w:hAnsi="Book Antiqua" w:cs="Times New Roman"/>
          <w:bCs/>
          <w:sz w:val="24"/>
          <w:szCs w:val="24"/>
        </w:rPr>
        <w:t xml:space="preserve"> e</w:t>
      </w:r>
      <w:r w:rsidRPr="007A4926">
        <w:rPr>
          <w:rFonts w:ascii="Book Antiqua" w:eastAsia="Times New Roman" w:hAnsi="Book Antiqua" w:cs="Times New Roman"/>
          <w:bCs/>
          <w:sz w:val="24"/>
          <w:szCs w:val="24"/>
        </w:rPr>
        <w:t xml:space="preserve"> Kosovës dhe  të aprovohet nga Kuvendi i Kosovës m</w:t>
      </w:r>
      <w:r w:rsidRPr="007A4926">
        <w:rPr>
          <w:rFonts w:ascii="Book Antiqua" w:eastAsia="Times New Roman" w:hAnsi="Book Antiqua" w:cs="Calibri"/>
          <w:bCs/>
          <w:sz w:val="24"/>
          <w:szCs w:val="24"/>
        </w:rPr>
        <w:t>ë</w:t>
      </w:r>
      <w:r w:rsidRPr="007A4926">
        <w:rPr>
          <w:rFonts w:ascii="Book Antiqua" w:eastAsia="Times New Roman" w:hAnsi="Book Antiqua" w:cs="Times New Roman"/>
          <w:bCs/>
          <w:sz w:val="24"/>
          <w:szCs w:val="24"/>
        </w:rPr>
        <w:t xml:space="preserve"> s</w:t>
      </w:r>
      <w:r w:rsidRPr="007A4926">
        <w:rPr>
          <w:rFonts w:ascii="Book Antiqua" w:eastAsia="Times New Roman" w:hAnsi="Book Antiqua" w:cs="Calibri"/>
          <w:bCs/>
          <w:sz w:val="24"/>
          <w:szCs w:val="24"/>
        </w:rPr>
        <w:t>ë</w:t>
      </w:r>
      <w:r w:rsidRPr="007A4926">
        <w:rPr>
          <w:rFonts w:ascii="Book Antiqua" w:eastAsia="Times New Roman" w:hAnsi="Book Antiqua" w:cs="Times New Roman"/>
          <w:bCs/>
          <w:sz w:val="24"/>
          <w:szCs w:val="24"/>
        </w:rPr>
        <w:t xml:space="preserve"> largu deri m</w:t>
      </w:r>
      <w:r w:rsidRPr="007A4926">
        <w:rPr>
          <w:rFonts w:ascii="Book Antiqua" w:eastAsia="Times New Roman" w:hAnsi="Book Antiqua" w:cs="Calibri"/>
          <w:bCs/>
          <w:sz w:val="24"/>
          <w:szCs w:val="24"/>
        </w:rPr>
        <w:t>ë</w:t>
      </w:r>
      <w:r w:rsidR="00A02BF3" w:rsidRPr="007A4926">
        <w:rPr>
          <w:rFonts w:ascii="Book Antiqua" w:eastAsia="Times New Roman" w:hAnsi="Book Antiqua" w:cs="Times New Roman"/>
          <w:bCs/>
          <w:sz w:val="24"/>
          <w:szCs w:val="24"/>
        </w:rPr>
        <w:t xml:space="preserve"> 30 dhjetor</w:t>
      </w:r>
      <w:r w:rsidRPr="007A4926">
        <w:rPr>
          <w:rFonts w:ascii="Book Antiqua" w:eastAsia="Times New Roman" w:hAnsi="Book Antiqua" w:cs="Times New Roman"/>
          <w:bCs/>
          <w:sz w:val="24"/>
          <w:szCs w:val="24"/>
        </w:rPr>
        <w:t xml:space="preserve"> 201</w:t>
      </w:r>
      <w:r w:rsidR="00A02BF3" w:rsidRPr="007A4926">
        <w:rPr>
          <w:rFonts w:ascii="Book Antiqua" w:eastAsia="Times New Roman" w:hAnsi="Book Antiqua" w:cs="Times New Roman"/>
          <w:bCs/>
          <w:sz w:val="24"/>
          <w:szCs w:val="24"/>
        </w:rPr>
        <w:t>7</w:t>
      </w:r>
      <w:r w:rsidRPr="007A4926">
        <w:rPr>
          <w:rFonts w:ascii="Book Antiqua" w:eastAsia="Times New Roman" w:hAnsi="Book Antiqua" w:cs="Times New Roman"/>
          <w:bCs/>
          <w:sz w:val="24"/>
          <w:szCs w:val="24"/>
        </w:rPr>
        <w:t>.</w:t>
      </w:r>
    </w:p>
    <w:p w:rsidR="00492EEB" w:rsidRPr="007A4926" w:rsidRDefault="00E039FB" w:rsidP="007A4926">
      <w:pPr>
        <w:jc w:val="both"/>
        <w:rPr>
          <w:rStyle w:val="Strong"/>
          <w:rFonts w:ascii="Book Antiqua" w:hAnsi="Book Antiqua"/>
          <w:bCs/>
          <w:sz w:val="24"/>
          <w:szCs w:val="24"/>
        </w:rPr>
      </w:pPr>
      <w:r w:rsidRPr="007A4926">
        <w:rPr>
          <w:rStyle w:val="Strong"/>
          <w:rFonts w:ascii="Book Antiqua" w:hAnsi="Book Antiqua"/>
          <w:bCs/>
          <w:sz w:val="24"/>
          <w:szCs w:val="24"/>
        </w:rPr>
        <w:t>Kapitulli IV: Opsionet</w:t>
      </w:r>
    </w:p>
    <w:p w:rsidR="00492EEB" w:rsidRPr="007A4926" w:rsidRDefault="000D06D5" w:rsidP="007A4926">
      <w:pPr>
        <w:jc w:val="both"/>
        <w:rPr>
          <w:rStyle w:val="IntenseEmphasis"/>
          <w:rFonts w:ascii="Book Antiqua" w:hAnsi="Book Antiqua"/>
          <w:bCs/>
          <w:i w:val="0"/>
          <w:iCs/>
          <w:color w:val="auto"/>
          <w:sz w:val="24"/>
          <w:szCs w:val="24"/>
        </w:rPr>
      </w:pPr>
      <w:r>
        <w:rPr>
          <w:rStyle w:val="IntenseEmphasis"/>
          <w:rFonts w:ascii="Book Antiqua" w:hAnsi="Book Antiqua"/>
          <w:bCs/>
          <w:i w:val="0"/>
          <w:iCs/>
          <w:color w:val="auto"/>
          <w:sz w:val="24"/>
          <w:szCs w:val="24"/>
        </w:rPr>
        <w:t>8</w:t>
      </w:r>
      <w:r w:rsidR="00E039FB" w:rsidRPr="007A4926">
        <w:rPr>
          <w:rStyle w:val="IntenseEmphasis"/>
          <w:rFonts w:ascii="Book Antiqua" w:hAnsi="Book Antiqua"/>
          <w:bCs/>
          <w:i w:val="0"/>
          <w:iCs/>
          <w:color w:val="auto"/>
          <w:sz w:val="24"/>
          <w:szCs w:val="24"/>
        </w:rPr>
        <w:t>.  Opsioni 1: Status Quo</w:t>
      </w:r>
      <w:r w:rsidR="000B5658" w:rsidRPr="007A4926">
        <w:rPr>
          <w:rStyle w:val="IntenseEmphasis"/>
          <w:rFonts w:ascii="Book Antiqua" w:hAnsi="Book Antiqua"/>
          <w:bCs/>
          <w:i w:val="0"/>
          <w:iCs/>
          <w:color w:val="auto"/>
          <w:sz w:val="24"/>
          <w:szCs w:val="24"/>
        </w:rPr>
        <w:t xml:space="preserve"> </w:t>
      </w:r>
      <w:r w:rsidR="008129FB" w:rsidRPr="007A4926">
        <w:rPr>
          <w:rStyle w:val="IntenseEmphasis"/>
          <w:rFonts w:ascii="Book Antiqua" w:hAnsi="Book Antiqua"/>
          <w:color w:val="auto"/>
          <w:sz w:val="24"/>
          <w:szCs w:val="24"/>
        </w:rPr>
        <w:t>(asnjë ndryshim)</w:t>
      </w:r>
    </w:p>
    <w:p w:rsidR="008129FB" w:rsidRPr="007A4926" w:rsidRDefault="008129FB" w:rsidP="007A4926">
      <w:pPr>
        <w:jc w:val="both"/>
        <w:rPr>
          <w:rFonts w:ascii="Book Antiqua" w:hAnsi="Book Antiqua" w:cs="Times New Roman"/>
          <w:sz w:val="24"/>
          <w:szCs w:val="24"/>
        </w:rPr>
      </w:pPr>
      <w:r w:rsidRPr="007A4926">
        <w:rPr>
          <w:rFonts w:ascii="Book Antiqua" w:hAnsi="Book Antiqua" w:cs="Times New Roman"/>
          <w:sz w:val="24"/>
          <w:szCs w:val="24"/>
        </w:rPr>
        <w:t>Korniza aktual</w:t>
      </w:r>
      <w:r w:rsidR="005B16DA" w:rsidRPr="007A4926">
        <w:rPr>
          <w:rFonts w:ascii="Book Antiqua" w:hAnsi="Book Antiqua" w:cs="Times New Roman"/>
          <w:sz w:val="24"/>
          <w:szCs w:val="24"/>
        </w:rPr>
        <w:t>e ligjore</w:t>
      </w:r>
      <w:r w:rsidR="009351C6" w:rsidRPr="007A4926">
        <w:rPr>
          <w:rFonts w:ascii="Book Antiqua" w:hAnsi="Book Antiqua" w:cs="Times New Roman"/>
          <w:sz w:val="24"/>
          <w:szCs w:val="24"/>
        </w:rPr>
        <w:t xml:space="preserve"> për trajtimin e PAK</w:t>
      </w:r>
      <w:r w:rsidR="004E3277" w:rsidRPr="007A4926">
        <w:rPr>
          <w:rFonts w:ascii="Book Antiqua" w:hAnsi="Book Antiqua" w:cs="Times New Roman"/>
          <w:sz w:val="24"/>
          <w:szCs w:val="24"/>
        </w:rPr>
        <w:t>-së</w:t>
      </w:r>
      <w:r w:rsidRPr="007A4926">
        <w:rPr>
          <w:rFonts w:ascii="Book Antiqua" w:hAnsi="Book Antiqua" w:cs="Times New Roman"/>
          <w:sz w:val="24"/>
          <w:szCs w:val="24"/>
        </w:rPr>
        <w:t>, në rast të mos</w:t>
      </w:r>
      <w:r w:rsidR="009351C6" w:rsidRPr="007A4926">
        <w:rPr>
          <w:rFonts w:ascii="Book Antiqua" w:hAnsi="Book Antiqua" w:cs="Times New Roman"/>
          <w:sz w:val="24"/>
          <w:szCs w:val="24"/>
        </w:rPr>
        <w:t xml:space="preserve"> hartimi të ligjit t</w:t>
      </w:r>
      <w:r w:rsidR="0052055C" w:rsidRPr="007A4926">
        <w:rPr>
          <w:rFonts w:ascii="Book Antiqua" w:hAnsi="Book Antiqua" w:cs="Times New Roman"/>
          <w:sz w:val="24"/>
          <w:szCs w:val="24"/>
        </w:rPr>
        <w:t>ë</w:t>
      </w:r>
      <w:r w:rsidR="009351C6" w:rsidRPr="007A4926">
        <w:rPr>
          <w:rFonts w:ascii="Book Antiqua" w:hAnsi="Book Antiqua" w:cs="Times New Roman"/>
          <w:sz w:val="24"/>
          <w:szCs w:val="24"/>
        </w:rPr>
        <w:t xml:space="preserve"> ri, </w:t>
      </w:r>
      <w:r w:rsidRPr="007A4926">
        <w:rPr>
          <w:rFonts w:ascii="Book Antiqua" w:hAnsi="Book Antiqua" w:cs="Times New Roman"/>
          <w:sz w:val="24"/>
          <w:szCs w:val="24"/>
        </w:rPr>
        <w:t xml:space="preserve">do të vazhdojë të zbatohet me probleme dhe me ankesa të shumta të palëve, të cilat janë në rritje çdo ditë.  Kjo për arsye se </w:t>
      </w:r>
      <w:r w:rsidR="004E3277" w:rsidRPr="007A4926">
        <w:rPr>
          <w:rFonts w:ascii="Book Antiqua" w:hAnsi="Book Antiqua" w:cs="Times New Roman"/>
          <w:sz w:val="24"/>
          <w:szCs w:val="24"/>
        </w:rPr>
        <w:t>L</w:t>
      </w:r>
      <w:r w:rsidRPr="007A4926">
        <w:rPr>
          <w:rFonts w:ascii="Book Antiqua" w:hAnsi="Book Antiqua" w:cs="Times New Roman"/>
          <w:sz w:val="24"/>
          <w:szCs w:val="24"/>
        </w:rPr>
        <w:t xml:space="preserve">igji në fuqi për </w:t>
      </w:r>
      <w:r w:rsidR="004E3277" w:rsidRPr="007A4926">
        <w:rPr>
          <w:rFonts w:ascii="Book Antiqua" w:hAnsi="Book Antiqua" w:cs="Times New Roman"/>
          <w:sz w:val="24"/>
          <w:szCs w:val="24"/>
        </w:rPr>
        <w:t>S</w:t>
      </w:r>
      <w:r w:rsidR="0028743C" w:rsidRPr="007A4926">
        <w:rPr>
          <w:rFonts w:ascii="Book Antiqua" w:hAnsi="Book Antiqua" w:cs="Times New Roman"/>
          <w:sz w:val="24"/>
          <w:szCs w:val="24"/>
        </w:rPr>
        <w:t xml:space="preserve">kemat </w:t>
      </w:r>
      <w:r w:rsidR="004E3277" w:rsidRPr="007A4926">
        <w:rPr>
          <w:rFonts w:ascii="Book Antiqua" w:hAnsi="Book Antiqua" w:cs="Times New Roman"/>
          <w:sz w:val="24"/>
          <w:szCs w:val="24"/>
        </w:rPr>
        <w:t>P</w:t>
      </w:r>
      <w:r w:rsidR="0028743C" w:rsidRPr="007A4926">
        <w:rPr>
          <w:rFonts w:ascii="Book Antiqua" w:hAnsi="Book Antiqua" w:cs="Times New Roman"/>
          <w:sz w:val="24"/>
          <w:szCs w:val="24"/>
        </w:rPr>
        <w:t xml:space="preserve">ensionale të </w:t>
      </w:r>
      <w:r w:rsidR="004E3277" w:rsidRPr="007A4926">
        <w:rPr>
          <w:rFonts w:ascii="Book Antiqua" w:hAnsi="Book Antiqua" w:cs="Times New Roman"/>
          <w:sz w:val="24"/>
          <w:szCs w:val="24"/>
        </w:rPr>
        <w:t>F</w:t>
      </w:r>
      <w:r w:rsidR="0028743C" w:rsidRPr="007A4926">
        <w:rPr>
          <w:rFonts w:ascii="Book Antiqua" w:hAnsi="Book Antiqua" w:cs="Times New Roman"/>
          <w:sz w:val="24"/>
          <w:szCs w:val="24"/>
        </w:rPr>
        <w:t xml:space="preserve">inancuara nga </w:t>
      </w:r>
      <w:r w:rsidR="004E3277" w:rsidRPr="007A4926">
        <w:rPr>
          <w:rFonts w:ascii="Book Antiqua" w:hAnsi="Book Antiqua" w:cs="Times New Roman"/>
          <w:sz w:val="24"/>
          <w:szCs w:val="24"/>
        </w:rPr>
        <w:t>S</w:t>
      </w:r>
      <w:r w:rsidR="0028743C" w:rsidRPr="007A4926">
        <w:rPr>
          <w:rFonts w:ascii="Book Antiqua" w:hAnsi="Book Antiqua" w:cs="Times New Roman"/>
          <w:sz w:val="24"/>
          <w:szCs w:val="24"/>
        </w:rPr>
        <w:t xml:space="preserve">hteti, Ligji </w:t>
      </w:r>
      <w:r w:rsidR="00D27252" w:rsidRPr="007A4926">
        <w:rPr>
          <w:rFonts w:ascii="Book Antiqua" w:hAnsi="Book Antiqua" w:cs="Times New Roman"/>
          <w:sz w:val="24"/>
          <w:szCs w:val="24"/>
        </w:rPr>
        <w:t>për</w:t>
      </w:r>
      <w:r w:rsidR="0028743C" w:rsidRPr="007A4926">
        <w:rPr>
          <w:rFonts w:ascii="Book Antiqua" w:hAnsi="Book Antiqua" w:cs="Times New Roman"/>
          <w:sz w:val="24"/>
          <w:szCs w:val="24"/>
        </w:rPr>
        <w:t xml:space="preserve"> t</w:t>
      </w:r>
      <w:r w:rsidR="00BD5117" w:rsidRPr="007A4926">
        <w:rPr>
          <w:rFonts w:ascii="Book Antiqua" w:hAnsi="Book Antiqua" w:cs="Times New Roman"/>
          <w:sz w:val="24"/>
          <w:szCs w:val="24"/>
        </w:rPr>
        <w:t>ë</w:t>
      </w:r>
      <w:r w:rsidR="0028743C" w:rsidRPr="007A4926">
        <w:rPr>
          <w:rFonts w:ascii="Book Antiqua" w:hAnsi="Book Antiqua" w:cs="Times New Roman"/>
          <w:sz w:val="24"/>
          <w:szCs w:val="24"/>
        </w:rPr>
        <w:t xml:space="preserve"> </w:t>
      </w:r>
      <w:r w:rsidR="004E3277" w:rsidRPr="007A4926">
        <w:rPr>
          <w:rFonts w:ascii="Book Antiqua" w:hAnsi="Book Antiqua" w:cs="Times New Roman"/>
          <w:sz w:val="24"/>
          <w:szCs w:val="24"/>
        </w:rPr>
        <w:t>V</w:t>
      </w:r>
      <w:r w:rsidR="00D27252" w:rsidRPr="007A4926">
        <w:rPr>
          <w:rFonts w:ascii="Book Antiqua" w:hAnsi="Book Antiqua" w:cs="Times New Roman"/>
          <w:sz w:val="24"/>
          <w:szCs w:val="24"/>
        </w:rPr>
        <w:t>erbër</w:t>
      </w:r>
      <w:r w:rsidR="00AD0324" w:rsidRPr="007A4926">
        <w:rPr>
          <w:rFonts w:ascii="Book Antiqua" w:hAnsi="Book Antiqua" w:cs="Times New Roman"/>
          <w:sz w:val="24"/>
          <w:szCs w:val="24"/>
        </w:rPr>
        <w:t xml:space="preserve">, Ligji për </w:t>
      </w:r>
      <w:r w:rsidR="004E3277" w:rsidRPr="007A4926">
        <w:rPr>
          <w:rFonts w:ascii="Book Antiqua" w:hAnsi="Book Antiqua" w:cs="Times New Roman"/>
          <w:sz w:val="24"/>
          <w:szCs w:val="24"/>
        </w:rPr>
        <w:t>P</w:t>
      </w:r>
      <w:r w:rsidR="00AD0324" w:rsidRPr="007A4926">
        <w:rPr>
          <w:rFonts w:ascii="Book Antiqua" w:hAnsi="Book Antiqua" w:cs="Times New Roman"/>
          <w:sz w:val="24"/>
          <w:szCs w:val="24"/>
        </w:rPr>
        <w:t xml:space="preserve">ërkrahje </w:t>
      </w:r>
      <w:r w:rsidR="004E3277" w:rsidRPr="007A4926">
        <w:rPr>
          <w:rFonts w:ascii="Book Antiqua" w:hAnsi="Book Antiqua" w:cs="Times New Roman"/>
          <w:sz w:val="24"/>
          <w:szCs w:val="24"/>
        </w:rPr>
        <w:t>F</w:t>
      </w:r>
      <w:r w:rsidR="00AD0324" w:rsidRPr="007A4926">
        <w:rPr>
          <w:rFonts w:ascii="Book Antiqua" w:hAnsi="Book Antiqua" w:cs="Times New Roman"/>
          <w:sz w:val="24"/>
          <w:szCs w:val="24"/>
        </w:rPr>
        <w:t xml:space="preserve">inanciare për </w:t>
      </w:r>
      <w:r w:rsidR="004E3277" w:rsidRPr="007A4926">
        <w:rPr>
          <w:rFonts w:ascii="Book Antiqua" w:hAnsi="Book Antiqua" w:cs="Times New Roman"/>
          <w:sz w:val="24"/>
          <w:szCs w:val="24"/>
        </w:rPr>
        <w:t>F</w:t>
      </w:r>
      <w:r w:rsidR="00AD0324" w:rsidRPr="007A4926">
        <w:rPr>
          <w:rFonts w:ascii="Book Antiqua" w:hAnsi="Book Antiqua" w:cs="Times New Roman"/>
          <w:sz w:val="24"/>
          <w:szCs w:val="24"/>
        </w:rPr>
        <w:t>ëmijët</w:t>
      </w:r>
      <w:r w:rsidR="00EE4FCE" w:rsidRPr="007A4926">
        <w:rPr>
          <w:rFonts w:ascii="Book Antiqua" w:hAnsi="Book Antiqua" w:cs="Times New Roman"/>
          <w:sz w:val="24"/>
          <w:szCs w:val="24"/>
        </w:rPr>
        <w:t xml:space="preserve"> me </w:t>
      </w:r>
      <w:r w:rsidR="004E3277" w:rsidRPr="007A4926">
        <w:rPr>
          <w:rFonts w:ascii="Book Antiqua" w:hAnsi="Book Antiqua" w:cs="Times New Roman"/>
          <w:sz w:val="24"/>
          <w:szCs w:val="24"/>
        </w:rPr>
        <w:t>A</w:t>
      </w:r>
      <w:r w:rsidR="00EE4FCE" w:rsidRPr="007A4926">
        <w:rPr>
          <w:rFonts w:ascii="Book Antiqua" w:hAnsi="Book Antiqua" w:cs="Times New Roman"/>
          <w:sz w:val="24"/>
          <w:szCs w:val="24"/>
        </w:rPr>
        <w:t xml:space="preserve">ftësi të </w:t>
      </w:r>
      <w:r w:rsidR="004E3277" w:rsidRPr="007A4926">
        <w:rPr>
          <w:rFonts w:ascii="Book Antiqua" w:hAnsi="Book Antiqua" w:cs="Times New Roman"/>
          <w:sz w:val="24"/>
          <w:szCs w:val="24"/>
        </w:rPr>
        <w:t>K</w:t>
      </w:r>
      <w:r w:rsidR="00EE4FCE" w:rsidRPr="007A4926">
        <w:rPr>
          <w:rFonts w:ascii="Book Antiqua" w:hAnsi="Book Antiqua" w:cs="Times New Roman"/>
          <w:sz w:val="24"/>
          <w:szCs w:val="24"/>
        </w:rPr>
        <w:t xml:space="preserve">ufizuar, </w:t>
      </w:r>
      <w:r w:rsidR="0028743C" w:rsidRPr="007A4926">
        <w:rPr>
          <w:rFonts w:ascii="Book Antiqua" w:hAnsi="Book Antiqua" w:cs="Times New Roman"/>
          <w:sz w:val="24"/>
          <w:szCs w:val="24"/>
        </w:rPr>
        <w:t xml:space="preserve">tash  edhe Ligji </w:t>
      </w:r>
      <w:r w:rsidR="00D27252" w:rsidRPr="007A4926">
        <w:rPr>
          <w:rFonts w:ascii="Book Antiqua" w:hAnsi="Book Antiqua" w:cs="Times New Roman"/>
          <w:sz w:val="24"/>
          <w:szCs w:val="24"/>
        </w:rPr>
        <w:t>për</w:t>
      </w:r>
      <w:r w:rsidR="0028743C" w:rsidRPr="007A4926">
        <w:rPr>
          <w:rFonts w:ascii="Book Antiqua" w:hAnsi="Book Antiqua" w:cs="Times New Roman"/>
          <w:sz w:val="24"/>
          <w:szCs w:val="24"/>
        </w:rPr>
        <w:t xml:space="preserve"> Paraplegjiak dhe </w:t>
      </w:r>
      <w:r w:rsidR="004E3277" w:rsidRPr="007A4926">
        <w:rPr>
          <w:rFonts w:ascii="Book Antiqua" w:hAnsi="Book Antiqua" w:cs="Times New Roman"/>
          <w:sz w:val="24"/>
          <w:szCs w:val="24"/>
        </w:rPr>
        <w:t>T</w:t>
      </w:r>
      <w:r w:rsidR="0028743C" w:rsidRPr="007A4926">
        <w:rPr>
          <w:rFonts w:ascii="Book Antiqua" w:hAnsi="Book Antiqua" w:cs="Times New Roman"/>
          <w:sz w:val="24"/>
          <w:szCs w:val="24"/>
        </w:rPr>
        <w:t>etraplegjaik</w:t>
      </w:r>
      <w:r w:rsidRPr="007A4926">
        <w:rPr>
          <w:rFonts w:ascii="Book Antiqua" w:hAnsi="Book Antiqua" w:cs="Times New Roman"/>
          <w:sz w:val="24"/>
          <w:szCs w:val="24"/>
        </w:rPr>
        <w:t>,  nuk po arri</w:t>
      </w:r>
      <w:r w:rsidR="004E3277" w:rsidRPr="007A4926">
        <w:rPr>
          <w:rFonts w:ascii="Book Antiqua" w:hAnsi="Book Antiqua" w:cs="Times New Roman"/>
          <w:sz w:val="24"/>
          <w:szCs w:val="24"/>
        </w:rPr>
        <w:t>jnë</w:t>
      </w:r>
      <w:r w:rsidRPr="007A4926">
        <w:rPr>
          <w:rFonts w:ascii="Book Antiqua" w:hAnsi="Book Antiqua" w:cs="Times New Roman"/>
          <w:sz w:val="24"/>
          <w:szCs w:val="24"/>
        </w:rPr>
        <w:t xml:space="preserve"> të realizoj</w:t>
      </w:r>
      <w:r w:rsidR="004E3277" w:rsidRPr="007A4926">
        <w:rPr>
          <w:rFonts w:ascii="Book Antiqua" w:hAnsi="Book Antiqua" w:cs="Times New Roman"/>
          <w:sz w:val="24"/>
          <w:szCs w:val="24"/>
        </w:rPr>
        <w:t>n</w:t>
      </w:r>
      <w:r w:rsidRPr="007A4926">
        <w:rPr>
          <w:rFonts w:ascii="Book Antiqua" w:hAnsi="Book Antiqua" w:cs="Times New Roman"/>
          <w:sz w:val="24"/>
          <w:szCs w:val="24"/>
        </w:rPr>
        <w:t xml:space="preserve">ë të drejtat minimale për disa </w:t>
      </w:r>
      <w:r w:rsidR="0028743C" w:rsidRPr="007A4926">
        <w:rPr>
          <w:rFonts w:ascii="Book Antiqua" w:hAnsi="Book Antiqua" w:cs="Times New Roman"/>
          <w:sz w:val="24"/>
          <w:szCs w:val="24"/>
        </w:rPr>
        <w:t xml:space="preserve">llojet tjera </w:t>
      </w:r>
      <w:r w:rsidRPr="007A4926">
        <w:rPr>
          <w:rFonts w:ascii="Book Antiqua" w:hAnsi="Book Antiqua" w:cs="Times New Roman"/>
          <w:sz w:val="24"/>
          <w:szCs w:val="24"/>
        </w:rPr>
        <w:t xml:space="preserve">të </w:t>
      </w:r>
      <w:r w:rsidR="00037D72" w:rsidRPr="007A4926">
        <w:rPr>
          <w:rFonts w:ascii="Book Antiqua" w:hAnsi="Book Antiqua" w:cs="Times New Roman"/>
          <w:sz w:val="24"/>
          <w:szCs w:val="24"/>
        </w:rPr>
        <w:t>PAK</w:t>
      </w:r>
      <w:r w:rsidR="004E3277" w:rsidRPr="007A4926">
        <w:rPr>
          <w:rFonts w:ascii="Book Antiqua" w:hAnsi="Book Antiqua" w:cs="Times New Roman"/>
          <w:sz w:val="24"/>
          <w:szCs w:val="24"/>
        </w:rPr>
        <w:t>-së</w:t>
      </w:r>
      <w:r w:rsidR="00037D72" w:rsidRPr="007A4926">
        <w:rPr>
          <w:rFonts w:ascii="Book Antiqua" w:hAnsi="Book Antiqua" w:cs="Times New Roman"/>
          <w:sz w:val="24"/>
          <w:szCs w:val="24"/>
        </w:rPr>
        <w:t>.</w:t>
      </w:r>
    </w:p>
    <w:p w:rsidR="008129FB" w:rsidRPr="007A4926" w:rsidRDefault="008129FB" w:rsidP="007A4926">
      <w:pPr>
        <w:jc w:val="both"/>
        <w:rPr>
          <w:rFonts w:ascii="Book Antiqua" w:hAnsi="Book Antiqua" w:cs="Times New Roman"/>
          <w:sz w:val="24"/>
          <w:szCs w:val="24"/>
        </w:rPr>
      </w:pPr>
      <w:r w:rsidRPr="007A4926">
        <w:rPr>
          <w:rFonts w:ascii="Book Antiqua" w:hAnsi="Book Antiqua" w:cs="Times New Roman"/>
          <w:sz w:val="24"/>
          <w:szCs w:val="24"/>
        </w:rPr>
        <w:t xml:space="preserve">Në </w:t>
      </w:r>
      <w:r w:rsidR="009351C6" w:rsidRPr="007A4926">
        <w:rPr>
          <w:rFonts w:ascii="Book Antiqua" w:hAnsi="Book Antiqua" w:cs="Times New Roman"/>
          <w:sz w:val="24"/>
          <w:szCs w:val="24"/>
        </w:rPr>
        <w:t xml:space="preserve">këto raste do të vazhdohet me </w:t>
      </w:r>
      <w:r w:rsidRPr="007A4926">
        <w:rPr>
          <w:rFonts w:ascii="Book Antiqua" w:hAnsi="Book Antiqua" w:cs="Times New Roman"/>
          <w:sz w:val="24"/>
          <w:szCs w:val="24"/>
        </w:rPr>
        <w:t>realiz</w:t>
      </w:r>
      <w:r w:rsidR="009351C6" w:rsidRPr="007A4926">
        <w:rPr>
          <w:rFonts w:ascii="Book Antiqua" w:hAnsi="Book Antiqua" w:cs="Times New Roman"/>
          <w:sz w:val="24"/>
          <w:szCs w:val="24"/>
        </w:rPr>
        <w:t xml:space="preserve">imin në </w:t>
      </w:r>
      <w:r w:rsidR="00B81213" w:rsidRPr="007A4926">
        <w:rPr>
          <w:rFonts w:ascii="Book Antiqua" w:hAnsi="Book Antiqua" w:cs="Times New Roman"/>
          <w:sz w:val="24"/>
          <w:szCs w:val="24"/>
        </w:rPr>
        <w:t xml:space="preserve">përfitim vetëm </w:t>
      </w:r>
      <w:r w:rsidR="009F63B6" w:rsidRPr="007A4926">
        <w:rPr>
          <w:rFonts w:ascii="Book Antiqua" w:hAnsi="Book Antiqua" w:cs="Times New Roman"/>
          <w:sz w:val="24"/>
          <w:szCs w:val="24"/>
        </w:rPr>
        <w:t>për</w:t>
      </w:r>
      <w:r w:rsidR="00B81213" w:rsidRPr="007A4926">
        <w:rPr>
          <w:rFonts w:ascii="Book Antiqua" w:hAnsi="Book Antiqua" w:cs="Times New Roman"/>
          <w:sz w:val="24"/>
          <w:szCs w:val="24"/>
        </w:rPr>
        <w:t xml:space="preserve"> t</w:t>
      </w:r>
      <w:r w:rsidR="00BD5117" w:rsidRPr="007A4926">
        <w:rPr>
          <w:rFonts w:ascii="Book Antiqua" w:hAnsi="Book Antiqua" w:cs="Times New Roman"/>
          <w:sz w:val="24"/>
          <w:szCs w:val="24"/>
        </w:rPr>
        <w:t>ë</w:t>
      </w:r>
      <w:r w:rsidR="00B81213" w:rsidRPr="007A4926">
        <w:rPr>
          <w:rFonts w:ascii="Book Antiqua" w:hAnsi="Book Antiqua" w:cs="Times New Roman"/>
          <w:sz w:val="24"/>
          <w:szCs w:val="24"/>
        </w:rPr>
        <w:t xml:space="preserve"> </w:t>
      </w:r>
      <w:r w:rsidR="009F63B6" w:rsidRPr="007A4926">
        <w:rPr>
          <w:rFonts w:ascii="Book Antiqua" w:hAnsi="Book Antiqua" w:cs="Times New Roman"/>
          <w:sz w:val="24"/>
          <w:szCs w:val="24"/>
        </w:rPr>
        <w:t>verbër</w:t>
      </w:r>
      <w:r w:rsidR="00037D72" w:rsidRPr="007A4926">
        <w:rPr>
          <w:rFonts w:ascii="Book Antiqua" w:hAnsi="Book Antiqua" w:cs="Times New Roman"/>
          <w:sz w:val="24"/>
          <w:szCs w:val="24"/>
        </w:rPr>
        <w:t xml:space="preserve">, </w:t>
      </w:r>
      <w:r w:rsidR="00B81213" w:rsidRPr="007A4926">
        <w:rPr>
          <w:rFonts w:ascii="Book Antiqua" w:hAnsi="Book Antiqua" w:cs="Times New Roman"/>
          <w:sz w:val="24"/>
          <w:szCs w:val="24"/>
        </w:rPr>
        <w:t xml:space="preserve">paraplegjik </w:t>
      </w:r>
      <w:r w:rsidR="00037D72" w:rsidRPr="007A4926">
        <w:rPr>
          <w:rFonts w:ascii="Book Antiqua" w:hAnsi="Book Antiqua" w:cs="Times New Roman"/>
          <w:sz w:val="24"/>
          <w:szCs w:val="24"/>
        </w:rPr>
        <w:t xml:space="preserve">dhe </w:t>
      </w:r>
      <w:r w:rsidR="00B81213" w:rsidRPr="007A4926">
        <w:rPr>
          <w:rFonts w:ascii="Book Antiqua" w:hAnsi="Book Antiqua" w:cs="Times New Roman"/>
          <w:sz w:val="24"/>
          <w:szCs w:val="24"/>
        </w:rPr>
        <w:t>terpale</w:t>
      </w:r>
      <w:r w:rsidR="00D27252" w:rsidRPr="007A4926">
        <w:rPr>
          <w:rFonts w:ascii="Book Antiqua" w:hAnsi="Book Antiqua" w:cs="Times New Roman"/>
          <w:sz w:val="24"/>
          <w:szCs w:val="24"/>
        </w:rPr>
        <w:t>gjik,</w:t>
      </w:r>
      <w:r w:rsidR="00B81213" w:rsidRPr="007A4926">
        <w:rPr>
          <w:rFonts w:ascii="Book Antiqua" w:hAnsi="Book Antiqua" w:cs="Times New Roman"/>
          <w:sz w:val="24"/>
          <w:szCs w:val="24"/>
        </w:rPr>
        <w:t xml:space="preserve"> </w:t>
      </w:r>
      <w:r w:rsidR="009351C6" w:rsidRPr="007A4926">
        <w:rPr>
          <w:rFonts w:ascii="Book Antiqua" w:hAnsi="Book Antiqua" w:cs="Times New Roman"/>
          <w:sz w:val="24"/>
          <w:szCs w:val="24"/>
        </w:rPr>
        <w:t>pensionin</w:t>
      </w:r>
      <w:r w:rsidR="00DD0BC6" w:rsidRPr="007A4926">
        <w:rPr>
          <w:rFonts w:ascii="Book Antiqua" w:hAnsi="Book Antiqua" w:cs="Times New Roman"/>
          <w:sz w:val="24"/>
          <w:szCs w:val="24"/>
        </w:rPr>
        <w:t xml:space="preserve"> e persona</w:t>
      </w:r>
      <w:r w:rsidR="00BE18DA" w:rsidRPr="007A4926">
        <w:rPr>
          <w:rFonts w:ascii="Book Antiqua" w:hAnsi="Book Antiqua" w:cs="Times New Roman"/>
          <w:sz w:val="24"/>
          <w:szCs w:val="24"/>
        </w:rPr>
        <w:t>ve</w:t>
      </w:r>
      <w:r w:rsidR="00DD0BC6" w:rsidRPr="007A4926">
        <w:rPr>
          <w:rFonts w:ascii="Book Antiqua" w:hAnsi="Book Antiqua" w:cs="Times New Roman"/>
          <w:sz w:val="24"/>
          <w:szCs w:val="24"/>
        </w:rPr>
        <w:t xml:space="preserve"> me </w:t>
      </w:r>
      <w:r w:rsidR="00B90194" w:rsidRPr="007A4926">
        <w:rPr>
          <w:rFonts w:ascii="Book Antiqua" w:hAnsi="Book Antiqua" w:cs="Times New Roman"/>
          <w:sz w:val="24"/>
          <w:szCs w:val="24"/>
        </w:rPr>
        <w:t>aftësisë</w:t>
      </w:r>
      <w:r w:rsidR="00DD0BC6" w:rsidRPr="007A4926">
        <w:rPr>
          <w:rFonts w:ascii="Book Antiqua" w:hAnsi="Book Antiqua" w:cs="Times New Roman"/>
          <w:sz w:val="24"/>
          <w:szCs w:val="24"/>
        </w:rPr>
        <w:t xml:space="preserve"> t</w:t>
      </w:r>
      <w:r w:rsidR="005D662D" w:rsidRPr="007A4926">
        <w:rPr>
          <w:rFonts w:ascii="Book Antiqua" w:hAnsi="Book Antiqua" w:cs="Times New Roman"/>
          <w:sz w:val="24"/>
          <w:szCs w:val="24"/>
        </w:rPr>
        <w:t>ë</w:t>
      </w:r>
      <w:r w:rsidR="00DD0BC6" w:rsidRPr="007A4926">
        <w:rPr>
          <w:rFonts w:ascii="Book Antiqua" w:hAnsi="Book Antiqua" w:cs="Times New Roman"/>
          <w:sz w:val="24"/>
          <w:szCs w:val="24"/>
        </w:rPr>
        <w:t xml:space="preserve"> </w:t>
      </w:r>
      <w:r w:rsidR="00B90194" w:rsidRPr="007A4926">
        <w:rPr>
          <w:rFonts w:ascii="Book Antiqua" w:hAnsi="Book Antiqua" w:cs="Times New Roman"/>
          <w:sz w:val="24"/>
          <w:szCs w:val="24"/>
        </w:rPr>
        <w:t>përhershme</w:t>
      </w:r>
      <w:r w:rsidR="005D662D" w:rsidRPr="007A4926">
        <w:rPr>
          <w:rFonts w:ascii="Book Antiqua" w:hAnsi="Book Antiqua" w:cs="Times New Roman"/>
          <w:sz w:val="24"/>
          <w:szCs w:val="24"/>
        </w:rPr>
        <w:t xml:space="preserve"> dhe </w:t>
      </w:r>
      <w:r w:rsidR="009351C6" w:rsidRPr="007A4926">
        <w:rPr>
          <w:rFonts w:ascii="Book Antiqua" w:hAnsi="Book Antiqua" w:cs="Times New Roman"/>
          <w:sz w:val="24"/>
          <w:szCs w:val="24"/>
        </w:rPr>
        <w:t xml:space="preserve">përkrahja për familjet që kanë </w:t>
      </w:r>
      <w:r w:rsidR="004E3277" w:rsidRPr="007A4926">
        <w:rPr>
          <w:rFonts w:ascii="Book Antiqua" w:hAnsi="Book Antiqua" w:cs="Times New Roman"/>
          <w:sz w:val="24"/>
          <w:szCs w:val="24"/>
        </w:rPr>
        <w:t>f</w:t>
      </w:r>
      <w:r w:rsidR="005D662D" w:rsidRPr="007A4926">
        <w:rPr>
          <w:rFonts w:ascii="Book Antiqua" w:hAnsi="Book Antiqua" w:cs="Times New Roman"/>
          <w:sz w:val="24"/>
          <w:szCs w:val="24"/>
        </w:rPr>
        <w:t>ëmijë</w:t>
      </w:r>
      <w:r w:rsidR="004E3277" w:rsidRPr="007A4926">
        <w:rPr>
          <w:rFonts w:ascii="Book Antiqua" w:hAnsi="Book Antiqua" w:cs="Times New Roman"/>
          <w:sz w:val="24"/>
          <w:szCs w:val="24"/>
        </w:rPr>
        <w:t xml:space="preserve"> me aftësi të kufizuar nga</w:t>
      </w:r>
      <w:r w:rsidR="005D662D" w:rsidRPr="007A4926">
        <w:rPr>
          <w:rFonts w:ascii="Book Antiqua" w:hAnsi="Book Antiqua" w:cs="Times New Roman"/>
          <w:sz w:val="24"/>
          <w:szCs w:val="24"/>
        </w:rPr>
        <w:t xml:space="preserve"> 1-18 vjeç</w:t>
      </w:r>
      <w:r w:rsidR="009351C6" w:rsidRPr="007A4926">
        <w:rPr>
          <w:rFonts w:ascii="Book Antiqua" w:hAnsi="Book Antiqua" w:cs="Times New Roman"/>
          <w:sz w:val="24"/>
          <w:szCs w:val="24"/>
        </w:rPr>
        <w:t xml:space="preserve"> </w:t>
      </w:r>
      <w:r w:rsidR="009F63B6" w:rsidRPr="007A4926">
        <w:rPr>
          <w:rFonts w:ascii="Book Antiqua" w:hAnsi="Book Antiqua" w:cs="Times New Roman"/>
          <w:sz w:val="24"/>
          <w:szCs w:val="24"/>
        </w:rPr>
        <w:t xml:space="preserve">, duke </w:t>
      </w:r>
      <w:r w:rsidR="00B90194" w:rsidRPr="007A4926">
        <w:rPr>
          <w:rFonts w:ascii="Book Antiqua" w:hAnsi="Book Antiqua" w:cs="Times New Roman"/>
          <w:sz w:val="24"/>
          <w:szCs w:val="24"/>
        </w:rPr>
        <w:t>përjashtuar</w:t>
      </w:r>
      <w:r w:rsidR="00377051" w:rsidRPr="007A4926">
        <w:rPr>
          <w:rFonts w:ascii="Book Antiqua" w:hAnsi="Book Antiqua" w:cs="Times New Roman"/>
          <w:sz w:val="24"/>
          <w:szCs w:val="24"/>
        </w:rPr>
        <w:t xml:space="preserve"> </w:t>
      </w:r>
      <w:r w:rsidR="00B90194" w:rsidRPr="007A4926">
        <w:rPr>
          <w:rFonts w:ascii="Book Antiqua" w:hAnsi="Book Antiqua" w:cs="Times New Roman"/>
          <w:sz w:val="24"/>
          <w:szCs w:val="24"/>
        </w:rPr>
        <w:t>llojet</w:t>
      </w:r>
      <w:r w:rsidR="004E3277" w:rsidRPr="007A4926">
        <w:rPr>
          <w:rFonts w:ascii="Book Antiqua" w:hAnsi="Book Antiqua" w:cs="Times New Roman"/>
          <w:sz w:val="24"/>
          <w:szCs w:val="24"/>
        </w:rPr>
        <w:t xml:space="preserve"> e</w:t>
      </w:r>
      <w:r w:rsidR="00377051" w:rsidRPr="007A4926">
        <w:rPr>
          <w:rFonts w:ascii="Book Antiqua" w:hAnsi="Book Antiqua" w:cs="Times New Roman"/>
          <w:sz w:val="24"/>
          <w:szCs w:val="24"/>
        </w:rPr>
        <w:t xml:space="preserve"> </w:t>
      </w:r>
      <w:r w:rsidR="00B90194" w:rsidRPr="007A4926">
        <w:rPr>
          <w:rFonts w:ascii="Book Antiqua" w:hAnsi="Book Antiqua" w:cs="Times New Roman"/>
          <w:sz w:val="24"/>
          <w:szCs w:val="24"/>
        </w:rPr>
        <w:t>tjer</w:t>
      </w:r>
      <w:r w:rsidR="004E3277" w:rsidRPr="007A4926">
        <w:rPr>
          <w:rFonts w:ascii="Book Antiqua" w:hAnsi="Book Antiqua" w:cs="Times New Roman"/>
          <w:sz w:val="24"/>
          <w:szCs w:val="24"/>
        </w:rPr>
        <w:t>a</w:t>
      </w:r>
      <w:r w:rsidR="009F63B6" w:rsidRPr="007A4926">
        <w:rPr>
          <w:rFonts w:ascii="Book Antiqua" w:hAnsi="Book Antiqua" w:cs="Times New Roman"/>
          <w:sz w:val="24"/>
          <w:szCs w:val="24"/>
        </w:rPr>
        <w:t xml:space="preserve"> t</w:t>
      </w:r>
      <w:r w:rsidR="005D662D" w:rsidRPr="007A4926">
        <w:rPr>
          <w:rFonts w:ascii="Book Antiqua" w:hAnsi="Book Antiqua" w:cs="Times New Roman"/>
          <w:sz w:val="24"/>
          <w:szCs w:val="24"/>
        </w:rPr>
        <w:t>ë</w:t>
      </w:r>
      <w:r w:rsidR="009F63B6" w:rsidRPr="007A4926">
        <w:rPr>
          <w:rFonts w:ascii="Book Antiqua" w:hAnsi="Book Antiqua" w:cs="Times New Roman"/>
          <w:sz w:val="24"/>
          <w:szCs w:val="24"/>
        </w:rPr>
        <w:t xml:space="preserve"> </w:t>
      </w:r>
      <w:r w:rsidR="00B90194" w:rsidRPr="007A4926">
        <w:rPr>
          <w:rFonts w:ascii="Book Antiqua" w:hAnsi="Book Antiqua" w:cs="Times New Roman"/>
          <w:sz w:val="24"/>
          <w:szCs w:val="24"/>
        </w:rPr>
        <w:t>aftësi</w:t>
      </w:r>
      <w:r w:rsidR="004E3277" w:rsidRPr="007A4926">
        <w:rPr>
          <w:rFonts w:ascii="Book Antiqua" w:hAnsi="Book Antiqua" w:cs="Times New Roman"/>
          <w:sz w:val="24"/>
          <w:szCs w:val="24"/>
        </w:rPr>
        <w:t>së</w:t>
      </w:r>
      <w:r w:rsidR="005D662D" w:rsidRPr="007A4926">
        <w:rPr>
          <w:rFonts w:ascii="Book Antiqua" w:hAnsi="Book Antiqua" w:cs="Times New Roman"/>
          <w:sz w:val="24"/>
          <w:szCs w:val="24"/>
        </w:rPr>
        <w:t xml:space="preserve"> së</w:t>
      </w:r>
      <w:r w:rsidR="009F63B6" w:rsidRPr="007A4926">
        <w:rPr>
          <w:rFonts w:ascii="Book Antiqua" w:hAnsi="Book Antiqua" w:cs="Times New Roman"/>
          <w:sz w:val="24"/>
          <w:szCs w:val="24"/>
        </w:rPr>
        <w:t xml:space="preserve"> kufizuar</w:t>
      </w:r>
      <w:r w:rsidR="0028743C" w:rsidRPr="007A4926">
        <w:rPr>
          <w:rFonts w:ascii="Book Antiqua" w:hAnsi="Book Antiqua" w:cs="Times New Roman"/>
          <w:sz w:val="24"/>
          <w:szCs w:val="24"/>
        </w:rPr>
        <w:t xml:space="preserve"> në </w:t>
      </w:r>
      <w:r w:rsidR="00D27252" w:rsidRPr="007A4926">
        <w:rPr>
          <w:rFonts w:ascii="Book Antiqua" w:hAnsi="Book Antiqua" w:cs="Times New Roman"/>
          <w:sz w:val="24"/>
          <w:szCs w:val="24"/>
        </w:rPr>
        <w:t>shërbime</w:t>
      </w:r>
      <w:r w:rsidR="0028743C" w:rsidRPr="007A4926">
        <w:rPr>
          <w:rFonts w:ascii="Book Antiqua" w:hAnsi="Book Antiqua" w:cs="Times New Roman"/>
          <w:sz w:val="24"/>
          <w:szCs w:val="24"/>
        </w:rPr>
        <w:t xml:space="preserve"> dhe </w:t>
      </w:r>
      <w:r w:rsidR="00D27252" w:rsidRPr="007A4926">
        <w:rPr>
          <w:rFonts w:ascii="Book Antiqua" w:hAnsi="Book Antiqua" w:cs="Times New Roman"/>
          <w:sz w:val="24"/>
          <w:szCs w:val="24"/>
        </w:rPr>
        <w:t>përfitime</w:t>
      </w:r>
      <w:r w:rsidR="009F63B6" w:rsidRPr="007A4926">
        <w:rPr>
          <w:rFonts w:ascii="Book Antiqua" w:hAnsi="Book Antiqua" w:cs="Times New Roman"/>
          <w:sz w:val="24"/>
          <w:szCs w:val="24"/>
        </w:rPr>
        <w:t>.</w:t>
      </w:r>
    </w:p>
    <w:p w:rsidR="00776850" w:rsidRPr="007A4926" w:rsidRDefault="006E3FF9" w:rsidP="007A4926">
      <w:pPr>
        <w:jc w:val="both"/>
        <w:rPr>
          <w:rStyle w:val="IntenseEmphasis"/>
          <w:rFonts w:ascii="Book Antiqua" w:hAnsi="Book Antiqua"/>
          <w:bCs/>
          <w:i w:val="0"/>
          <w:iCs/>
          <w:color w:val="auto"/>
          <w:sz w:val="24"/>
          <w:szCs w:val="24"/>
        </w:rPr>
      </w:pPr>
      <w:r w:rsidRPr="007A4926">
        <w:rPr>
          <w:rFonts w:ascii="Book Antiqua" w:hAnsi="Book Antiqua" w:cs="Times New Roman"/>
          <w:sz w:val="24"/>
          <w:szCs w:val="24"/>
        </w:rPr>
        <w:t>E drejta n</w:t>
      </w:r>
      <w:r w:rsidR="000B5658" w:rsidRPr="007A4926">
        <w:rPr>
          <w:rFonts w:ascii="Book Antiqua" w:hAnsi="Book Antiqua" w:cs="Times New Roman"/>
          <w:sz w:val="24"/>
          <w:szCs w:val="24"/>
        </w:rPr>
        <w:t>ë</w:t>
      </w:r>
      <w:r w:rsidRPr="007A4926">
        <w:rPr>
          <w:rFonts w:ascii="Book Antiqua" w:hAnsi="Book Antiqua" w:cs="Times New Roman"/>
          <w:sz w:val="24"/>
          <w:szCs w:val="24"/>
        </w:rPr>
        <w:t xml:space="preserve"> pension t</w:t>
      </w:r>
      <w:r w:rsidR="00FA3B81" w:rsidRPr="007A4926">
        <w:rPr>
          <w:rFonts w:ascii="Book Antiqua" w:hAnsi="Book Antiqua" w:cs="Times New Roman"/>
          <w:sz w:val="24"/>
          <w:szCs w:val="24"/>
        </w:rPr>
        <w:t>ë</w:t>
      </w:r>
      <w:r w:rsidRPr="007A4926">
        <w:rPr>
          <w:rFonts w:ascii="Book Antiqua" w:hAnsi="Book Antiqua" w:cs="Times New Roman"/>
          <w:sz w:val="24"/>
          <w:szCs w:val="24"/>
        </w:rPr>
        <w:t xml:space="preserve"> plot</w:t>
      </w:r>
      <w:r w:rsidR="004C60D2" w:rsidRPr="007A4926">
        <w:rPr>
          <w:rFonts w:ascii="Book Antiqua" w:hAnsi="Book Antiqua" w:cs="Times New Roman"/>
          <w:sz w:val="24"/>
          <w:szCs w:val="24"/>
        </w:rPr>
        <w:t>ë</w:t>
      </w:r>
      <w:r w:rsidRPr="007A4926">
        <w:rPr>
          <w:rFonts w:ascii="Book Antiqua" w:hAnsi="Book Antiqua" w:cs="Times New Roman"/>
          <w:sz w:val="24"/>
          <w:szCs w:val="24"/>
        </w:rPr>
        <w:t xml:space="preserve"> për shkak t</w:t>
      </w:r>
      <w:r w:rsidR="00D27252" w:rsidRPr="007A4926">
        <w:rPr>
          <w:rFonts w:ascii="Book Antiqua" w:hAnsi="Book Antiqua" w:cs="Times New Roman"/>
          <w:sz w:val="24"/>
          <w:szCs w:val="24"/>
        </w:rPr>
        <w:t>ë</w:t>
      </w:r>
      <w:r w:rsidRPr="007A4926">
        <w:rPr>
          <w:rFonts w:ascii="Book Antiqua" w:hAnsi="Book Antiqua" w:cs="Times New Roman"/>
          <w:sz w:val="24"/>
          <w:szCs w:val="24"/>
        </w:rPr>
        <w:t xml:space="preserve"> paaftësisë s</w:t>
      </w:r>
      <w:r w:rsidR="00A551D9" w:rsidRPr="007A4926">
        <w:rPr>
          <w:rFonts w:ascii="Book Antiqua" w:hAnsi="Book Antiqua" w:cs="Times New Roman"/>
          <w:sz w:val="24"/>
          <w:szCs w:val="24"/>
        </w:rPr>
        <w:t>ë</w:t>
      </w:r>
      <w:r w:rsidRPr="007A4926">
        <w:rPr>
          <w:rFonts w:ascii="Book Antiqua" w:hAnsi="Book Antiqua" w:cs="Times New Roman"/>
          <w:sz w:val="24"/>
          <w:szCs w:val="24"/>
        </w:rPr>
        <w:t xml:space="preserve"> përhershme, sipas kritereve t</w:t>
      </w:r>
      <w:r w:rsidR="00D27252" w:rsidRPr="007A4926">
        <w:rPr>
          <w:rFonts w:ascii="Book Antiqua" w:hAnsi="Book Antiqua" w:cs="Times New Roman"/>
          <w:sz w:val="24"/>
          <w:szCs w:val="24"/>
        </w:rPr>
        <w:t>ë</w:t>
      </w:r>
      <w:r w:rsidRPr="007A4926">
        <w:rPr>
          <w:rFonts w:ascii="Book Antiqua" w:hAnsi="Book Antiqua" w:cs="Times New Roman"/>
          <w:sz w:val="24"/>
          <w:szCs w:val="24"/>
        </w:rPr>
        <w:t xml:space="preserve"> përcaktuara n</w:t>
      </w:r>
      <w:r w:rsidR="00D27252" w:rsidRPr="007A4926">
        <w:rPr>
          <w:rFonts w:ascii="Book Antiqua" w:hAnsi="Book Antiqua" w:cs="Times New Roman"/>
          <w:sz w:val="24"/>
          <w:szCs w:val="24"/>
        </w:rPr>
        <w:t>ë</w:t>
      </w:r>
      <w:r w:rsidRPr="007A4926">
        <w:rPr>
          <w:rFonts w:ascii="Book Antiqua" w:hAnsi="Book Antiqua" w:cs="Times New Roman"/>
          <w:sz w:val="24"/>
          <w:szCs w:val="24"/>
        </w:rPr>
        <w:t xml:space="preserve"> Ligjin për </w:t>
      </w:r>
      <w:r w:rsidR="00A551D9" w:rsidRPr="007A4926">
        <w:rPr>
          <w:rFonts w:ascii="Book Antiqua" w:hAnsi="Book Antiqua" w:cs="Times New Roman"/>
          <w:sz w:val="24"/>
          <w:szCs w:val="24"/>
        </w:rPr>
        <w:t>Skemat P</w:t>
      </w:r>
      <w:r w:rsidRPr="007A4926">
        <w:rPr>
          <w:rFonts w:ascii="Book Antiqua" w:hAnsi="Book Antiqua" w:cs="Times New Roman"/>
          <w:sz w:val="24"/>
          <w:szCs w:val="24"/>
        </w:rPr>
        <w:t>ensionale t</w:t>
      </w:r>
      <w:r w:rsidR="00D27252"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A551D9" w:rsidRPr="007A4926">
        <w:rPr>
          <w:rFonts w:ascii="Book Antiqua" w:hAnsi="Book Antiqua" w:cs="Times New Roman"/>
          <w:sz w:val="24"/>
          <w:szCs w:val="24"/>
        </w:rPr>
        <w:t>F</w:t>
      </w:r>
      <w:r w:rsidRPr="007A4926">
        <w:rPr>
          <w:rFonts w:ascii="Book Antiqua" w:hAnsi="Book Antiqua" w:cs="Times New Roman"/>
          <w:sz w:val="24"/>
          <w:szCs w:val="24"/>
        </w:rPr>
        <w:t xml:space="preserve">inancuara nga </w:t>
      </w:r>
      <w:r w:rsidR="00A551D9" w:rsidRPr="007A4926">
        <w:rPr>
          <w:rFonts w:ascii="Book Antiqua" w:hAnsi="Book Antiqua" w:cs="Times New Roman"/>
          <w:sz w:val="24"/>
          <w:szCs w:val="24"/>
        </w:rPr>
        <w:t>S</w:t>
      </w:r>
      <w:r w:rsidRPr="007A4926">
        <w:rPr>
          <w:rFonts w:ascii="Book Antiqua" w:hAnsi="Book Antiqua" w:cs="Times New Roman"/>
          <w:sz w:val="24"/>
          <w:szCs w:val="24"/>
        </w:rPr>
        <w:t>hteti, ka  mundësuar q</w:t>
      </w:r>
      <w:r w:rsidR="00D27252" w:rsidRPr="007A4926">
        <w:rPr>
          <w:rFonts w:ascii="Book Antiqua" w:hAnsi="Book Antiqua" w:cs="Times New Roman"/>
          <w:sz w:val="24"/>
          <w:szCs w:val="24"/>
        </w:rPr>
        <w:t>ë</w:t>
      </w:r>
      <w:r w:rsidRPr="007A4926">
        <w:rPr>
          <w:rFonts w:ascii="Book Antiqua" w:hAnsi="Book Antiqua" w:cs="Times New Roman"/>
          <w:sz w:val="24"/>
          <w:szCs w:val="24"/>
        </w:rPr>
        <w:t xml:space="preserve"> një numër i madhe i PAK</w:t>
      </w:r>
      <w:r w:rsidR="00A551D9" w:rsidRPr="007A4926">
        <w:rPr>
          <w:rFonts w:ascii="Book Antiqua" w:hAnsi="Book Antiqua" w:cs="Times New Roman"/>
          <w:sz w:val="24"/>
          <w:szCs w:val="24"/>
        </w:rPr>
        <w:t>-së</w:t>
      </w:r>
      <w:r w:rsidRPr="007A4926">
        <w:rPr>
          <w:rFonts w:ascii="Book Antiqua" w:hAnsi="Book Antiqua" w:cs="Times New Roman"/>
          <w:sz w:val="24"/>
          <w:szCs w:val="24"/>
        </w:rPr>
        <w:t xml:space="preserve"> t</w:t>
      </w:r>
      <w:r w:rsidR="00BD5117" w:rsidRPr="007A4926">
        <w:rPr>
          <w:rFonts w:ascii="Book Antiqua" w:hAnsi="Book Antiqua" w:cs="Times New Roman"/>
          <w:sz w:val="24"/>
          <w:szCs w:val="24"/>
        </w:rPr>
        <w:t>ë</w:t>
      </w:r>
      <w:r w:rsidRPr="007A4926">
        <w:rPr>
          <w:rFonts w:ascii="Book Antiqua" w:hAnsi="Book Antiqua" w:cs="Times New Roman"/>
          <w:sz w:val="24"/>
          <w:szCs w:val="24"/>
        </w:rPr>
        <w:t xml:space="preserve"> kategorive t</w:t>
      </w:r>
      <w:r w:rsidR="00BD5117" w:rsidRPr="007A4926">
        <w:rPr>
          <w:rFonts w:ascii="Book Antiqua" w:hAnsi="Book Antiqua" w:cs="Times New Roman"/>
          <w:sz w:val="24"/>
          <w:szCs w:val="24"/>
        </w:rPr>
        <w:t>ë</w:t>
      </w:r>
      <w:r w:rsidR="004C60D2" w:rsidRPr="007A4926">
        <w:rPr>
          <w:rFonts w:ascii="Book Antiqua" w:hAnsi="Book Antiqua" w:cs="Times New Roman"/>
          <w:sz w:val="24"/>
          <w:szCs w:val="24"/>
        </w:rPr>
        <w:t xml:space="preserve"> ndryshme, të</w:t>
      </w:r>
      <w:r w:rsidRPr="007A4926">
        <w:rPr>
          <w:rFonts w:ascii="Book Antiqua" w:hAnsi="Book Antiqua" w:cs="Times New Roman"/>
          <w:sz w:val="24"/>
          <w:szCs w:val="24"/>
        </w:rPr>
        <w:t xml:space="preserve"> mos përfitojnë pension nga kjo skem</w:t>
      </w:r>
      <w:r w:rsidR="00A551D9" w:rsidRPr="007A4926">
        <w:rPr>
          <w:rFonts w:ascii="Book Antiqua" w:hAnsi="Book Antiqua" w:cs="Times New Roman"/>
          <w:sz w:val="24"/>
          <w:szCs w:val="24"/>
        </w:rPr>
        <w:t>ë</w:t>
      </w:r>
      <w:r w:rsidRPr="007A4926">
        <w:rPr>
          <w:rFonts w:ascii="Book Antiqua" w:hAnsi="Book Antiqua" w:cs="Times New Roman"/>
          <w:sz w:val="24"/>
          <w:szCs w:val="24"/>
        </w:rPr>
        <w:t>. Duke ditur se Kosova akoma nuk e ka t</w:t>
      </w:r>
      <w:r w:rsidR="00A551D9" w:rsidRPr="007A4926">
        <w:rPr>
          <w:rFonts w:ascii="Book Antiqua" w:hAnsi="Book Antiqua" w:cs="Times New Roman"/>
          <w:sz w:val="24"/>
          <w:szCs w:val="24"/>
        </w:rPr>
        <w:t>ë</w:t>
      </w:r>
      <w:r w:rsidRPr="007A4926">
        <w:rPr>
          <w:rFonts w:ascii="Book Antiqua" w:hAnsi="Book Antiqua" w:cs="Times New Roman"/>
          <w:sz w:val="24"/>
          <w:szCs w:val="24"/>
        </w:rPr>
        <w:t xml:space="preserve"> rregulluar me legjislacion, përfitimet financiare dhe beneficionet për personat me aftësi të kufizuara</w:t>
      </w:r>
      <w:r w:rsidR="00A551D9" w:rsidRPr="007A4926">
        <w:rPr>
          <w:rFonts w:ascii="Book Antiqua" w:hAnsi="Book Antiqua" w:cs="Times New Roman"/>
          <w:sz w:val="24"/>
          <w:szCs w:val="24"/>
        </w:rPr>
        <w:t>,</w:t>
      </w:r>
      <w:r w:rsidRPr="007A4926">
        <w:rPr>
          <w:rFonts w:ascii="Book Antiqua" w:hAnsi="Book Antiqua" w:cs="Times New Roman"/>
          <w:sz w:val="24"/>
          <w:szCs w:val="24"/>
        </w:rPr>
        <w:t xml:space="preserve"> varësis</w:t>
      </w:r>
      <w:r w:rsidR="00BD5117" w:rsidRPr="007A4926">
        <w:rPr>
          <w:rFonts w:ascii="Book Antiqua" w:hAnsi="Book Antiqua" w:cs="Times New Roman"/>
          <w:sz w:val="24"/>
          <w:szCs w:val="24"/>
        </w:rPr>
        <w:t>ht prej shkall</w:t>
      </w:r>
      <w:r w:rsidR="00A551D9" w:rsidRPr="007A4926">
        <w:rPr>
          <w:rFonts w:ascii="Book Antiqua" w:hAnsi="Book Antiqua" w:cs="Times New Roman"/>
          <w:sz w:val="24"/>
          <w:szCs w:val="24"/>
        </w:rPr>
        <w:t>ë</w:t>
      </w:r>
      <w:r w:rsidR="00BD5117" w:rsidRPr="007A4926">
        <w:rPr>
          <w:rFonts w:ascii="Book Antiqua" w:hAnsi="Book Antiqua" w:cs="Times New Roman"/>
          <w:sz w:val="24"/>
          <w:szCs w:val="24"/>
        </w:rPr>
        <w:t>s s</w:t>
      </w:r>
      <w:r w:rsidR="0052055C" w:rsidRPr="007A4926">
        <w:rPr>
          <w:rFonts w:ascii="Book Antiqua" w:hAnsi="Book Antiqua" w:cs="Times New Roman"/>
          <w:sz w:val="24"/>
          <w:szCs w:val="24"/>
        </w:rPr>
        <w:t>ë</w:t>
      </w:r>
      <w:r w:rsidR="00BD5117" w:rsidRPr="007A4926">
        <w:rPr>
          <w:rFonts w:ascii="Book Antiqua" w:hAnsi="Book Antiqua" w:cs="Times New Roman"/>
          <w:sz w:val="24"/>
          <w:szCs w:val="24"/>
        </w:rPr>
        <w:t xml:space="preserve"> paaftësisë </w:t>
      </w:r>
      <w:r w:rsidRPr="007A4926">
        <w:rPr>
          <w:rFonts w:ascii="Book Antiqua" w:hAnsi="Book Antiqua" w:cs="Times New Roman"/>
          <w:sz w:val="24"/>
          <w:szCs w:val="24"/>
        </w:rPr>
        <w:t xml:space="preserve"> dhe aftësisë s</w:t>
      </w:r>
      <w:r w:rsidR="00A551D9" w:rsidRPr="007A4926">
        <w:rPr>
          <w:rFonts w:ascii="Book Antiqua" w:hAnsi="Book Antiqua" w:cs="Times New Roman"/>
          <w:sz w:val="24"/>
          <w:szCs w:val="24"/>
        </w:rPr>
        <w:t>ë</w:t>
      </w:r>
      <w:r w:rsidRPr="007A4926">
        <w:rPr>
          <w:rFonts w:ascii="Book Antiqua" w:hAnsi="Book Antiqua" w:cs="Times New Roman"/>
          <w:sz w:val="24"/>
          <w:szCs w:val="24"/>
        </w:rPr>
        <w:t xml:space="preserve"> mbetur për pun</w:t>
      </w:r>
      <w:r w:rsidR="00A551D9" w:rsidRPr="007A4926">
        <w:rPr>
          <w:rFonts w:ascii="Book Antiqua" w:hAnsi="Book Antiqua" w:cs="Times New Roman"/>
          <w:sz w:val="24"/>
          <w:szCs w:val="24"/>
        </w:rPr>
        <w:t>ë, është krijuar shumë</w:t>
      </w:r>
      <w:r w:rsidRPr="007A4926">
        <w:rPr>
          <w:rFonts w:ascii="Book Antiqua" w:hAnsi="Book Antiqua" w:cs="Times New Roman"/>
          <w:sz w:val="24"/>
          <w:szCs w:val="24"/>
        </w:rPr>
        <w:t xml:space="preserve"> vështirësi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jetën e përditshme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PAK</w:t>
      </w:r>
      <w:r w:rsidR="00A551D9" w:rsidRPr="007A4926">
        <w:rPr>
          <w:rFonts w:ascii="Book Antiqua" w:hAnsi="Book Antiqua" w:cs="Times New Roman"/>
          <w:sz w:val="24"/>
          <w:szCs w:val="24"/>
        </w:rPr>
        <w:t>-së</w:t>
      </w:r>
      <w:r w:rsidRPr="007A4926">
        <w:rPr>
          <w:rFonts w:ascii="Book Antiqua" w:hAnsi="Book Antiqua" w:cs="Times New Roman"/>
          <w:sz w:val="24"/>
          <w:szCs w:val="24"/>
        </w:rPr>
        <w:t xml:space="preserve"> si dhe n</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integrimin e tyre t</w:t>
      </w:r>
      <w:r w:rsidR="004C60D2" w:rsidRPr="007A4926">
        <w:rPr>
          <w:rFonts w:ascii="Book Antiqua" w:hAnsi="Book Antiqua" w:cs="Times New Roman"/>
          <w:sz w:val="24"/>
          <w:szCs w:val="24"/>
        </w:rPr>
        <w:t>ë</w:t>
      </w:r>
      <w:r w:rsidRPr="007A4926">
        <w:rPr>
          <w:rFonts w:ascii="Book Antiqua" w:hAnsi="Book Antiqua" w:cs="Times New Roman"/>
          <w:sz w:val="24"/>
          <w:szCs w:val="24"/>
        </w:rPr>
        <w:t xml:space="preserve"> plot</w:t>
      </w:r>
      <w:r w:rsidR="004C60D2" w:rsidRPr="007A4926">
        <w:rPr>
          <w:rFonts w:ascii="Book Antiqua" w:hAnsi="Book Antiqua" w:cs="Times New Roman"/>
          <w:sz w:val="24"/>
          <w:szCs w:val="24"/>
        </w:rPr>
        <w:t>ë</w:t>
      </w:r>
      <w:r w:rsidRPr="007A4926">
        <w:rPr>
          <w:rFonts w:ascii="Book Antiqua" w:hAnsi="Book Antiqua" w:cs="Times New Roman"/>
          <w:sz w:val="24"/>
          <w:szCs w:val="24"/>
        </w:rPr>
        <w:t xml:space="preserve"> n</w:t>
      </w:r>
      <w:r w:rsidR="004C60D2" w:rsidRPr="007A4926">
        <w:rPr>
          <w:rFonts w:ascii="Book Antiqua" w:hAnsi="Book Antiqua" w:cs="Times New Roman"/>
          <w:sz w:val="24"/>
          <w:szCs w:val="24"/>
        </w:rPr>
        <w:t>ë</w:t>
      </w:r>
      <w:r w:rsidRPr="007A4926">
        <w:rPr>
          <w:rFonts w:ascii="Book Antiqua" w:hAnsi="Book Antiqua" w:cs="Times New Roman"/>
          <w:sz w:val="24"/>
          <w:szCs w:val="24"/>
        </w:rPr>
        <w:t xml:space="preserve"> shoqëri. </w:t>
      </w:r>
      <w:r w:rsidR="00A551D9" w:rsidRPr="007A4926">
        <w:rPr>
          <w:rFonts w:ascii="Book Antiqua" w:hAnsi="Book Antiqua" w:cs="Times New Roman"/>
          <w:sz w:val="24"/>
          <w:szCs w:val="24"/>
        </w:rPr>
        <w:t>Mungesa e kësaj</w:t>
      </w:r>
      <w:r w:rsidRPr="007A4926">
        <w:rPr>
          <w:rFonts w:ascii="Book Antiqua" w:hAnsi="Book Antiqua" w:cs="Times New Roman"/>
          <w:sz w:val="24"/>
          <w:szCs w:val="24"/>
        </w:rPr>
        <w:t xml:space="preserve"> t</w:t>
      </w:r>
      <w:r w:rsidR="004C60D2" w:rsidRPr="007A4926">
        <w:rPr>
          <w:rFonts w:ascii="Book Antiqua" w:hAnsi="Book Antiqua" w:cs="Times New Roman"/>
          <w:sz w:val="24"/>
          <w:szCs w:val="24"/>
        </w:rPr>
        <w:t>ë</w:t>
      </w:r>
      <w:r w:rsidRPr="007A4926">
        <w:rPr>
          <w:rFonts w:ascii="Book Antiqua" w:hAnsi="Book Antiqua" w:cs="Times New Roman"/>
          <w:sz w:val="24"/>
          <w:szCs w:val="24"/>
        </w:rPr>
        <w:t xml:space="preserve"> drejte tek PAK</w:t>
      </w:r>
      <w:r w:rsidR="00A551D9" w:rsidRPr="007A4926">
        <w:rPr>
          <w:rFonts w:ascii="Book Antiqua" w:hAnsi="Book Antiqua" w:cs="Times New Roman"/>
          <w:sz w:val="24"/>
          <w:szCs w:val="24"/>
        </w:rPr>
        <w:t>-ja</w:t>
      </w:r>
      <w:r w:rsidRPr="007A4926">
        <w:rPr>
          <w:rFonts w:ascii="Book Antiqua" w:hAnsi="Book Antiqua" w:cs="Times New Roman"/>
          <w:sz w:val="24"/>
          <w:szCs w:val="24"/>
        </w:rPr>
        <w:t>, ka</w:t>
      </w:r>
      <w:r w:rsidR="004C60D2" w:rsidRPr="007A4926">
        <w:rPr>
          <w:rFonts w:ascii="Book Antiqua" w:hAnsi="Book Antiqua" w:cs="Times New Roman"/>
          <w:sz w:val="24"/>
          <w:szCs w:val="24"/>
        </w:rPr>
        <w:t xml:space="preserve"> hapur rrugët e  pakënaqësive të</w:t>
      </w:r>
      <w:r w:rsidRPr="007A4926">
        <w:rPr>
          <w:rFonts w:ascii="Book Antiqua" w:hAnsi="Book Antiqua" w:cs="Times New Roman"/>
          <w:sz w:val="24"/>
          <w:szCs w:val="24"/>
        </w:rPr>
        <w:t xml:space="preserve"> përfaqësuesve t</w:t>
      </w:r>
      <w:r w:rsidR="004C60D2" w:rsidRPr="007A4926">
        <w:rPr>
          <w:rFonts w:ascii="Book Antiqua" w:hAnsi="Book Antiqua" w:cs="Times New Roman"/>
          <w:sz w:val="24"/>
          <w:szCs w:val="24"/>
        </w:rPr>
        <w:t>ë</w:t>
      </w:r>
      <w:r w:rsidRPr="007A4926">
        <w:rPr>
          <w:rFonts w:ascii="Book Antiqua" w:hAnsi="Book Antiqua" w:cs="Times New Roman"/>
          <w:sz w:val="24"/>
          <w:szCs w:val="24"/>
        </w:rPr>
        <w:t xml:space="preserve"> PAK</w:t>
      </w:r>
      <w:r w:rsidR="005A673F" w:rsidRPr="007A4926">
        <w:rPr>
          <w:rFonts w:ascii="Book Antiqua" w:hAnsi="Book Antiqua" w:cs="Times New Roman"/>
          <w:sz w:val="24"/>
          <w:szCs w:val="24"/>
        </w:rPr>
        <w:t>-së</w:t>
      </w:r>
      <w:r w:rsidRPr="007A4926">
        <w:rPr>
          <w:rFonts w:ascii="Book Antiqua" w:hAnsi="Book Antiqua" w:cs="Times New Roman"/>
          <w:sz w:val="24"/>
          <w:szCs w:val="24"/>
        </w:rPr>
        <w:t xml:space="preserve"> q</w:t>
      </w:r>
      <w:r w:rsidR="004C60D2" w:rsidRPr="007A4926">
        <w:rPr>
          <w:rFonts w:ascii="Book Antiqua" w:hAnsi="Book Antiqua" w:cs="Times New Roman"/>
          <w:sz w:val="24"/>
          <w:szCs w:val="24"/>
        </w:rPr>
        <w:t>ë</w:t>
      </w:r>
      <w:r w:rsidRPr="007A4926">
        <w:rPr>
          <w:rFonts w:ascii="Book Antiqua" w:hAnsi="Book Antiqua" w:cs="Times New Roman"/>
          <w:sz w:val="24"/>
          <w:szCs w:val="24"/>
        </w:rPr>
        <w:t xml:space="preserve"> t</w:t>
      </w:r>
      <w:r w:rsidR="004C60D2" w:rsidRPr="007A4926">
        <w:rPr>
          <w:rFonts w:ascii="Book Antiqua" w:hAnsi="Book Antiqua" w:cs="Times New Roman"/>
          <w:sz w:val="24"/>
          <w:szCs w:val="24"/>
        </w:rPr>
        <w:t>ë</w:t>
      </w:r>
      <w:r w:rsidRPr="007A4926">
        <w:rPr>
          <w:rFonts w:ascii="Book Antiqua" w:hAnsi="Book Antiqua" w:cs="Times New Roman"/>
          <w:sz w:val="24"/>
          <w:szCs w:val="24"/>
        </w:rPr>
        <w:t xml:space="preserve"> iniciojnë hartimin </w:t>
      </w:r>
      <w:r w:rsidR="005A673F" w:rsidRPr="007A4926">
        <w:rPr>
          <w:rFonts w:ascii="Book Antiqua" w:hAnsi="Book Antiqua" w:cs="Times New Roman"/>
          <w:sz w:val="24"/>
          <w:szCs w:val="24"/>
        </w:rPr>
        <w:t xml:space="preserve">e </w:t>
      </w:r>
      <w:r w:rsidRPr="007A4926">
        <w:rPr>
          <w:rFonts w:ascii="Book Antiqua" w:hAnsi="Book Antiqua" w:cs="Times New Roman"/>
          <w:sz w:val="24"/>
          <w:szCs w:val="24"/>
        </w:rPr>
        <w:t>ligjeve t</w:t>
      </w:r>
      <w:r w:rsidR="0052055C" w:rsidRPr="007A4926">
        <w:rPr>
          <w:rFonts w:ascii="Book Antiqua" w:hAnsi="Book Antiqua" w:cs="Times New Roman"/>
          <w:sz w:val="24"/>
          <w:szCs w:val="24"/>
        </w:rPr>
        <w:t>ë</w:t>
      </w:r>
      <w:r w:rsidR="005A673F" w:rsidRPr="007A4926">
        <w:rPr>
          <w:rFonts w:ascii="Book Antiqua" w:hAnsi="Book Antiqua" w:cs="Times New Roman"/>
          <w:sz w:val="24"/>
          <w:szCs w:val="24"/>
        </w:rPr>
        <w:t xml:space="preserve"> veçanta të</w:t>
      </w:r>
      <w:r w:rsidRPr="007A4926">
        <w:rPr>
          <w:rFonts w:ascii="Book Antiqua" w:hAnsi="Book Antiqua" w:cs="Times New Roman"/>
          <w:sz w:val="24"/>
          <w:szCs w:val="24"/>
        </w:rPr>
        <w:t xml:space="preserve"> cilat i rregullojnë t</w:t>
      </w:r>
      <w:r w:rsidR="005A673F" w:rsidRPr="007A4926">
        <w:rPr>
          <w:rFonts w:ascii="Book Antiqua" w:hAnsi="Book Antiqua" w:cs="Times New Roman"/>
          <w:sz w:val="24"/>
          <w:szCs w:val="24"/>
        </w:rPr>
        <w:t>ë drejtat e tyre në</w:t>
      </w:r>
      <w:r w:rsidRPr="007A4926">
        <w:rPr>
          <w:rFonts w:ascii="Book Antiqua" w:hAnsi="Book Antiqua" w:cs="Times New Roman"/>
          <w:sz w:val="24"/>
          <w:szCs w:val="24"/>
        </w:rPr>
        <w:t xml:space="preserve"> përftime financi</w:t>
      </w:r>
      <w:r w:rsidR="003846C4" w:rsidRPr="007A4926">
        <w:rPr>
          <w:rFonts w:ascii="Book Antiqua" w:hAnsi="Book Antiqua" w:cs="Times New Roman"/>
          <w:sz w:val="24"/>
          <w:szCs w:val="24"/>
        </w:rPr>
        <w:t xml:space="preserve">are dhe beneficione. </w:t>
      </w:r>
      <w:r w:rsidRPr="007A4926">
        <w:rPr>
          <w:rFonts w:ascii="Book Antiqua" w:hAnsi="Book Antiqua" w:cs="Times New Roman"/>
          <w:sz w:val="24"/>
          <w:szCs w:val="24"/>
        </w:rPr>
        <w:t>Ligji</w:t>
      </w:r>
      <w:r w:rsidR="005A673F" w:rsidRPr="007A4926">
        <w:rPr>
          <w:rFonts w:ascii="Book Antiqua" w:hAnsi="Book Antiqua" w:cs="Times New Roman"/>
          <w:sz w:val="24"/>
          <w:szCs w:val="24"/>
        </w:rPr>
        <w:t xml:space="preserve"> Nr.</w:t>
      </w:r>
      <w:r w:rsidRPr="007A4926">
        <w:rPr>
          <w:rFonts w:ascii="Book Antiqua" w:hAnsi="Book Antiqua" w:cs="Times New Roman"/>
          <w:sz w:val="24"/>
          <w:szCs w:val="24"/>
        </w:rPr>
        <w:t xml:space="preserve"> 04/L-092 për t</w:t>
      </w:r>
      <w:r w:rsidR="0052055C"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5A673F" w:rsidRPr="007A4926">
        <w:rPr>
          <w:rFonts w:ascii="Book Antiqua" w:hAnsi="Book Antiqua" w:cs="Times New Roman"/>
          <w:sz w:val="24"/>
          <w:szCs w:val="24"/>
        </w:rPr>
        <w:t>D</w:t>
      </w:r>
      <w:r w:rsidRPr="007A4926">
        <w:rPr>
          <w:rFonts w:ascii="Book Antiqua" w:hAnsi="Book Antiqua" w:cs="Times New Roman"/>
          <w:sz w:val="24"/>
          <w:szCs w:val="24"/>
        </w:rPr>
        <w:t xml:space="preserve">rejtat e </w:t>
      </w:r>
      <w:r w:rsidR="005A673F" w:rsidRPr="007A4926">
        <w:rPr>
          <w:rFonts w:ascii="Book Antiqua" w:hAnsi="Book Antiqua" w:cs="Times New Roman"/>
          <w:sz w:val="24"/>
          <w:szCs w:val="24"/>
        </w:rPr>
        <w:t>P</w:t>
      </w:r>
      <w:r w:rsidRPr="007A4926">
        <w:rPr>
          <w:rFonts w:ascii="Book Antiqua" w:hAnsi="Book Antiqua" w:cs="Times New Roman"/>
          <w:sz w:val="24"/>
          <w:szCs w:val="24"/>
        </w:rPr>
        <w:t>ersonave t</w:t>
      </w:r>
      <w:r w:rsidR="0052055C" w:rsidRPr="007A4926">
        <w:rPr>
          <w:rFonts w:ascii="Book Antiqua" w:hAnsi="Book Antiqua" w:cs="Times New Roman"/>
          <w:sz w:val="24"/>
          <w:szCs w:val="24"/>
        </w:rPr>
        <w:t>ë</w:t>
      </w:r>
      <w:r w:rsidR="005A673F" w:rsidRPr="007A4926">
        <w:rPr>
          <w:rFonts w:ascii="Book Antiqua" w:hAnsi="Book Antiqua" w:cs="Times New Roman"/>
          <w:sz w:val="24"/>
          <w:szCs w:val="24"/>
        </w:rPr>
        <w:t xml:space="preserve"> V</w:t>
      </w:r>
      <w:r w:rsidRPr="007A4926">
        <w:rPr>
          <w:rFonts w:ascii="Book Antiqua" w:hAnsi="Book Antiqua" w:cs="Times New Roman"/>
          <w:sz w:val="24"/>
          <w:szCs w:val="24"/>
        </w:rPr>
        <w:t>erbër</w:t>
      </w:r>
      <w:r w:rsidR="005E324B" w:rsidRPr="007A4926">
        <w:rPr>
          <w:rFonts w:ascii="Book Antiqua" w:hAnsi="Book Antiqua" w:cs="Times New Roman"/>
          <w:sz w:val="24"/>
          <w:szCs w:val="24"/>
        </w:rPr>
        <w:t>,</w:t>
      </w:r>
      <w:r w:rsidR="005D662D" w:rsidRPr="007A4926">
        <w:rPr>
          <w:rFonts w:ascii="Book Antiqua" w:hAnsi="Book Antiqua" w:cs="Times New Roman"/>
          <w:sz w:val="24"/>
          <w:szCs w:val="24"/>
        </w:rPr>
        <w:t xml:space="preserve"> ka </w:t>
      </w:r>
      <w:r w:rsidR="00BD5117" w:rsidRPr="007A4926">
        <w:rPr>
          <w:rFonts w:ascii="Book Antiqua" w:hAnsi="Book Antiqua" w:cs="Times New Roman"/>
          <w:sz w:val="24"/>
          <w:szCs w:val="24"/>
        </w:rPr>
        <w:t>parapa</w:t>
      </w:r>
      <w:r w:rsidR="005E324B" w:rsidRPr="007A4926">
        <w:rPr>
          <w:rFonts w:ascii="Book Antiqua" w:hAnsi="Book Antiqua" w:cs="Times New Roman"/>
          <w:sz w:val="24"/>
          <w:szCs w:val="24"/>
        </w:rPr>
        <w:t>rë</w:t>
      </w:r>
      <w:r w:rsidR="005D662D" w:rsidRPr="007A4926">
        <w:rPr>
          <w:rFonts w:ascii="Book Antiqua" w:hAnsi="Book Antiqua" w:cs="Times New Roman"/>
          <w:sz w:val="24"/>
          <w:szCs w:val="24"/>
        </w:rPr>
        <w:t xml:space="preserve"> </w:t>
      </w:r>
      <w:r w:rsidR="00BD5117" w:rsidRPr="007A4926">
        <w:rPr>
          <w:rFonts w:ascii="Book Antiqua" w:hAnsi="Book Antiqua" w:cs="Times New Roman"/>
          <w:sz w:val="24"/>
          <w:szCs w:val="24"/>
        </w:rPr>
        <w:t>standard t</w:t>
      </w:r>
      <w:r w:rsidR="0052055C" w:rsidRPr="007A4926">
        <w:rPr>
          <w:rFonts w:ascii="Book Antiqua" w:hAnsi="Book Antiqua" w:cs="Times New Roman"/>
          <w:sz w:val="24"/>
          <w:szCs w:val="24"/>
        </w:rPr>
        <w:t>ë</w:t>
      </w:r>
      <w:r w:rsidR="00BD5117" w:rsidRPr="007A4926">
        <w:rPr>
          <w:rFonts w:ascii="Book Antiqua" w:hAnsi="Book Antiqua" w:cs="Times New Roman"/>
          <w:sz w:val="24"/>
          <w:szCs w:val="24"/>
        </w:rPr>
        <w:t xml:space="preserve"> mir</w:t>
      </w:r>
      <w:r w:rsidR="0052055C" w:rsidRPr="007A4926">
        <w:rPr>
          <w:rFonts w:ascii="Book Antiqua" w:hAnsi="Book Antiqua" w:cs="Times New Roman"/>
          <w:sz w:val="24"/>
          <w:szCs w:val="24"/>
        </w:rPr>
        <w:t>ë</w:t>
      </w:r>
      <w:r w:rsidR="00BD5117" w:rsidRPr="007A4926">
        <w:rPr>
          <w:rFonts w:ascii="Book Antiqua" w:hAnsi="Book Antiqua" w:cs="Times New Roman"/>
          <w:sz w:val="24"/>
          <w:szCs w:val="24"/>
        </w:rPr>
        <w:t xml:space="preserve"> vetëm  për</w:t>
      </w:r>
      <w:r w:rsidR="005D662D" w:rsidRPr="007A4926">
        <w:rPr>
          <w:rFonts w:ascii="Book Antiqua" w:hAnsi="Book Antiqua" w:cs="Times New Roman"/>
          <w:sz w:val="24"/>
          <w:szCs w:val="24"/>
        </w:rPr>
        <w:t xml:space="preserve"> t</w:t>
      </w:r>
      <w:r w:rsidR="0052055C" w:rsidRPr="007A4926">
        <w:rPr>
          <w:rFonts w:ascii="Book Antiqua" w:hAnsi="Book Antiqua" w:cs="Times New Roman"/>
          <w:sz w:val="24"/>
          <w:szCs w:val="24"/>
        </w:rPr>
        <w:t>ë</w:t>
      </w:r>
      <w:r w:rsidR="005D662D" w:rsidRPr="007A4926">
        <w:rPr>
          <w:rFonts w:ascii="Book Antiqua" w:hAnsi="Book Antiqua" w:cs="Times New Roman"/>
          <w:sz w:val="24"/>
          <w:szCs w:val="24"/>
        </w:rPr>
        <w:t xml:space="preserve"> </w:t>
      </w:r>
      <w:r w:rsidR="00BD5117" w:rsidRPr="007A4926">
        <w:rPr>
          <w:rFonts w:ascii="Book Antiqua" w:hAnsi="Book Antiqua" w:cs="Times New Roman"/>
          <w:sz w:val="24"/>
          <w:szCs w:val="24"/>
        </w:rPr>
        <w:t>verbrit</w:t>
      </w:r>
      <w:r w:rsidR="005D662D" w:rsidRPr="007A4926">
        <w:rPr>
          <w:rFonts w:ascii="Book Antiqua" w:hAnsi="Book Antiqua" w:cs="Times New Roman"/>
          <w:sz w:val="24"/>
          <w:szCs w:val="24"/>
        </w:rPr>
        <w:t xml:space="preserve"> </w:t>
      </w:r>
      <w:r w:rsidR="00BD5117" w:rsidRPr="007A4926">
        <w:rPr>
          <w:rFonts w:ascii="Book Antiqua" w:hAnsi="Book Antiqua" w:cs="Times New Roman"/>
          <w:sz w:val="24"/>
          <w:szCs w:val="24"/>
        </w:rPr>
        <w:t>edhe pse ku ligj brenda vet</w:t>
      </w:r>
      <w:r w:rsidR="005E324B" w:rsidRPr="007A4926">
        <w:rPr>
          <w:rFonts w:ascii="Book Antiqua" w:hAnsi="Book Antiqua" w:cs="Times New Roman"/>
          <w:sz w:val="24"/>
          <w:szCs w:val="24"/>
        </w:rPr>
        <w:t>es</w:t>
      </w:r>
      <w:r w:rsidR="00BD5117" w:rsidRPr="007A4926">
        <w:rPr>
          <w:rFonts w:ascii="Book Antiqua" w:hAnsi="Book Antiqua" w:cs="Times New Roman"/>
          <w:sz w:val="24"/>
          <w:szCs w:val="24"/>
        </w:rPr>
        <w:t xml:space="preserve"> ka kundërshtime sidomos në nenin 7 të ligjit.</w:t>
      </w:r>
      <w:r w:rsidR="00A71ADC" w:rsidRPr="007A4926">
        <w:rPr>
          <w:rFonts w:ascii="Book Antiqua" w:hAnsi="Book Antiqua" w:cs="Times New Roman"/>
          <w:sz w:val="24"/>
          <w:szCs w:val="24"/>
        </w:rPr>
        <w:t xml:space="preserve"> </w:t>
      </w:r>
      <w:r w:rsidR="00BD5117" w:rsidRPr="007A4926">
        <w:rPr>
          <w:rFonts w:ascii="Book Antiqua" w:hAnsi="Book Antiqua" w:cs="Times New Roman"/>
          <w:sz w:val="24"/>
          <w:szCs w:val="24"/>
        </w:rPr>
        <w:t>Pastaj</w:t>
      </w:r>
      <w:r w:rsidR="005E324B" w:rsidRPr="007A4926">
        <w:rPr>
          <w:rFonts w:ascii="Book Antiqua" w:hAnsi="Book Antiqua" w:cs="Times New Roman"/>
          <w:sz w:val="24"/>
          <w:szCs w:val="24"/>
        </w:rPr>
        <w:t>,</w:t>
      </w:r>
      <w:r w:rsidR="00BD5117" w:rsidRPr="007A4926">
        <w:rPr>
          <w:rFonts w:ascii="Book Antiqua" w:hAnsi="Book Antiqua" w:cs="Times New Roman"/>
          <w:sz w:val="24"/>
          <w:szCs w:val="24"/>
        </w:rPr>
        <w:t xml:space="preserve"> </w:t>
      </w:r>
      <w:r w:rsidR="005D662D" w:rsidRPr="007A4926">
        <w:rPr>
          <w:rFonts w:ascii="Book Antiqua" w:hAnsi="Book Antiqua" w:cs="Times New Roman"/>
          <w:sz w:val="24"/>
          <w:szCs w:val="24"/>
        </w:rPr>
        <w:t xml:space="preserve">edhe </w:t>
      </w:r>
      <w:r w:rsidR="005E324B" w:rsidRPr="007A4926">
        <w:rPr>
          <w:rFonts w:ascii="Book Antiqua" w:hAnsi="Book Antiqua" w:cs="Times New Roman"/>
          <w:sz w:val="24"/>
          <w:szCs w:val="24"/>
        </w:rPr>
        <w:t xml:space="preserve">miratimi i </w:t>
      </w:r>
      <w:r w:rsidR="009F63B6" w:rsidRPr="007A4926">
        <w:rPr>
          <w:rFonts w:ascii="Book Antiqua" w:hAnsi="Book Antiqua" w:cs="Times New Roman"/>
          <w:sz w:val="24"/>
          <w:szCs w:val="24"/>
        </w:rPr>
        <w:t>Ligji</w:t>
      </w:r>
      <w:r w:rsidR="005E324B" w:rsidRPr="007A4926">
        <w:rPr>
          <w:rFonts w:ascii="Book Antiqua" w:hAnsi="Book Antiqua" w:cs="Times New Roman"/>
          <w:sz w:val="24"/>
          <w:szCs w:val="24"/>
        </w:rPr>
        <w:t>t</w:t>
      </w:r>
      <w:r w:rsidR="009F63B6" w:rsidRPr="007A4926">
        <w:rPr>
          <w:rFonts w:ascii="Book Antiqua" w:hAnsi="Book Antiqua" w:cs="Times New Roman"/>
          <w:sz w:val="24"/>
          <w:szCs w:val="24"/>
        </w:rPr>
        <w:t xml:space="preserve"> </w:t>
      </w:r>
      <w:r w:rsidR="00F66198" w:rsidRPr="007A4926">
        <w:rPr>
          <w:rFonts w:ascii="Book Antiqua" w:hAnsi="Book Antiqua" w:cs="Times New Roman"/>
          <w:sz w:val="24"/>
          <w:szCs w:val="24"/>
        </w:rPr>
        <w:t>për</w:t>
      </w:r>
      <w:r w:rsidR="008F581E" w:rsidRPr="007A4926">
        <w:rPr>
          <w:rFonts w:ascii="Book Antiqua" w:hAnsi="Book Antiqua" w:cs="Times New Roman"/>
          <w:sz w:val="24"/>
          <w:szCs w:val="24"/>
        </w:rPr>
        <w:t xml:space="preserve"> Paraplegji</w:t>
      </w:r>
      <w:r w:rsidR="005E324B" w:rsidRPr="007A4926">
        <w:rPr>
          <w:rFonts w:ascii="Book Antiqua" w:hAnsi="Book Antiqua" w:cs="Times New Roman"/>
          <w:sz w:val="24"/>
          <w:szCs w:val="24"/>
        </w:rPr>
        <w:t>k</w:t>
      </w:r>
      <w:r w:rsidR="008F581E" w:rsidRPr="007A4926">
        <w:rPr>
          <w:rFonts w:ascii="Book Antiqua" w:hAnsi="Book Antiqua" w:cs="Times New Roman"/>
          <w:sz w:val="24"/>
          <w:szCs w:val="24"/>
        </w:rPr>
        <w:t xml:space="preserve"> </w:t>
      </w:r>
      <w:r w:rsidR="005D662D" w:rsidRPr="007A4926">
        <w:rPr>
          <w:rFonts w:ascii="Book Antiqua" w:hAnsi="Book Antiqua" w:cs="Times New Roman"/>
          <w:sz w:val="24"/>
          <w:szCs w:val="24"/>
        </w:rPr>
        <w:t xml:space="preserve">dhe </w:t>
      </w:r>
      <w:r w:rsidR="005E324B" w:rsidRPr="007A4926">
        <w:rPr>
          <w:rFonts w:ascii="Book Antiqua" w:hAnsi="Book Antiqua" w:cs="Times New Roman"/>
          <w:sz w:val="24"/>
          <w:szCs w:val="24"/>
        </w:rPr>
        <w:t>T</w:t>
      </w:r>
      <w:r w:rsidR="005D662D" w:rsidRPr="007A4926">
        <w:rPr>
          <w:rFonts w:ascii="Book Antiqua" w:hAnsi="Book Antiqua" w:cs="Times New Roman"/>
          <w:sz w:val="24"/>
          <w:szCs w:val="24"/>
        </w:rPr>
        <w:t xml:space="preserve">etraplegjik, </w:t>
      </w:r>
      <w:r w:rsidR="005E324B" w:rsidRPr="007A4926">
        <w:rPr>
          <w:rFonts w:ascii="Book Antiqua" w:hAnsi="Book Antiqua" w:cs="Times New Roman"/>
          <w:sz w:val="24"/>
          <w:szCs w:val="24"/>
        </w:rPr>
        <w:t>i cili ende</w:t>
      </w:r>
      <w:r w:rsidR="005D662D" w:rsidRPr="007A4926">
        <w:rPr>
          <w:rFonts w:ascii="Book Antiqua" w:hAnsi="Book Antiqua" w:cs="Times New Roman"/>
          <w:sz w:val="24"/>
          <w:szCs w:val="24"/>
        </w:rPr>
        <w:t xml:space="preserve"> nuk ka </w:t>
      </w:r>
      <w:r w:rsidR="0098776F" w:rsidRPr="007A4926">
        <w:rPr>
          <w:rFonts w:ascii="Book Antiqua" w:hAnsi="Book Antiqua" w:cs="Times New Roman"/>
          <w:sz w:val="24"/>
          <w:szCs w:val="24"/>
        </w:rPr>
        <w:t>filluar</w:t>
      </w:r>
      <w:r w:rsidR="005D662D" w:rsidRPr="007A4926">
        <w:rPr>
          <w:rFonts w:ascii="Book Antiqua" w:hAnsi="Book Antiqua" w:cs="Times New Roman"/>
          <w:sz w:val="24"/>
          <w:szCs w:val="24"/>
        </w:rPr>
        <w:t xml:space="preserve"> t</w:t>
      </w:r>
      <w:r w:rsidR="005E324B" w:rsidRPr="007A4926">
        <w:rPr>
          <w:rFonts w:ascii="Book Antiqua" w:hAnsi="Book Antiqua" w:cs="Times New Roman"/>
          <w:sz w:val="24"/>
          <w:szCs w:val="24"/>
        </w:rPr>
        <w:t>ë</w:t>
      </w:r>
      <w:r w:rsidR="005D662D" w:rsidRPr="007A4926">
        <w:rPr>
          <w:rFonts w:ascii="Book Antiqua" w:hAnsi="Book Antiqua" w:cs="Times New Roman"/>
          <w:sz w:val="24"/>
          <w:szCs w:val="24"/>
        </w:rPr>
        <w:t xml:space="preserve"> zbatohet</w:t>
      </w:r>
      <w:r w:rsidR="005E324B" w:rsidRPr="007A4926">
        <w:rPr>
          <w:rFonts w:ascii="Book Antiqua" w:hAnsi="Book Antiqua" w:cs="Times New Roman"/>
          <w:sz w:val="24"/>
          <w:szCs w:val="24"/>
        </w:rPr>
        <w:t>,</w:t>
      </w:r>
      <w:r w:rsidR="005D662D" w:rsidRPr="007A4926">
        <w:rPr>
          <w:rFonts w:ascii="Book Antiqua" w:hAnsi="Book Antiqua" w:cs="Times New Roman"/>
          <w:sz w:val="24"/>
          <w:szCs w:val="24"/>
        </w:rPr>
        <w:t xml:space="preserve"> jan</w:t>
      </w:r>
      <w:r w:rsidR="00BD5117" w:rsidRPr="007A4926">
        <w:rPr>
          <w:rFonts w:ascii="Book Antiqua" w:hAnsi="Book Antiqua" w:cs="Times New Roman"/>
          <w:sz w:val="24"/>
          <w:szCs w:val="24"/>
        </w:rPr>
        <w:t>ë paraparë</w:t>
      </w:r>
      <w:r w:rsidR="005D662D" w:rsidRPr="007A4926">
        <w:rPr>
          <w:rFonts w:ascii="Book Antiqua" w:hAnsi="Book Antiqua" w:cs="Times New Roman"/>
          <w:sz w:val="24"/>
          <w:szCs w:val="24"/>
        </w:rPr>
        <w:t xml:space="preserve"> </w:t>
      </w:r>
      <w:r w:rsidR="00BD5117" w:rsidRPr="007A4926">
        <w:rPr>
          <w:rFonts w:ascii="Book Antiqua" w:hAnsi="Book Antiqua" w:cs="Times New Roman"/>
          <w:sz w:val="24"/>
          <w:szCs w:val="24"/>
        </w:rPr>
        <w:t xml:space="preserve">standarde </w:t>
      </w:r>
      <w:r w:rsidR="005E324B" w:rsidRPr="007A4926">
        <w:rPr>
          <w:rFonts w:ascii="Book Antiqua" w:hAnsi="Book Antiqua" w:cs="Times New Roman"/>
          <w:sz w:val="24"/>
          <w:szCs w:val="24"/>
        </w:rPr>
        <w:t>të</w:t>
      </w:r>
      <w:r w:rsidR="005D662D" w:rsidRPr="007A4926">
        <w:rPr>
          <w:rFonts w:ascii="Book Antiqua" w:hAnsi="Book Antiqua" w:cs="Times New Roman"/>
          <w:sz w:val="24"/>
          <w:szCs w:val="24"/>
        </w:rPr>
        <w:t xml:space="preserve"> mira vetëm </w:t>
      </w:r>
      <w:r w:rsidR="0098776F" w:rsidRPr="007A4926">
        <w:rPr>
          <w:rFonts w:ascii="Book Antiqua" w:hAnsi="Book Antiqua" w:cs="Times New Roman"/>
          <w:sz w:val="24"/>
          <w:szCs w:val="24"/>
        </w:rPr>
        <w:t>për</w:t>
      </w:r>
      <w:r w:rsidR="005D662D" w:rsidRPr="007A4926">
        <w:rPr>
          <w:rFonts w:ascii="Book Antiqua" w:hAnsi="Book Antiqua" w:cs="Times New Roman"/>
          <w:sz w:val="24"/>
          <w:szCs w:val="24"/>
        </w:rPr>
        <w:t xml:space="preserve"> </w:t>
      </w:r>
      <w:r w:rsidR="005E324B" w:rsidRPr="007A4926">
        <w:rPr>
          <w:rFonts w:ascii="Book Antiqua" w:hAnsi="Book Antiqua" w:cs="Times New Roman"/>
          <w:sz w:val="24"/>
          <w:szCs w:val="24"/>
        </w:rPr>
        <w:t>p</w:t>
      </w:r>
      <w:r w:rsidR="00BD5117" w:rsidRPr="007A4926">
        <w:rPr>
          <w:rFonts w:ascii="Book Antiqua" w:hAnsi="Book Antiqua" w:cs="Times New Roman"/>
          <w:sz w:val="24"/>
          <w:szCs w:val="24"/>
        </w:rPr>
        <w:t>araplegji</w:t>
      </w:r>
      <w:r w:rsidR="004C60D2" w:rsidRPr="007A4926">
        <w:rPr>
          <w:rFonts w:ascii="Book Antiqua" w:hAnsi="Book Antiqua" w:cs="Times New Roman"/>
          <w:sz w:val="24"/>
          <w:szCs w:val="24"/>
        </w:rPr>
        <w:t xml:space="preserve">k </w:t>
      </w:r>
      <w:r w:rsidR="00BD5117" w:rsidRPr="007A4926">
        <w:rPr>
          <w:rFonts w:ascii="Book Antiqua" w:hAnsi="Book Antiqua" w:cs="Times New Roman"/>
          <w:sz w:val="24"/>
          <w:szCs w:val="24"/>
        </w:rPr>
        <w:t xml:space="preserve"> dhe tetraplegjik,  </w:t>
      </w:r>
      <w:r w:rsidR="005E324B" w:rsidRPr="007A4926">
        <w:rPr>
          <w:rFonts w:ascii="Book Antiqua" w:hAnsi="Book Antiqua" w:cs="Times New Roman"/>
          <w:sz w:val="24"/>
          <w:szCs w:val="24"/>
        </w:rPr>
        <w:t>mirëpo edhe në</w:t>
      </w:r>
      <w:r w:rsidR="005D662D" w:rsidRPr="007A4926">
        <w:rPr>
          <w:rFonts w:ascii="Book Antiqua" w:hAnsi="Book Antiqua" w:cs="Times New Roman"/>
          <w:sz w:val="24"/>
          <w:szCs w:val="24"/>
        </w:rPr>
        <w:t xml:space="preserve"> </w:t>
      </w:r>
      <w:r w:rsidR="00BD5117" w:rsidRPr="007A4926">
        <w:rPr>
          <w:rFonts w:ascii="Book Antiqua" w:hAnsi="Book Antiqua" w:cs="Times New Roman"/>
          <w:sz w:val="24"/>
          <w:szCs w:val="24"/>
        </w:rPr>
        <w:t xml:space="preserve">raport ndërmjet këtyre dy Ligjeve </w:t>
      </w:r>
      <w:r w:rsidR="005D662D" w:rsidRPr="007A4926">
        <w:rPr>
          <w:rFonts w:ascii="Book Antiqua" w:hAnsi="Book Antiqua" w:cs="Times New Roman"/>
          <w:sz w:val="24"/>
          <w:szCs w:val="24"/>
        </w:rPr>
        <w:t>ka ndryshime t</w:t>
      </w:r>
      <w:r w:rsidR="00BD5117" w:rsidRPr="007A4926">
        <w:rPr>
          <w:rFonts w:ascii="Book Antiqua" w:hAnsi="Book Antiqua" w:cs="Times New Roman"/>
          <w:sz w:val="24"/>
          <w:szCs w:val="24"/>
        </w:rPr>
        <w:t>ë</w:t>
      </w:r>
      <w:r w:rsidR="005D662D" w:rsidRPr="007A4926">
        <w:rPr>
          <w:rFonts w:ascii="Book Antiqua" w:hAnsi="Book Antiqua" w:cs="Times New Roman"/>
          <w:sz w:val="24"/>
          <w:szCs w:val="24"/>
        </w:rPr>
        <w:t xml:space="preserve"> </w:t>
      </w:r>
      <w:r w:rsidR="0098776F" w:rsidRPr="007A4926">
        <w:rPr>
          <w:rFonts w:ascii="Book Antiqua" w:hAnsi="Book Antiqua" w:cs="Times New Roman"/>
          <w:sz w:val="24"/>
          <w:szCs w:val="24"/>
        </w:rPr>
        <w:t>kritereve</w:t>
      </w:r>
      <w:r w:rsidR="00BD5117" w:rsidRPr="007A4926">
        <w:rPr>
          <w:rFonts w:ascii="Book Antiqua" w:hAnsi="Book Antiqua" w:cs="Times New Roman"/>
          <w:sz w:val="24"/>
          <w:szCs w:val="24"/>
        </w:rPr>
        <w:t xml:space="preserve">, gjithashtu edhe </w:t>
      </w:r>
      <w:r w:rsidR="005D662D" w:rsidRPr="007A4926">
        <w:rPr>
          <w:rFonts w:ascii="Book Antiqua" w:hAnsi="Book Antiqua" w:cs="Times New Roman"/>
          <w:sz w:val="24"/>
          <w:szCs w:val="24"/>
        </w:rPr>
        <w:t>përkundër   avantazheve të</w:t>
      </w:r>
      <w:r w:rsidR="008F581E" w:rsidRPr="007A4926">
        <w:rPr>
          <w:rFonts w:ascii="Book Antiqua" w:hAnsi="Book Antiqua" w:cs="Times New Roman"/>
          <w:sz w:val="24"/>
          <w:szCs w:val="24"/>
        </w:rPr>
        <w:t xml:space="preserve"> k</w:t>
      </w:r>
      <w:r w:rsidR="005D662D" w:rsidRPr="007A4926">
        <w:rPr>
          <w:rFonts w:ascii="Book Antiqua" w:hAnsi="Book Antiqua" w:cs="Times New Roman"/>
          <w:sz w:val="24"/>
          <w:szCs w:val="24"/>
        </w:rPr>
        <w:t>ët</w:t>
      </w:r>
      <w:r w:rsidR="005E324B" w:rsidRPr="007A4926">
        <w:rPr>
          <w:rFonts w:ascii="Book Antiqua" w:hAnsi="Book Antiqua" w:cs="Times New Roman"/>
          <w:sz w:val="24"/>
          <w:szCs w:val="24"/>
        </w:rPr>
        <w:t>yre l</w:t>
      </w:r>
      <w:r w:rsidR="008F581E" w:rsidRPr="007A4926">
        <w:rPr>
          <w:rFonts w:ascii="Book Antiqua" w:hAnsi="Book Antiqua" w:cs="Times New Roman"/>
          <w:sz w:val="24"/>
          <w:szCs w:val="24"/>
        </w:rPr>
        <w:t>igjeve</w:t>
      </w:r>
      <w:r w:rsidR="005E324B" w:rsidRPr="007A4926">
        <w:rPr>
          <w:rFonts w:ascii="Book Antiqua" w:hAnsi="Book Antiqua" w:cs="Times New Roman"/>
          <w:sz w:val="24"/>
          <w:szCs w:val="24"/>
        </w:rPr>
        <w:t>,</w:t>
      </w:r>
      <w:r w:rsidR="008F581E" w:rsidRPr="007A4926">
        <w:rPr>
          <w:rFonts w:ascii="Book Antiqua" w:hAnsi="Book Antiqua" w:cs="Times New Roman"/>
          <w:sz w:val="24"/>
          <w:szCs w:val="24"/>
        </w:rPr>
        <w:t xml:space="preserve"> për një numër t</w:t>
      </w:r>
      <w:r w:rsidR="00BD5117" w:rsidRPr="007A4926">
        <w:rPr>
          <w:rFonts w:ascii="Book Antiqua" w:hAnsi="Book Antiqua" w:cs="Times New Roman"/>
          <w:sz w:val="24"/>
          <w:szCs w:val="24"/>
        </w:rPr>
        <w:t>ë</w:t>
      </w:r>
      <w:r w:rsidR="008F581E" w:rsidRPr="007A4926">
        <w:rPr>
          <w:rFonts w:ascii="Book Antiqua" w:hAnsi="Book Antiqua" w:cs="Times New Roman"/>
          <w:sz w:val="24"/>
          <w:szCs w:val="24"/>
        </w:rPr>
        <w:t xml:space="preserve"> caktuar t</w:t>
      </w:r>
      <w:r w:rsidR="00BD5117" w:rsidRPr="007A4926">
        <w:rPr>
          <w:rFonts w:ascii="Book Antiqua" w:hAnsi="Book Antiqua" w:cs="Times New Roman"/>
          <w:sz w:val="24"/>
          <w:szCs w:val="24"/>
        </w:rPr>
        <w:t>ë</w:t>
      </w:r>
      <w:r w:rsidR="008F581E" w:rsidRPr="007A4926">
        <w:rPr>
          <w:rFonts w:ascii="Book Antiqua" w:hAnsi="Book Antiqua" w:cs="Times New Roman"/>
          <w:sz w:val="24"/>
          <w:szCs w:val="24"/>
        </w:rPr>
        <w:t xml:space="preserve"> pe</w:t>
      </w:r>
      <w:r w:rsidR="005D662D" w:rsidRPr="007A4926">
        <w:rPr>
          <w:rFonts w:ascii="Book Antiqua" w:hAnsi="Book Antiqua" w:cs="Times New Roman"/>
          <w:sz w:val="24"/>
          <w:szCs w:val="24"/>
        </w:rPr>
        <w:t>rsonave me aftësi t</w:t>
      </w:r>
      <w:r w:rsidR="00BD5117" w:rsidRPr="007A4926">
        <w:rPr>
          <w:rFonts w:ascii="Book Antiqua" w:hAnsi="Book Antiqua" w:cs="Times New Roman"/>
          <w:sz w:val="24"/>
          <w:szCs w:val="24"/>
        </w:rPr>
        <w:t>ë</w:t>
      </w:r>
      <w:r w:rsidR="005D662D" w:rsidRPr="007A4926">
        <w:rPr>
          <w:rFonts w:ascii="Book Antiqua" w:hAnsi="Book Antiqua" w:cs="Times New Roman"/>
          <w:sz w:val="24"/>
          <w:szCs w:val="24"/>
        </w:rPr>
        <w:t xml:space="preserve"> kufizuar</w:t>
      </w:r>
      <w:r w:rsidR="005E324B" w:rsidRPr="007A4926">
        <w:rPr>
          <w:rFonts w:ascii="Book Antiqua" w:hAnsi="Book Antiqua" w:cs="Times New Roman"/>
          <w:sz w:val="24"/>
          <w:szCs w:val="24"/>
        </w:rPr>
        <w:t>a</w:t>
      </w:r>
      <w:r w:rsidR="005D662D" w:rsidRPr="007A4926">
        <w:rPr>
          <w:rFonts w:ascii="Book Antiqua" w:hAnsi="Book Antiqua" w:cs="Times New Roman"/>
          <w:sz w:val="24"/>
          <w:szCs w:val="24"/>
        </w:rPr>
        <w:t>,</w:t>
      </w:r>
      <w:r w:rsidR="004C60D2" w:rsidRPr="007A4926">
        <w:rPr>
          <w:rFonts w:ascii="Book Antiqua" w:hAnsi="Book Antiqua" w:cs="Times New Roman"/>
          <w:sz w:val="24"/>
          <w:szCs w:val="24"/>
        </w:rPr>
        <w:t xml:space="preserve"> ka përjashtime </w:t>
      </w:r>
      <w:r w:rsidR="009351C6" w:rsidRPr="007A4926">
        <w:rPr>
          <w:rFonts w:ascii="Book Antiqua" w:hAnsi="Book Antiqua" w:cs="Times New Roman"/>
          <w:sz w:val="24"/>
          <w:szCs w:val="24"/>
        </w:rPr>
        <w:t>në shërbime dhe përfitime.</w:t>
      </w:r>
    </w:p>
    <w:p w:rsidR="00492EEB" w:rsidRPr="007A4926" w:rsidRDefault="000D06D5" w:rsidP="007A4926">
      <w:pPr>
        <w:jc w:val="both"/>
        <w:rPr>
          <w:rStyle w:val="IntenseEmphasis"/>
          <w:rFonts w:ascii="Book Antiqua" w:hAnsi="Book Antiqua"/>
          <w:bCs/>
          <w:i w:val="0"/>
          <w:iCs/>
          <w:color w:val="auto"/>
          <w:sz w:val="24"/>
          <w:szCs w:val="24"/>
        </w:rPr>
      </w:pPr>
      <w:r>
        <w:rPr>
          <w:rStyle w:val="IntenseEmphasis"/>
          <w:rFonts w:ascii="Book Antiqua" w:hAnsi="Book Antiqua"/>
          <w:bCs/>
          <w:i w:val="0"/>
          <w:iCs/>
          <w:color w:val="auto"/>
          <w:sz w:val="24"/>
          <w:szCs w:val="24"/>
        </w:rPr>
        <w:lastRenderedPageBreak/>
        <w:t>9</w:t>
      </w:r>
      <w:r w:rsidR="00E039FB" w:rsidRPr="007A4926">
        <w:rPr>
          <w:rStyle w:val="IntenseEmphasis"/>
          <w:rFonts w:ascii="Book Antiqua" w:hAnsi="Book Antiqua"/>
          <w:bCs/>
          <w:i w:val="0"/>
          <w:iCs/>
          <w:color w:val="auto"/>
          <w:sz w:val="24"/>
          <w:szCs w:val="24"/>
        </w:rPr>
        <w:t>. Opsioni 2: Ndryshimi i politikës ekzistuese</w:t>
      </w:r>
      <w:r w:rsidR="005E324B" w:rsidRPr="007A4926">
        <w:rPr>
          <w:rStyle w:val="IntenseEmphasis"/>
          <w:rFonts w:ascii="Book Antiqua" w:hAnsi="Book Antiqua"/>
          <w:bCs/>
          <w:i w:val="0"/>
          <w:iCs/>
          <w:color w:val="auto"/>
          <w:sz w:val="24"/>
          <w:szCs w:val="24"/>
        </w:rPr>
        <w:t xml:space="preserve"> </w:t>
      </w:r>
      <w:r w:rsidR="00695709" w:rsidRPr="007A4926">
        <w:rPr>
          <w:rStyle w:val="IntenseEmphasis"/>
          <w:rFonts w:ascii="Book Antiqua" w:hAnsi="Book Antiqua"/>
          <w:bCs/>
          <w:i w:val="0"/>
          <w:iCs/>
          <w:color w:val="auto"/>
          <w:sz w:val="24"/>
          <w:szCs w:val="24"/>
        </w:rPr>
        <w:t>-</w:t>
      </w:r>
      <w:r w:rsidR="005E324B" w:rsidRPr="007A4926">
        <w:rPr>
          <w:rStyle w:val="IntenseEmphasis"/>
          <w:rFonts w:ascii="Book Antiqua" w:hAnsi="Book Antiqua"/>
          <w:bCs/>
          <w:i w:val="0"/>
          <w:iCs/>
          <w:color w:val="auto"/>
          <w:sz w:val="24"/>
          <w:szCs w:val="24"/>
        </w:rPr>
        <w:t xml:space="preserve"> </w:t>
      </w:r>
      <w:r w:rsidR="000B5658" w:rsidRPr="007A4926">
        <w:rPr>
          <w:rStyle w:val="IntenseEmphasis"/>
          <w:rFonts w:ascii="Book Antiqua" w:hAnsi="Book Antiqua"/>
          <w:bCs/>
          <w:i w:val="0"/>
          <w:iCs/>
          <w:color w:val="auto"/>
          <w:sz w:val="24"/>
          <w:szCs w:val="24"/>
        </w:rPr>
        <w:t>Amandametimi i legjislacionit në</w:t>
      </w:r>
      <w:r w:rsidR="00695709" w:rsidRPr="007A4926">
        <w:rPr>
          <w:rStyle w:val="IntenseEmphasis"/>
          <w:rFonts w:ascii="Book Antiqua" w:hAnsi="Book Antiqua"/>
          <w:bCs/>
          <w:i w:val="0"/>
          <w:iCs/>
          <w:color w:val="auto"/>
          <w:sz w:val="24"/>
          <w:szCs w:val="24"/>
        </w:rPr>
        <w:t xml:space="preserve"> fuqi q</w:t>
      </w:r>
      <w:r w:rsidR="000B5658" w:rsidRPr="007A4926">
        <w:rPr>
          <w:rStyle w:val="IntenseEmphasis"/>
          <w:rFonts w:ascii="Book Antiqua" w:hAnsi="Book Antiqua"/>
          <w:bCs/>
          <w:i w:val="0"/>
          <w:iCs/>
          <w:color w:val="auto"/>
          <w:sz w:val="24"/>
          <w:szCs w:val="24"/>
        </w:rPr>
        <w:t>ë</w:t>
      </w:r>
      <w:r w:rsidR="00695709" w:rsidRPr="007A4926">
        <w:rPr>
          <w:rStyle w:val="IntenseEmphasis"/>
          <w:rFonts w:ascii="Book Antiqua" w:hAnsi="Book Antiqua"/>
          <w:bCs/>
          <w:i w:val="0"/>
          <w:iCs/>
          <w:color w:val="auto"/>
          <w:sz w:val="24"/>
          <w:szCs w:val="24"/>
        </w:rPr>
        <w:t xml:space="preserve"> trajton </w:t>
      </w:r>
      <w:r w:rsidR="00377051" w:rsidRPr="007A4926">
        <w:rPr>
          <w:rStyle w:val="IntenseEmphasis"/>
          <w:rFonts w:ascii="Book Antiqua" w:hAnsi="Book Antiqua"/>
          <w:bCs/>
          <w:i w:val="0"/>
          <w:iCs/>
          <w:color w:val="auto"/>
          <w:sz w:val="24"/>
          <w:szCs w:val="24"/>
        </w:rPr>
        <w:t>çështjen e PAK</w:t>
      </w:r>
      <w:r w:rsidR="005E324B" w:rsidRPr="007A4926">
        <w:rPr>
          <w:rStyle w:val="IntenseEmphasis"/>
          <w:rFonts w:ascii="Book Antiqua" w:hAnsi="Book Antiqua"/>
          <w:bCs/>
          <w:i w:val="0"/>
          <w:iCs/>
          <w:color w:val="auto"/>
          <w:sz w:val="24"/>
          <w:szCs w:val="24"/>
        </w:rPr>
        <w:t>-së</w:t>
      </w:r>
    </w:p>
    <w:p w:rsidR="003846C4" w:rsidRPr="007A4926" w:rsidRDefault="00F66198"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i w:val="0"/>
          <w:color w:val="auto"/>
          <w:sz w:val="24"/>
          <w:szCs w:val="24"/>
        </w:rPr>
        <w:t xml:space="preserve">Ndryshe nga Status Quo-ja, </w:t>
      </w:r>
      <w:bookmarkStart w:id="1" w:name="_GoBack"/>
      <w:r w:rsidRPr="007A4926">
        <w:rPr>
          <w:rStyle w:val="IntenseEmphasis"/>
          <w:rFonts w:ascii="Book Antiqua" w:hAnsi="Book Antiqua"/>
          <w:b w:val="0"/>
          <w:i w:val="0"/>
          <w:color w:val="auto"/>
          <w:sz w:val="24"/>
          <w:szCs w:val="24"/>
        </w:rPr>
        <w:t xml:space="preserve">MPMS-ja si </w:t>
      </w:r>
      <w:r w:rsidR="005E324B" w:rsidRPr="007A4926">
        <w:rPr>
          <w:rStyle w:val="IntenseEmphasis"/>
          <w:rFonts w:ascii="Book Antiqua" w:hAnsi="Book Antiqua"/>
          <w:b w:val="0"/>
          <w:i w:val="0"/>
          <w:color w:val="auto"/>
          <w:sz w:val="24"/>
          <w:szCs w:val="24"/>
        </w:rPr>
        <w:t>hartuese</w:t>
      </w:r>
      <w:r w:rsidRPr="007A4926">
        <w:rPr>
          <w:rStyle w:val="IntenseEmphasis"/>
          <w:rFonts w:ascii="Book Antiqua" w:hAnsi="Book Antiqua"/>
          <w:b w:val="0"/>
          <w:i w:val="0"/>
          <w:color w:val="auto"/>
          <w:sz w:val="24"/>
          <w:szCs w:val="24"/>
        </w:rPr>
        <w:t xml:space="preserve"> e k</w:t>
      </w:r>
      <w:r w:rsidRPr="007A4926">
        <w:rPr>
          <w:rStyle w:val="IntenseEmphasis"/>
          <w:rFonts w:ascii="Book Antiqua" w:hAnsi="Book Antiqua" w:cs="Calibri"/>
          <w:b w:val="0"/>
          <w:i w:val="0"/>
          <w:color w:val="auto"/>
          <w:sz w:val="24"/>
          <w:szCs w:val="24"/>
        </w:rPr>
        <w:t>ë</w:t>
      </w:r>
      <w:r w:rsidRPr="007A4926">
        <w:rPr>
          <w:rStyle w:val="IntenseEmphasis"/>
          <w:rFonts w:ascii="Book Antiqua" w:hAnsi="Book Antiqua"/>
          <w:b w:val="0"/>
          <w:i w:val="0"/>
          <w:color w:val="auto"/>
          <w:sz w:val="24"/>
          <w:szCs w:val="24"/>
        </w:rPr>
        <w:t>tij Koncept</w:t>
      </w:r>
      <w:r w:rsidR="00852461" w:rsidRPr="007A4926">
        <w:rPr>
          <w:rStyle w:val="IntenseEmphasis"/>
          <w:rFonts w:ascii="Book Antiqua" w:hAnsi="Book Antiqua"/>
          <w:b w:val="0"/>
          <w:i w:val="0"/>
          <w:color w:val="auto"/>
          <w:sz w:val="24"/>
          <w:szCs w:val="24"/>
        </w:rPr>
        <w:t xml:space="preserve"> </w:t>
      </w:r>
      <w:r w:rsidRPr="007A4926">
        <w:rPr>
          <w:rStyle w:val="IntenseEmphasis"/>
          <w:rFonts w:ascii="Book Antiqua" w:hAnsi="Book Antiqua"/>
          <w:b w:val="0"/>
          <w:i w:val="0"/>
          <w:color w:val="auto"/>
          <w:sz w:val="24"/>
          <w:szCs w:val="24"/>
        </w:rPr>
        <w:t>dokumenti,  propozon q</w:t>
      </w:r>
      <w:r w:rsidRPr="007A4926">
        <w:rPr>
          <w:rStyle w:val="IntenseEmphasis"/>
          <w:rFonts w:ascii="Book Antiqua" w:hAnsi="Book Antiqua" w:cs="Calibri"/>
          <w:b w:val="0"/>
          <w:i w:val="0"/>
          <w:color w:val="auto"/>
          <w:sz w:val="24"/>
          <w:szCs w:val="24"/>
        </w:rPr>
        <w:t>ë</w:t>
      </w:r>
      <w:r w:rsidRPr="007A4926">
        <w:rPr>
          <w:rStyle w:val="IntenseEmphasis"/>
          <w:rFonts w:ascii="Book Antiqua" w:hAnsi="Book Antiqua"/>
          <w:b w:val="0"/>
          <w:i w:val="0"/>
          <w:color w:val="auto"/>
          <w:sz w:val="24"/>
          <w:szCs w:val="24"/>
        </w:rPr>
        <w:t xml:space="preserve"> t</w:t>
      </w:r>
      <w:r w:rsidRPr="007A4926">
        <w:rPr>
          <w:rStyle w:val="IntenseEmphasis"/>
          <w:rFonts w:ascii="Book Antiqua" w:hAnsi="Book Antiqua" w:cs="Calibri"/>
          <w:b w:val="0"/>
          <w:i w:val="0"/>
          <w:color w:val="auto"/>
          <w:sz w:val="24"/>
          <w:szCs w:val="24"/>
        </w:rPr>
        <w:t>ë</w:t>
      </w:r>
      <w:r w:rsidR="00377051" w:rsidRPr="007A4926">
        <w:rPr>
          <w:rStyle w:val="IntenseEmphasis"/>
          <w:rFonts w:ascii="Book Antiqua" w:hAnsi="Book Antiqua" w:cs="Calibri"/>
          <w:b w:val="0"/>
          <w:i w:val="0"/>
          <w:color w:val="auto"/>
          <w:sz w:val="24"/>
          <w:szCs w:val="24"/>
        </w:rPr>
        <w:t xml:space="preserve"> </w:t>
      </w:r>
      <w:r w:rsidRPr="007A4926">
        <w:rPr>
          <w:rStyle w:val="IntenseEmphasis"/>
          <w:rFonts w:ascii="Book Antiqua" w:hAnsi="Book Antiqua"/>
          <w:b w:val="0"/>
          <w:bCs/>
          <w:i w:val="0"/>
          <w:iCs/>
          <w:color w:val="auto"/>
          <w:sz w:val="24"/>
          <w:szCs w:val="24"/>
        </w:rPr>
        <w:t xml:space="preserve">Amandamentohet legjislacioni </w:t>
      </w:r>
      <w:r w:rsidR="005C45BF" w:rsidRPr="007A4926">
        <w:rPr>
          <w:rStyle w:val="IntenseEmphasis"/>
          <w:rFonts w:ascii="Book Antiqua" w:hAnsi="Book Antiqua"/>
          <w:b w:val="0"/>
          <w:bCs/>
          <w:i w:val="0"/>
          <w:iCs/>
          <w:color w:val="auto"/>
          <w:sz w:val="24"/>
          <w:szCs w:val="24"/>
        </w:rPr>
        <w:t>q</w:t>
      </w:r>
      <w:r w:rsidR="00F84BDD" w:rsidRPr="007A4926">
        <w:rPr>
          <w:rStyle w:val="IntenseEmphasis"/>
          <w:rFonts w:ascii="Book Antiqua" w:hAnsi="Book Antiqua"/>
          <w:b w:val="0"/>
          <w:bCs/>
          <w:i w:val="0"/>
          <w:iCs/>
          <w:color w:val="auto"/>
          <w:sz w:val="24"/>
          <w:szCs w:val="24"/>
        </w:rPr>
        <w:t>ë</w:t>
      </w:r>
      <w:r w:rsidR="005C45BF" w:rsidRPr="007A4926">
        <w:rPr>
          <w:rStyle w:val="IntenseEmphasis"/>
          <w:rFonts w:ascii="Book Antiqua" w:hAnsi="Book Antiqua"/>
          <w:b w:val="0"/>
          <w:bCs/>
          <w:i w:val="0"/>
          <w:iCs/>
          <w:color w:val="auto"/>
          <w:sz w:val="24"/>
          <w:szCs w:val="24"/>
        </w:rPr>
        <w:t xml:space="preserve"> trajton</w:t>
      </w:r>
      <w:r w:rsidRPr="007A4926">
        <w:rPr>
          <w:rStyle w:val="IntenseEmphasis"/>
          <w:rFonts w:ascii="Book Antiqua" w:hAnsi="Book Antiqua"/>
          <w:b w:val="0"/>
          <w:bCs/>
          <w:i w:val="0"/>
          <w:iCs/>
          <w:color w:val="auto"/>
          <w:sz w:val="24"/>
          <w:szCs w:val="24"/>
        </w:rPr>
        <w:t xml:space="preserve"> çështjen e PAK</w:t>
      </w:r>
      <w:r w:rsidR="005E324B" w:rsidRPr="007A4926">
        <w:rPr>
          <w:rStyle w:val="IntenseEmphasis"/>
          <w:rFonts w:ascii="Book Antiqua" w:hAnsi="Book Antiqua"/>
          <w:b w:val="0"/>
          <w:bCs/>
          <w:i w:val="0"/>
          <w:iCs/>
          <w:color w:val="auto"/>
          <w:sz w:val="24"/>
          <w:szCs w:val="24"/>
        </w:rPr>
        <w:t>-së</w:t>
      </w:r>
      <w:r w:rsidRPr="007A4926">
        <w:rPr>
          <w:rStyle w:val="IntenseEmphasis"/>
          <w:rFonts w:ascii="Book Antiqua" w:hAnsi="Book Antiqua"/>
          <w:b w:val="0"/>
          <w:bCs/>
          <w:i w:val="0"/>
          <w:iCs/>
          <w:color w:val="auto"/>
          <w:sz w:val="24"/>
          <w:szCs w:val="24"/>
        </w:rPr>
        <w:t xml:space="preserve">, </w:t>
      </w:r>
      <w:r w:rsidR="004C60D2" w:rsidRPr="007A4926">
        <w:rPr>
          <w:rStyle w:val="IntenseEmphasis"/>
          <w:rFonts w:ascii="Book Antiqua" w:hAnsi="Book Antiqua"/>
          <w:b w:val="0"/>
          <w:bCs/>
          <w:i w:val="0"/>
          <w:iCs/>
          <w:color w:val="auto"/>
          <w:sz w:val="24"/>
          <w:szCs w:val="24"/>
        </w:rPr>
        <w:t xml:space="preserve">si p.sh </w:t>
      </w:r>
      <w:r w:rsidR="00C20791" w:rsidRPr="007A4926">
        <w:rPr>
          <w:rStyle w:val="IntenseEmphasis"/>
          <w:rFonts w:ascii="Book Antiqua" w:hAnsi="Book Antiqua"/>
          <w:b w:val="0"/>
          <w:bCs/>
          <w:i w:val="0"/>
          <w:iCs/>
          <w:color w:val="auto"/>
          <w:sz w:val="24"/>
          <w:szCs w:val="24"/>
        </w:rPr>
        <w:t>Ligji për t</w:t>
      </w:r>
      <w:r w:rsidR="00F84BDD" w:rsidRPr="007A4926">
        <w:rPr>
          <w:rStyle w:val="IntenseEmphasis"/>
          <w:rFonts w:ascii="Book Antiqua" w:hAnsi="Book Antiqua"/>
          <w:b w:val="0"/>
          <w:bCs/>
          <w:i w:val="0"/>
          <w:iCs/>
          <w:color w:val="auto"/>
          <w:sz w:val="24"/>
          <w:szCs w:val="24"/>
        </w:rPr>
        <w:t>ë</w:t>
      </w:r>
      <w:r w:rsidR="00C20791" w:rsidRPr="007A4926">
        <w:rPr>
          <w:rStyle w:val="IntenseEmphasis"/>
          <w:rFonts w:ascii="Book Antiqua" w:hAnsi="Book Antiqua"/>
          <w:b w:val="0"/>
          <w:bCs/>
          <w:i w:val="0"/>
          <w:iCs/>
          <w:color w:val="auto"/>
          <w:sz w:val="24"/>
          <w:szCs w:val="24"/>
        </w:rPr>
        <w:t xml:space="preserve"> </w:t>
      </w:r>
      <w:r w:rsidR="005E324B" w:rsidRPr="007A4926">
        <w:rPr>
          <w:rStyle w:val="IntenseEmphasis"/>
          <w:rFonts w:ascii="Book Antiqua" w:hAnsi="Book Antiqua"/>
          <w:b w:val="0"/>
          <w:bCs/>
          <w:i w:val="0"/>
          <w:iCs/>
          <w:color w:val="auto"/>
          <w:sz w:val="24"/>
          <w:szCs w:val="24"/>
        </w:rPr>
        <w:t>V</w:t>
      </w:r>
      <w:r w:rsidR="00C20791" w:rsidRPr="007A4926">
        <w:rPr>
          <w:rStyle w:val="IntenseEmphasis"/>
          <w:rFonts w:ascii="Book Antiqua" w:hAnsi="Book Antiqua"/>
          <w:b w:val="0"/>
          <w:bCs/>
          <w:i w:val="0"/>
          <w:iCs/>
          <w:color w:val="auto"/>
          <w:sz w:val="24"/>
          <w:szCs w:val="24"/>
        </w:rPr>
        <w:t xml:space="preserve">erbër, Ligji për </w:t>
      </w:r>
      <w:r w:rsidR="005E324B" w:rsidRPr="007A4926">
        <w:rPr>
          <w:rStyle w:val="IntenseEmphasis"/>
          <w:rFonts w:ascii="Book Antiqua" w:hAnsi="Book Antiqua"/>
          <w:b w:val="0"/>
          <w:bCs/>
          <w:i w:val="0"/>
          <w:iCs/>
          <w:color w:val="auto"/>
          <w:sz w:val="24"/>
          <w:szCs w:val="24"/>
        </w:rPr>
        <w:t>S</w:t>
      </w:r>
      <w:r w:rsidR="004C60D2" w:rsidRPr="007A4926">
        <w:rPr>
          <w:rStyle w:val="IntenseEmphasis"/>
          <w:rFonts w:ascii="Book Antiqua" w:hAnsi="Book Antiqua"/>
          <w:b w:val="0"/>
          <w:bCs/>
          <w:i w:val="0"/>
          <w:iCs/>
          <w:color w:val="auto"/>
          <w:sz w:val="24"/>
          <w:szCs w:val="24"/>
        </w:rPr>
        <w:t xml:space="preserve">kemat </w:t>
      </w:r>
      <w:r w:rsidR="005E324B" w:rsidRPr="007A4926">
        <w:rPr>
          <w:rStyle w:val="IntenseEmphasis"/>
          <w:rFonts w:ascii="Book Antiqua" w:hAnsi="Book Antiqua"/>
          <w:b w:val="0"/>
          <w:bCs/>
          <w:i w:val="0"/>
          <w:iCs/>
          <w:color w:val="auto"/>
          <w:sz w:val="24"/>
          <w:szCs w:val="24"/>
        </w:rPr>
        <w:t>P</w:t>
      </w:r>
      <w:r w:rsidR="004C60D2" w:rsidRPr="007A4926">
        <w:rPr>
          <w:rStyle w:val="IntenseEmphasis"/>
          <w:rFonts w:ascii="Book Antiqua" w:hAnsi="Book Antiqua"/>
          <w:b w:val="0"/>
          <w:bCs/>
          <w:i w:val="0"/>
          <w:iCs/>
          <w:color w:val="auto"/>
          <w:sz w:val="24"/>
          <w:szCs w:val="24"/>
        </w:rPr>
        <w:t xml:space="preserve">ensionale të </w:t>
      </w:r>
      <w:r w:rsidR="005E324B" w:rsidRPr="007A4926">
        <w:rPr>
          <w:rStyle w:val="IntenseEmphasis"/>
          <w:rFonts w:ascii="Book Antiqua" w:hAnsi="Book Antiqua"/>
          <w:b w:val="0"/>
          <w:bCs/>
          <w:i w:val="0"/>
          <w:iCs/>
          <w:color w:val="auto"/>
          <w:sz w:val="24"/>
          <w:szCs w:val="24"/>
        </w:rPr>
        <w:t>F</w:t>
      </w:r>
      <w:r w:rsidR="004C60D2" w:rsidRPr="007A4926">
        <w:rPr>
          <w:rStyle w:val="IntenseEmphasis"/>
          <w:rFonts w:ascii="Book Antiqua" w:hAnsi="Book Antiqua"/>
          <w:b w:val="0"/>
          <w:bCs/>
          <w:i w:val="0"/>
          <w:iCs/>
          <w:color w:val="auto"/>
          <w:sz w:val="24"/>
          <w:szCs w:val="24"/>
        </w:rPr>
        <w:t>inancuar</w:t>
      </w:r>
      <w:r w:rsidR="005E324B" w:rsidRPr="007A4926">
        <w:rPr>
          <w:rStyle w:val="IntenseEmphasis"/>
          <w:rFonts w:ascii="Book Antiqua" w:hAnsi="Book Antiqua"/>
          <w:b w:val="0"/>
          <w:bCs/>
          <w:i w:val="0"/>
          <w:iCs/>
          <w:color w:val="auto"/>
          <w:sz w:val="24"/>
          <w:szCs w:val="24"/>
        </w:rPr>
        <w:t>a nga S</w:t>
      </w:r>
      <w:r w:rsidR="004C60D2" w:rsidRPr="007A4926">
        <w:rPr>
          <w:rStyle w:val="IntenseEmphasis"/>
          <w:rFonts w:ascii="Book Antiqua" w:hAnsi="Book Antiqua"/>
          <w:b w:val="0"/>
          <w:bCs/>
          <w:i w:val="0"/>
          <w:iCs/>
          <w:color w:val="auto"/>
          <w:sz w:val="24"/>
          <w:szCs w:val="24"/>
        </w:rPr>
        <w:t>hteti</w:t>
      </w:r>
      <w:r w:rsidR="003846C4" w:rsidRPr="007A4926">
        <w:rPr>
          <w:rStyle w:val="IntenseEmphasis"/>
          <w:rFonts w:ascii="Book Antiqua" w:hAnsi="Book Antiqua"/>
          <w:b w:val="0"/>
          <w:bCs/>
          <w:i w:val="0"/>
          <w:iCs/>
          <w:color w:val="auto"/>
          <w:sz w:val="24"/>
          <w:szCs w:val="24"/>
        </w:rPr>
        <w:t>,</w:t>
      </w:r>
      <w:r w:rsidR="004C60D2" w:rsidRPr="007A4926">
        <w:rPr>
          <w:rStyle w:val="IntenseEmphasis"/>
          <w:rFonts w:ascii="Book Antiqua" w:hAnsi="Book Antiqua"/>
          <w:b w:val="0"/>
          <w:bCs/>
          <w:i w:val="0"/>
          <w:iCs/>
          <w:color w:val="auto"/>
          <w:sz w:val="24"/>
          <w:szCs w:val="24"/>
        </w:rPr>
        <w:t xml:space="preserve"> Ligji për </w:t>
      </w:r>
      <w:r w:rsidR="005E324B" w:rsidRPr="007A4926">
        <w:rPr>
          <w:rStyle w:val="IntenseEmphasis"/>
          <w:rFonts w:ascii="Book Antiqua" w:hAnsi="Book Antiqua"/>
          <w:b w:val="0"/>
          <w:bCs/>
          <w:i w:val="0"/>
          <w:iCs/>
          <w:color w:val="auto"/>
          <w:sz w:val="24"/>
          <w:szCs w:val="24"/>
        </w:rPr>
        <w:t>P</w:t>
      </w:r>
      <w:r w:rsidR="004C60D2" w:rsidRPr="007A4926">
        <w:rPr>
          <w:rStyle w:val="IntenseEmphasis"/>
          <w:rFonts w:ascii="Book Antiqua" w:hAnsi="Book Antiqua"/>
          <w:b w:val="0"/>
          <w:bCs/>
          <w:i w:val="0"/>
          <w:iCs/>
          <w:color w:val="auto"/>
          <w:sz w:val="24"/>
          <w:szCs w:val="24"/>
        </w:rPr>
        <w:t xml:space="preserve">ërkrahje </w:t>
      </w:r>
      <w:r w:rsidR="005E324B" w:rsidRPr="007A4926">
        <w:rPr>
          <w:rStyle w:val="IntenseEmphasis"/>
          <w:rFonts w:ascii="Book Antiqua" w:hAnsi="Book Antiqua"/>
          <w:b w:val="0"/>
          <w:bCs/>
          <w:i w:val="0"/>
          <w:iCs/>
          <w:color w:val="auto"/>
          <w:sz w:val="24"/>
          <w:szCs w:val="24"/>
        </w:rPr>
        <w:t>F</w:t>
      </w:r>
      <w:r w:rsidR="004C60D2" w:rsidRPr="007A4926">
        <w:rPr>
          <w:rStyle w:val="IntenseEmphasis"/>
          <w:rFonts w:ascii="Book Antiqua" w:hAnsi="Book Antiqua"/>
          <w:b w:val="0"/>
          <w:bCs/>
          <w:i w:val="0"/>
          <w:iCs/>
          <w:color w:val="auto"/>
          <w:sz w:val="24"/>
          <w:szCs w:val="24"/>
        </w:rPr>
        <w:t xml:space="preserve">inanciare </w:t>
      </w:r>
      <w:r w:rsidR="00AA1B05" w:rsidRPr="007A4926">
        <w:rPr>
          <w:rStyle w:val="IntenseEmphasis"/>
          <w:rFonts w:ascii="Book Antiqua" w:hAnsi="Book Antiqua"/>
          <w:b w:val="0"/>
          <w:bCs/>
          <w:i w:val="0"/>
          <w:iCs/>
          <w:color w:val="auto"/>
          <w:sz w:val="24"/>
          <w:szCs w:val="24"/>
        </w:rPr>
        <w:t>të F</w:t>
      </w:r>
      <w:r w:rsidR="003846C4" w:rsidRPr="007A4926">
        <w:rPr>
          <w:rStyle w:val="IntenseEmphasis"/>
          <w:rFonts w:ascii="Book Antiqua" w:hAnsi="Book Antiqua"/>
          <w:b w:val="0"/>
          <w:bCs/>
          <w:i w:val="0"/>
          <w:iCs/>
          <w:color w:val="auto"/>
          <w:sz w:val="24"/>
          <w:szCs w:val="24"/>
        </w:rPr>
        <w:t>amiljeve</w:t>
      </w:r>
      <w:r w:rsidR="004C60D2" w:rsidRPr="007A4926">
        <w:rPr>
          <w:rStyle w:val="IntenseEmphasis"/>
          <w:rFonts w:ascii="Book Antiqua" w:hAnsi="Book Antiqua"/>
          <w:b w:val="0"/>
          <w:bCs/>
          <w:i w:val="0"/>
          <w:iCs/>
          <w:color w:val="auto"/>
          <w:sz w:val="24"/>
          <w:szCs w:val="24"/>
        </w:rPr>
        <w:t xml:space="preserve"> me </w:t>
      </w:r>
      <w:r w:rsidR="00AA1B05" w:rsidRPr="007A4926">
        <w:rPr>
          <w:rStyle w:val="IntenseEmphasis"/>
          <w:rFonts w:ascii="Book Antiqua" w:hAnsi="Book Antiqua"/>
          <w:b w:val="0"/>
          <w:bCs/>
          <w:i w:val="0"/>
          <w:iCs/>
          <w:color w:val="auto"/>
          <w:sz w:val="24"/>
          <w:szCs w:val="24"/>
        </w:rPr>
        <w:t>F</w:t>
      </w:r>
      <w:r w:rsidR="004C60D2" w:rsidRPr="007A4926">
        <w:rPr>
          <w:rStyle w:val="IntenseEmphasis"/>
          <w:rFonts w:ascii="Book Antiqua" w:hAnsi="Book Antiqua"/>
          <w:b w:val="0"/>
          <w:bCs/>
          <w:i w:val="0"/>
          <w:iCs/>
          <w:color w:val="auto"/>
          <w:sz w:val="24"/>
          <w:szCs w:val="24"/>
        </w:rPr>
        <w:t xml:space="preserve">ëmijë me </w:t>
      </w:r>
      <w:r w:rsidR="00AA1B05" w:rsidRPr="007A4926">
        <w:rPr>
          <w:rStyle w:val="IntenseEmphasis"/>
          <w:rFonts w:ascii="Book Antiqua" w:hAnsi="Book Antiqua"/>
          <w:b w:val="0"/>
          <w:bCs/>
          <w:i w:val="0"/>
          <w:iCs/>
          <w:color w:val="auto"/>
          <w:sz w:val="24"/>
          <w:szCs w:val="24"/>
        </w:rPr>
        <w:t>A</w:t>
      </w:r>
      <w:r w:rsidR="004C60D2" w:rsidRPr="007A4926">
        <w:rPr>
          <w:rStyle w:val="IntenseEmphasis"/>
          <w:rFonts w:ascii="Book Antiqua" w:hAnsi="Book Antiqua"/>
          <w:b w:val="0"/>
          <w:bCs/>
          <w:i w:val="0"/>
          <w:iCs/>
          <w:color w:val="auto"/>
          <w:sz w:val="24"/>
          <w:szCs w:val="24"/>
        </w:rPr>
        <w:t xml:space="preserve">ftësi të </w:t>
      </w:r>
      <w:r w:rsidR="00AA1B05" w:rsidRPr="007A4926">
        <w:rPr>
          <w:rStyle w:val="IntenseEmphasis"/>
          <w:rFonts w:ascii="Book Antiqua" w:hAnsi="Book Antiqua"/>
          <w:b w:val="0"/>
          <w:bCs/>
          <w:i w:val="0"/>
          <w:iCs/>
          <w:color w:val="auto"/>
          <w:sz w:val="24"/>
          <w:szCs w:val="24"/>
        </w:rPr>
        <w:t>K</w:t>
      </w:r>
      <w:r w:rsidR="004C60D2" w:rsidRPr="007A4926">
        <w:rPr>
          <w:rStyle w:val="IntenseEmphasis"/>
          <w:rFonts w:ascii="Book Antiqua" w:hAnsi="Book Antiqua"/>
          <w:b w:val="0"/>
          <w:bCs/>
          <w:i w:val="0"/>
          <w:iCs/>
          <w:color w:val="auto"/>
          <w:sz w:val="24"/>
          <w:szCs w:val="24"/>
        </w:rPr>
        <w:t>ufizuar</w:t>
      </w:r>
      <w:r w:rsidR="00AA1B05" w:rsidRPr="007A4926">
        <w:rPr>
          <w:rStyle w:val="IntenseEmphasis"/>
          <w:rFonts w:ascii="Book Antiqua" w:hAnsi="Book Antiqua"/>
          <w:b w:val="0"/>
          <w:bCs/>
          <w:i w:val="0"/>
          <w:iCs/>
          <w:color w:val="auto"/>
          <w:sz w:val="24"/>
          <w:szCs w:val="24"/>
        </w:rPr>
        <w:t>a,</w:t>
      </w:r>
      <w:r w:rsidR="004C60D2" w:rsidRPr="007A4926">
        <w:rPr>
          <w:rStyle w:val="IntenseEmphasis"/>
          <w:rFonts w:ascii="Book Antiqua" w:hAnsi="Book Antiqua"/>
          <w:b w:val="0"/>
          <w:bCs/>
          <w:i w:val="0"/>
          <w:iCs/>
          <w:color w:val="auto"/>
          <w:sz w:val="24"/>
          <w:szCs w:val="24"/>
        </w:rPr>
        <w:t xml:space="preserve"> </w:t>
      </w:r>
      <w:r w:rsidR="00F84BDD" w:rsidRPr="007A4926">
        <w:rPr>
          <w:rStyle w:val="IntenseEmphasis"/>
          <w:rFonts w:ascii="Book Antiqua" w:hAnsi="Book Antiqua"/>
          <w:b w:val="0"/>
          <w:bCs/>
          <w:i w:val="0"/>
          <w:iCs/>
          <w:color w:val="auto"/>
          <w:sz w:val="24"/>
          <w:szCs w:val="24"/>
        </w:rPr>
        <w:t xml:space="preserve"> </w:t>
      </w:r>
      <w:r w:rsidR="004C60D2" w:rsidRPr="007A4926">
        <w:rPr>
          <w:rStyle w:val="IntenseEmphasis"/>
          <w:rFonts w:ascii="Book Antiqua" w:hAnsi="Book Antiqua"/>
          <w:b w:val="0"/>
          <w:bCs/>
          <w:i w:val="0"/>
          <w:iCs/>
          <w:color w:val="auto"/>
          <w:sz w:val="24"/>
          <w:szCs w:val="24"/>
        </w:rPr>
        <w:t>etj</w:t>
      </w:r>
      <w:r w:rsidR="00AA1B05" w:rsidRPr="007A4926">
        <w:rPr>
          <w:rStyle w:val="IntenseEmphasis"/>
          <w:rFonts w:ascii="Book Antiqua" w:hAnsi="Book Antiqua"/>
          <w:b w:val="0"/>
          <w:bCs/>
          <w:i w:val="0"/>
          <w:iCs/>
          <w:color w:val="auto"/>
          <w:sz w:val="24"/>
          <w:szCs w:val="24"/>
        </w:rPr>
        <w:t>.</w:t>
      </w:r>
      <w:r w:rsidR="004C60D2" w:rsidRPr="007A4926">
        <w:rPr>
          <w:rStyle w:val="IntenseEmphasis"/>
          <w:rFonts w:ascii="Book Antiqua" w:hAnsi="Book Antiqua"/>
          <w:b w:val="0"/>
          <w:bCs/>
          <w:i w:val="0"/>
          <w:iCs/>
          <w:color w:val="auto"/>
          <w:sz w:val="24"/>
          <w:szCs w:val="24"/>
        </w:rPr>
        <w:t xml:space="preserve">  </w:t>
      </w:r>
    </w:p>
    <w:p w:rsidR="00F66198" w:rsidRPr="007A4926" w:rsidRDefault="00F66198"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Me ras</w:t>
      </w:r>
      <w:r w:rsidR="00565FE5" w:rsidRPr="007A4926">
        <w:rPr>
          <w:rStyle w:val="IntenseEmphasis"/>
          <w:rFonts w:ascii="Book Antiqua" w:hAnsi="Book Antiqua"/>
          <w:b w:val="0"/>
          <w:bCs/>
          <w:i w:val="0"/>
          <w:iCs/>
          <w:color w:val="auto"/>
          <w:sz w:val="24"/>
          <w:szCs w:val="24"/>
        </w:rPr>
        <w:t>ti</w:t>
      </w:r>
      <w:r w:rsidR="005C45BF" w:rsidRPr="007A4926">
        <w:rPr>
          <w:rStyle w:val="IntenseEmphasis"/>
          <w:rFonts w:ascii="Book Antiqua" w:hAnsi="Book Antiqua"/>
          <w:b w:val="0"/>
          <w:bCs/>
          <w:i w:val="0"/>
          <w:iCs/>
          <w:color w:val="auto"/>
          <w:sz w:val="24"/>
          <w:szCs w:val="24"/>
        </w:rPr>
        <w:t>n</w:t>
      </w:r>
      <w:r w:rsidR="00565FE5" w:rsidRPr="007A4926">
        <w:rPr>
          <w:rStyle w:val="IntenseEmphasis"/>
          <w:rFonts w:ascii="Book Antiqua" w:hAnsi="Book Antiqua"/>
          <w:b w:val="0"/>
          <w:bCs/>
          <w:i w:val="0"/>
          <w:iCs/>
          <w:color w:val="auto"/>
          <w:sz w:val="24"/>
          <w:szCs w:val="24"/>
        </w:rPr>
        <w:t xml:space="preserve"> e ndryshimit t</w:t>
      </w:r>
      <w:r w:rsidR="0052055C" w:rsidRPr="007A4926">
        <w:rPr>
          <w:rStyle w:val="IntenseEmphasis"/>
          <w:rFonts w:ascii="Book Antiqua" w:hAnsi="Book Antiqua"/>
          <w:b w:val="0"/>
          <w:bCs/>
          <w:i w:val="0"/>
          <w:iCs/>
          <w:color w:val="auto"/>
          <w:sz w:val="24"/>
          <w:szCs w:val="24"/>
        </w:rPr>
        <w:t>ë</w:t>
      </w:r>
      <w:r w:rsidR="00565FE5" w:rsidRPr="007A4926">
        <w:rPr>
          <w:rStyle w:val="IntenseEmphasis"/>
          <w:rFonts w:ascii="Book Antiqua" w:hAnsi="Book Antiqua"/>
          <w:b w:val="0"/>
          <w:bCs/>
          <w:i w:val="0"/>
          <w:iCs/>
          <w:color w:val="auto"/>
          <w:sz w:val="24"/>
          <w:szCs w:val="24"/>
        </w:rPr>
        <w:t xml:space="preserve"> legjislacion do t</w:t>
      </w:r>
      <w:r w:rsidR="0052055C" w:rsidRPr="007A4926">
        <w:rPr>
          <w:rStyle w:val="IntenseEmphasis"/>
          <w:rFonts w:ascii="Book Antiqua" w:hAnsi="Book Antiqua"/>
          <w:b w:val="0"/>
          <w:bCs/>
          <w:i w:val="0"/>
          <w:iCs/>
          <w:color w:val="auto"/>
          <w:sz w:val="24"/>
          <w:szCs w:val="24"/>
        </w:rPr>
        <w:t>ë</w:t>
      </w:r>
      <w:r w:rsidR="00565FE5" w:rsidRPr="007A4926">
        <w:rPr>
          <w:rStyle w:val="IntenseEmphasis"/>
          <w:rFonts w:ascii="Book Antiqua" w:hAnsi="Book Antiqua"/>
          <w:b w:val="0"/>
          <w:bCs/>
          <w:i w:val="0"/>
          <w:iCs/>
          <w:color w:val="auto"/>
          <w:sz w:val="24"/>
          <w:szCs w:val="24"/>
        </w:rPr>
        <w:t xml:space="preserve"> përcaktohen </w:t>
      </w:r>
      <w:r w:rsidRPr="007A4926">
        <w:rPr>
          <w:rStyle w:val="IntenseEmphasis"/>
          <w:rFonts w:ascii="Book Antiqua" w:hAnsi="Book Antiqua"/>
          <w:b w:val="0"/>
          <w:bCs/>
          <w:i w:val="0"/>
          <w:iCs/>
          <w:color w:val="auto"/>
          <w:sz w:val="24"/>
          <w:szCs w:val="24"/>
        </w:rPr>
        <w:t xml:space="preserve"> kriter</w:t>
      </w:r>
      <w:r w:rsidR="00F07B38" w:rsidRPr="007A4926">
        <w:rPr>
          <w:rStyle w:val="IntenseEmphasis"/>
          <w:rFonts w:ascii="Book Antiqua" w:hAnsi="Book Antiqua"/>
          <w:b w:val="0"/>
          <w:bCs/>
          <w:i w:val="0"/>
          <w:iCs/>
          <w:color w:val="auto"/>
          <w:sz w:val="24"/>
          <w:szCs w:val="24"/>
        </w:rPr>
        <w:t>e</w:t>
      </w:r>
      <w:r w:rsidR="00377051" w:rsidRPr="007A4926">
        <w:rPr>
          <w:rStyle w:val="IntenseEmphasis"/>
          <w:rFonts w:ascii="Book Antiqua" w:hAnsi="Book Antiqua"/>
          <w:b w:val="0"/>
          <w:bCs/>
          <w:i w:val="0"/>
          <w:iCs/>
          <w:color w:val="auto"/>
          <w:sz w:val="24"/>
          <w:szCs w:val="24"/>
        </w:rPr>
        <w:t xml:space="preserve"> </w:t>
      </w:r>
      <w:r w:rsidR="00565FE5" w:rsidRPr="007A4926">
        <w:rPr>
          <w:rStyle w:val="IntenseEmphasis"/>
          <w:rFonts w:ascii="Book Antiqua" w:hAnsi="Book Antiqua"/>
          <w:b w:val="0"/>
          <w:bCs/>
          <w:i w:val="0"/>
          <w:iCs/>
          <w:color w:val="auto"/>
          <w:sz w:val="24"/>
          <w:szCs w:val="24"/>
        </w:rPr>
        <w:t>të</w:t>
      </w:r>
      <w:r w:rsidR="00377051" w:rsidRPr="007A4926">
        <w:rPr>
          <w:rStyle w:val="IntenseEmphasis"/>
          <w:rFonts w:ascii="Book Antiqua" w:hAnsi="Book Antiqua"/>
          <w:b w:val="0"/>
          <w:bCs/>
          <w:i w:val="0"/>
          <w:iCs/>
          <w:color w:val="auto"/>
          <w:sz w:val="24"/>
          <w:szCs w:val="24"/>
        </w:rPr>
        <w:t xml:space="preserve"> </w:t>
      </w:r>
      <w:r w:rsidR="00565FE5" w:rsidRPr="007A4926">
        <w:rPr>
          <w:rStyle w:val="IntenseEmphasis"/>
          <w:rFonts w:ascii="Book Antiqua" w:hAnsi="Book Antiqua"/>
          <w:b w:val="0"/>
          <w:bCs/>
          <w:i w:val="0"/>
          <w:iCs/>
          <w:color w:val="auto"/>
          <w:sz w:val="24"/>
          <w:szCs w:val="24"/>
        </w:rPr>
        <w:t>qart</w:t>
      </w:r>
      <w:r w:rsidR="00C20791" w:rsidRPr="007A4926">
        <w:rPr>
          <w:rStyle w:val="IntenseEmphasis"/>
          <w:rFonts w:ascii="Book Antiqua" w:hAnsi="Book Antiqua"/>
          <w:b w:val="0"/>
          <w:bCs/>
          <w:i w:val="0"/>
          <w:iCs/>
          <w:color w:val="auto"/>
          <w:sz w:val="24"/>
          <w:szCs w:val="24"/>
        </w:rPr>
        <w:t>a</w:t>
      </w:r>
      <w:r w:rsidR="00377051" w:rsidRPr="007A4926">
        <w:rPr>
          <w:rStyle w:val="IntenseEmphasis"/>
          <w:rFonts w:ascii="Book Antiqua" w:hAnsi="Book Antiqua"/>
          <w:b w:val="0"/>
          <w:bCs/>
          <w:i w:val="0"/>
          <w:iCs/>
          <w:color w:val="auto"/>
          <w:sz w:val="24"/>
          <w:szCs w:val="24"/>
        </w:rPr>
        <w:t xml:space="preserve"> </w:t>
      </w:r>
      <w:r w:rsidR="00AA1B05" w:rsidRPr="007A4926">
        <w:rPr>
          <w:rStyle w:val="IntenseEmphasis"/>
          <w:rFonts w:ascii="Book Antiqua" w:hAnsi="Book Antiqua"/>
          <w:b w:val="0"/>
          <w:bCs/>
          <w:i w:val="0"/>
          <w:iCs/>
          <w:color w:val="auto"/>
          <w:sz w:val="24"/>
          <w:szCs w:val="24"/>
        </w:rPr>
        <w:t>për</w:t>
      </w:r>
      <w:r w:rsidRPr="007A4926">
        <w:rPr>
          <w:rStyle w:val="IntenseEmphasis"/>
          <w:rFonts w:ascii="Book Antiqua" w:hAnsi="Book Antiqua"/>
          <w:b w:val="0"/>
          <w:bCs/>
          <w:i w:val="0"/>
          <w:iCs/>
          <w:color w:val="auto"/>
          <w:sz w:val="24"/>
          <w:szCs w:val="24"/>
        </w:rPr>
        <w:t xml:space="preserve"> t</w:t>
      </w:r>
      <w:r w:rsidR="00565FE5"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gjith</w:t>
      </w:r>
      <w:r w:rsidR="00AA1B05"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përfituesit</w:t>
      </w:r>
      <w:r w:rsidR="00565FE5" w:rsidRPr="007A4926">
        <w:rPr>
          <w:rStyle w:val="IntenseEmphasis"/>
          <w:rFonts w:ascii="Book Antiqua" w:hAnsi="Book Antiqua"/>
          <w:b w:val="0"/>
          <w:bCs/>
          <w:i w:val="0"/>
          <w:iCs/>
          <w:color w:val="auto"/>
          <w:sz w:val="24"/>
          <w:szCs w:val="24"/>
        </w:rPr>
        <w:t>, gjithashtu</w:t>
      </w:r>
      <w:r w:rsidR="00AA1B05" w:rsidRPr="007A4926">
        <w:rPr>
          <w:rStyle w:val="IntenseEmphasis"/>
          <w:rFonts w:ascii="Book Antiqua" w:hAnsi="Book Antiqua"/>
          <w:b w:val="0"/>
          <w:bCs/>
          <w:i w:val="0"/>
          <w:iCs/>
          <w:color w:val="auto"/>
          <w:sz w:val="24"/>
          <w:szCs w:val="24"/>
        </w:rPr>
        <w:t>, do të</w:t>
      </w:r>
      <w:r w:rsidR="00565FE5" w:rsidRPr="007A4926">
        <w:rPr>
          <w:rStyle w:val="IntenseEmphasis"/>
          <w:rFonts w:ascii="Book Antiqua" w:hAnsi="Book Antiqua"/>
          <w:b w:val="0"/>
          <w:bCs/>
          <w:i w:val="0"/>
          <w:iCs/>
          <w:color w:val="auto"/>
          <w:sz w:val="24"/>
          <w:szCs w:val="24"/>
        </w:rPr>
        <w:t xml:space="preserve"> harmonizohe</w:t>
      </w:r>
      <w:r w:rsidR="009530C5" w:rsidRPr="007A4926">
        <w:rPr>
          <w:rStyle w:val="IntenseEmphasis"/>
          <w:rFonts w:ascii="Book Antiqua" w:hAnsi="Book Antiqua"/>
          <w:b w:val="0"/>
          <w:bCs/>
          <w:i w:val="0"/>
          <w:iCs/>
          <w:color w:val="auto"/>
          <w:sz w:val="24"/>
          <w:szCs w:val="24"/>
        </w:rPr>
        <w:t>n</w:t>
      </w:r>
      <w:r w:rsidR="00565FE5" w:rsidRPr="007A4926">
        <w:rPr>
          <w:rStyle w:val="IntenseEmphasis"/>
          <w:rFonts w:ascii="Book Antiqua" w:hAnsi="Book Antiqua"/>
          <w:b w:val="0"/>
          <w:bCs/>
          <w:i w:val="0"/>
          <w:iCs/>
          <w:color w:val="auto"/>
          <w:sz w:val="24"/>
          <w:szCs w:val="24"/>
        </w:rPr>
        <w:t xml:space="preserve"> kushtet dhe  kriteret  e përfitimi</w:t>
      </w:r>
      <w:r w:rsidR="00AA1B05" w:rsidRPr="007A4926">
        <w:rPr>
          <w:rStyle w:val="IntenseEmphasis"/>
          <w:rFonts w:ascii="Book Antiqua" w:hAnsi="Book Antiqua"/>
          <w:b w:val="0"/>
          <w:bCs/>
          <w:i w:val="0"/>
          <w:iCs/>
          <w:color w:val="auto"/>
          <w:sz w:val="24"/>
          <w:szCs w:val="24"/>
        </w:rPr>
        <w:t>t</w:t>
      </w:r>
      <w:r w:rsidR="00565FE5" w:rsidRPr="007A4926">
        <w:rPr>
          <w:rStyle w:val="IntenseEmphasis"/>
          <w:rFonts w:ascii="Book Antiqua" w:hAnsi="Book Antiqua"/>
          <w:b w:val="0"/>
          <w:bCs/>
          <w:i w:val="0"/>
          <w:iCs/>
          <w:color w:val="auto"/>
          <w:sz w:val="24"/>
          <w:szCs w:val="24"/>
        </w:rPr>
        <w:t xml:space="preserve"> n</w:t>
      </w:r>
      <w:r w:rsidR="0052055C" w:rsidRPr="007A4926">
        <w:rPr>
          <w:rStyle w:val="IntenseEmphasis"/>
          <w:rFonts w:ascii="Book Antiqua" w:hAnsi="Book Antiqua"/>
          <w:b w:val="0"/>
          <w:bCs/>
          <w:i w:val="0"/>
          <w:iCs/>
          <w:color w:val="auto"/>
          <w:sz w:val="24"/>
          <w:szCs w:val="24"/>
        </w:rPr>
        <w:t>ë</w:t>
      </w:r>
      <w:r w:rsidR="00565FE5" w:rsidRPr="007A4926">
        <w:rPr>
          <w:rStyle w:val="IntenseEmphasis"/>
          <w:rFonts w:ascii="Book Antiqua" w:hAnsi="Book Antiqua"/>
          <w:b w:val="0"/>
          <w:bCs/>
          <w:i w:val="0"/>
          <w:iCs/>
          <w:color w:val="auto"/>
          <w:sz w:val="24"/>
          <w:szCs w:val="24"/>
        </w:rPr>
        <w:t xml:space="preserve"> shërbime</w:t>
      </w:r>
      <w:r w:rsidR="00695709" w:rsidRPr="007A4926">
        <w:rPr>
          <w:rStyle w:val="IntenseEmphasis"/>
          <w:rFonts w:ascii="Book Antiqua" w:hAnsi="Book Antiqua"/>
          <w:b w:val="0"/>
          <w:bCs/>
          <w:i w:val="0"/>
          <w:iCs/>
          <w:color w:val="auto"/>
          <w:sz w:val="24"/>
          <w:szCs w:val="24"/>
        </w:rPr>
        <w:t xml:space="preserve"> sociale</w:t>
      </w:r>
      <w:r w:rsidR="00565FE5" w:rsidRPr="007A4926">
        <w:rPr>
          <w:rStyle w:val="IntenseEmphasis"/>
          <w:rFonts w:ascii="Book Antiqua" w:hAnsi="Book Antiqua"/>
          <w:b w:val="0"/>
          <w:bCs/>
          <w:i w:val="0"/>
          <w:iCs/>
          <w:color w:val="auto"/>
          <w:sz w:val="24"/>
          <w:szCs w:val="24"/>
        </w:rPr>
        <w:t xml:space="preserve"> dhe përkrahjen financiare</w:t>
      </w:r>
      <w:r w:rsidR="00AA1B05" w:rsidRPr="007A4926">
        <w:rPr>
          <w:rStyle w:val="IntenseEmphasis"/>
          <w:rFonts w:ascii="Book Antiqua" w:hAnsi="Book Antiqua"/>
          <w:b w:val="0"/>
          <w:bCs/>
          <w:i w:val="0"/>
          <w:iCs/>
          <w:color w:val="auto"/>
          <w:sz w:val="24"/>
          <w:szCs w:val="24"/>
        </w:rPr>
        <w:t>,</w:t>
      </w:r>
      <w:r w:rsidR="00565FE5"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sepse n</w:t>
      </w:r>
      <w:r w:rsidR="0052055C"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t</w:t>
      </w:r>
      <w:r w:rsidR="0052055C"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gjitha </w:t>
      </w:r>
      <w:r w:rsidR="00037D72" w:rsidRPr="007A4926">
        <w:rPr>
          <w:rStyle w:val="IntenseEmphasis"/>
          <w:rFonts w:ascii="Book Antiqua" w:hAnsi="Book Antiqua"/>
          <w:b w:val="0"/>
          <w:bCs/>
          <w:i w:val="0"/>
          <w:iCs/>
          <w:color w:val="auto"/>
          <w:sz w:val="24"/>
          <w:szCs w:val="24"/>
        </w:rPr>
        <w:t>ligjet e veçanta ka ndryshime të</w:t>
      </w:r>
      <w:r w:rsidRPr="007A4926">
        <w:rPr>
          <w:rStyle w:val="IntenseEmphasis"/>
          <w:rFonts w:ascii="Book Antiqua" w:hAnsi="Book Antiqua"/>
          <w:b w:val="0"/>
          <w:bCs/>
          <w:i w:val="0"/>
          <w:iCs/>
          <w:color w:val="auto"/>
          <w:sz w:val="24"/>
          <w:szCs w:val="24"/>
        </w:rPr>
        <w:t xml:space="preserve"> kriter</w:t>
      </w:r>
      <w:r w:rsidR="00565FE5" w:rsidRPr="007A4926">
        <w:rPr>
          <w:rStyle w:val="IntenseEmphasis"/>
          <w:rFonts w:ascii="Book Antiqua" w:hAnsi="Book Antiqua"/>
          <w:b w:val="0"/>
          <w:bCs/>
          <w:i w:val="0"/>
          <w:iCs/>
          <w:color w:val="auto"/>
          <w:sz w:val="24"/>
          <w:szCs w:val="24"/>
        </w:rPr>
        <w:t>eve.</w:t>
      </w:r>
    </w:p>
    <w:bookmarkEnd w:id="1"/>
    <w:p w:rsidR="00F66198" w:rsidRPr="007A4926" w:rsidRDefault="00F66198" w:rsidP="007A4926">
      <w:pPr>
        <w:jc w:val="both"/>
        <w:rPr>
          <w:rStyle w:val="IntenseEmphasis"/>
          <w:rFonts w:ascii="Book Antiqua" w:hAnsi="Book Antiqua"/>
          <w:b w:val="0"/>
          <w:i w:val="0"/>
          <w:color w:val="auto"/>
          <w:sz w:val="24"/>
          <w:szCs w:val="24"/>
        </w:rPr>
      </w:pPr>
      <w:r w:rsidRPr="007A4926">
        <w:rPr>
          <w:rStyle w:val="IntenseEmphasis"/>
          <w:rFonts w:ascii="Book Antiqua" w:hAnsi="Book Antiqua"/>
          <w:b w:val="0"/>
          <w:bCs/>
          <w:i w:val="0"/>
          <w:iCs/>
          <w:color w:val="auto"/>
          <w:sz w:val="24"/>
          <w:szCs w:val="24"/>
        </w:rPr>
        <w:t>Edhe përkundër ndryshimi</w:t>
      </w:r>
      <w:r w:rsidR="00AA1B05" w:rsidRPr="007A4926">
        <w:rPr>
          <w:rStyle w:val="IntenseEmphasis"/>
          <w:rFonts w:ascii="Book Antiqua" w:hAnsi="Book Antiqua"/>
          <w:b w:val="0"/>
          <w:bCs/>
          <w:i w:val="0"/>
          <w:iCs/>
          <w:color w:val="auto"/>
          <w:sz w:val="24"/>
          <w:szCs w:val="24"/>
        </w:rPr>
        <w:t>t</w:t>
      </w:r>
      <w:r w:rsidRPr="007A4926">
        <w:rPr>
          <w:rStyle w:val="IntenseEmphasis"/>
          <w:rFonts w:ascii="Book Antiqua" w:hAnsi="Book Antiqua"/>
          <w:b w:val="0"/>
          <w:bCs/>
          <w:i w:val="0"/>
          <w:iCs/>
          <w:color w:val="auto"/>
          <w:sz w:val="24"/>
          <w:szCs w:val="24"/>
        </w:rPr>
        <w:t xml:space="preserve"> t</w:t>
      </w:r>
      <w:r w:rsidR="0052055C"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ligjeve t</w:t>
      </w:r>
      <w:r w:rsidR="0052055C"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lartpërmendura</w:t>
      </w:r>
      <w:r w:rsidR="00E11F46" w:rsidRPr="007A4926">
        <w:rPr>
          <w:rStyle w:val="IntenseEmphasis"/>
          <w:rFonts w:ascii="Book Antiqua" w:hAnsi="Book Antiqua"/>
          <w:b w:val="0"/>
          <w:bCs/>
          <w:i w:val="0"/>
          <w:iCs/>
          <w:color w:val="auto"/>
          <w:sz w:val="24"/>
          <w:szCs w:val="24"/>
        </w:rPr>
        <w:t>,</w:t>
      </w:r>
      <w:r w:rsidRPr="007A4926">
        <w:rPr>
          <w:rStyle w:val="IntenseEmphasis"/>
          <w:rFonts w:ascii="Book Antiqua" w:hAnsi="Book Antiqua"/>
          <w:b w:val="0"/>
          <w:bCs/>
          <w:i w:val="0"/>
          <w:iCs/>
          <w:color w:val="auto"/>
          <w:sz w:val="24"/>
          <w:szCs w:val="24"/>
        </w:rPr>
        <w:t xml:space="preserve"> </w:t>
      </w:r>
      <w:r w:rsidR="003D72B9" w:rsidRPr="007A4926">
        <w:rPr>
          <w:rStyle w:val="IntenseEmphasis"/>
          <w:rFonts w:ascii="Book Antiqua" w:hAnsi="Book Antiqua"/>
          <w:b w:val="0"/>
          <w:bCs/>
          <w:i w:val="0"/>
          <w:iCs/>
          <w:color w:val="auto"/>
          <w:sz w:val="24"/>
          <w:szCs w:val="24"/>
        </w:rPr>
        <w:t>që do të unifikohen edhe kriteret për ato kategori që janë t</w:t>
      </w:r>
      <w:r w:rsidR="00AA1B05" w:rsidRPr="007A4926">
        <w:rPr>
          <w:rStyle w:val="IntenseEmphasis"/>
          <w:rFonts w:ascii="Book Antiqua" w:hAnsi="Book Antiqua"/>
          <w:b w:val="0"/>
          <w:bCs/>
          <w:i w:val="0"/>
          <w:iCs/>
          <w:color w:val="auto"/>
          <w:sz w:val="24"/>
          <w:szCs w:val="24"/>
        </w:rPr>
        <w:t>ë</w:t>
      </w:r>
      <w:r w:rsidR="003D72B9" w:rsidRPr="007A4926">
        <w:rPr>
          <w:rStyle w:val="IntenseEmphasis"/>
          <w:rFonts w:ascii="Book Antiqua" w:hAnsi="Book Antiqua"/>
          <w:b w:val="0"/>
          <w:bCs/>
          <w:i w:val="0"/>
          <w:iCs/>
          <w:color w:val="auto"/>
          <w:sz w:val="24"/>
          <w:szCs w:val="24"/>
        </w:rPr>
        <w:t xml:space="preserve"> rregulluar me ligje t</w:t>
      </w:r>
      <w:r w:rsidR="00F84BDD" w:rsidRPr="007A4926">
        <w:rPr>
          <w:rStyle w:val="IntenseEmphasis"/>
          <w:rFonts w:ascii="Book Antiqua" w:hAnsi="Book Antiqua"/>
          <w:b w:val="0"/>
          <w:bCs/>
          <w:i w:val="0"/>
          <w:iCs/>
          <w:color w:val="auto"/>
          <w:sz w:val="24"/>
          <w:szCs w:val="24"/>
        </w:rPr>
        <w:t>ë</w:t>
      </w:r>
      <w:r w:rsidR="003D72B9" w:rsidRPr="007A4926">
        <w:rPr>
          <w:rStyle w:val="IntenseEmphasis"/>
          <w:rFonts w:ascii="Book Antiqua" w:hAnsi="Book Antiqua"/>
          <w:b w:val="0"/>
          <w:bCs/>
          <w:i w:val="0"/>
          <w:iCs/>
          <w:color w:val="auto"/>
          <w:sz w:val="24"/>
          <w:szCs w:val="24"/>
        </w:rPr>
        <w:t xml:space="preserve"> veçanta</w:t>
      </w:r>
      <w:r w:rsidR="00F84BDD" w:rsidRPr="007A4926">
        <w:rPr>
          <w:rStyle w:val="IntenseEmphasis"/>
          <w:rFonts w:ascii="Book Antiqua" w:hAnsi="Book Antiqua"/>
          <w:b w:val="0"/>
          <w:bCs/>
          <w:i w:val="0"/>
          <w:iCs/>
          <w:color w:val="auto"/>
          <w:sz w:val="24"/>
          <w:szCs w:val="24"/>
        </w:rPr>
        <w:t xml:space="preserve">, </w:t>
      </w:r>
      <w:r w:rsidR="003D72B9"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prap</w:t>
      </w:r>
      <w:r w:rsidR="00E11F46" w:rsidRPr="007A4926">
        <w:rPr>
          <w:rStyle w:val="IntenseEmphasis"/>
          <w:rFonts w:ascii="Book Antiqua" w:hAnsi="Book Antiqua"/>
          <w:b w:val="0"/>
          <w:bCs/>
          <w:i w:val="0"/>
          <w:iCs/>
          <w:color w:val="auto"/>
          <w:sz w:val="24"/>
          <w:szCs w:val="24"/>
        </w:rPr>
        <w:t>ë së</w:t>
      </w:r>
      <w:r w:rsidRPr="007A4926">
        <w:rPr>
          <w:rStyle w:val="IntenseEmphasis"/>
          <w:rFonts w:ascii="Book Antiqua" w:hAnsi="Book Antiqua"/>
          <w:b w:val="0"/>
          <w:bCs/>
          <w:i w:val="0"/>
          <w:iCs/>
          <w:color w:val="auto"/>
          <w:sz w:val="24"/>
          <w:szCs w:val="24"/>
        </w:rPr>
        <w:t xml:space="preserve"> prap</w:t>
      </w:r>
      <w:r w:rsidR="00E11F46"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nuk</w:t>
      </w:r>
      <w:r w:rsidR="003D72B9" w:rsidRPr="007A4926">
        <w:rPr>
          <w:rStyle w:val="IntenseEmphasis"/>
          <w:rFonts w:ascii="Book Antiqua" w:hAnsi="Book Antiqua"/>
          <w:b w:val="0"/>
          <w:bCs/>
          <w:i w:val="0"/>
          <w:iCs/>
          <w:color w:val="auto"/>
          <w:sz w:val="24"/>
          <w:szCs w:val="24"/>
        </w:rPr>
        <w:t xml:space="preserve"> do mund t</w:t>
      </w:r>
      <w:r w:rsidR="00F84BDD" w:rsidRPr="007A4926">
        <w:rPr>
          <w:rStyle w:val="IntenseEmphasis"/>
          <w:rFonts w:ascii="Book Antiqua" w:hAnsi="Book Antiqua"/>
          <w:b w:val="0"/>
          <w:bCs/>
          <w:i w:val="0"/>
          <w:iCs/>
          <w:color w:val="auto"/>
          <w:sz w:val="24"/>
          <w:szCs w:val="24"/>
        </w:rPr>
        <w:t>ë</w:t>
      </w:r>
      <w:r w:rsidR="003D72B9" w:rsidRPr="007A4926">
        <w:rPr>
          <w:rStyle w:val="IntenseEmphasis"/>
          <w:rFonts w:ascii="Book Antiqua" w:hAnsi="Book Antiqua"/>
          <w:b w:val="0"/>
          <w:bCs/>
          <w:i w:val="0"/>
          <w:iCs/>
          <w:color w:val="auto"/>
          <w:sz w:val="24"/>
          <w:szCs w:val="24"/>
        </w:rPr>
        <w:t xml:space="preserve"> </w:t>
      </w:r>
      <w:r w:rsidR="00F84BDD" w:rsidRPr="007A4926">
        <w:rPr>
          <w:rStyle w:val="IntenseEmphasis"/>
          <w:rFonts w:ascii="Book Antiqua" w:hAnsi="Book Antiqua"/>
          <w:b w:val="0"/>
          <w:bCs/>
          <w:i w:val="0"/>
          <w:iCs/>
          <w:color w:val="auto"/>
          <w:sz w:val="24"/>
          <w:szCs w:val="24"/>
        </w:rPr>
        <w:t xml:space="preserve">përfshihen </w:t>
      </w:r>
      <w:r w:rsidRPr="007A4926">
        <w:rPr>
          <w:rStyle w:val="IntenseEmphasis"/>
          <w:rFonts w:ascii="Book Antiqua" w:hAnsi="Book Antiqua"/>
          <w:b w:val="0"/>
          <w:bCs/>
          <w:i w:val="0"/>
          <w:iCs/>
          <w:color w:val="auto"/>
          <w:sz w:val="24"/>
          <w:szCs w:val="24"/>
        </w:rPr>
        <w:t>t</w:t>
      </w:r>
      <w:r w:rsidR="00F84BDD"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gjitha llojet </w:t>
      </w:r>
      <w:r w:rsidR="00E11F46" w:rsidRPr="007A4926">
        <w:rPr>
          <w:rStyle w:val="IntenseEmphasis"/>
          <w:rFonts w:ascii="Book Antiqua" w:hAnsi="Book Antiqua"/>
          <w:b w:val="0"/>
          <w:bCs/>
          <w:i w:val="0"/>
          <w:iCs/>
          <w:color w:val="auto"/>
          <w:sz w:val="24"/>
          <w:szCs w:val="24"/>
        </w:rPr>
        <w:t>e</w:t>
      </w:r>
      <w:r w:rsidRPr="007A4926">
        <w:rPr>
          <w:rStyle w:val="IntenseEmphasis"/>
          <w:rFonts w:ascii="Book Antiqua" w:hAnsi="Book Antiqua"/>
          <w:b w:val="0"/>
          <w:bCs/>
          <w:i w:val="0"/>
          <w:iCs/>
          <w:color w:val="auto"/>
          <w:sz w:val="24"/>
          <w:szCs w:val="24"/>
        </w:rPr>
        <w:t xml:space="preserve"> aftësisë s</w:t>
      </w:r>
      <w:r w:rsidR="00565FE5"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kufizuar</w:t>
      </w:r>
      <w:r w:rsidR="00E11F46" w:rsidRPr="007A4926">
        <w:rPr>
          <w:rStyle w:val="IntenseEmphasis"/>
          <w:rFonts w:ascii="Book Antiqua" w:hAnsi="Book Antiqua"/>
          <w:b w:val="0"/>
          <w:bCs/>
          <w:i w:val="0"/>
          <w:iCs/>
          <w:color w:val="auto"/>
          <w:sz w:val="24"/>
          <w:szCs w:val="24"/>
        </w:rPr>
        <w:t>,</w:t>
      </w:r>
      <w:r w:rsidR="003D72B9" w:rsidRPr="007A4926">
        <w:rPr>
          <w:rStyle w:val="IntenseEmphasis"/>
          <w:rFonts w:ascii="Book Antiqua" w:hAnsi="Book Antiqua"/>
          <w:b w:val="0"/>
          <w:bCs/>
          <w:i w:val="0"/>
          <w:iCs/>
          <w:color w:val="auto"/>
          <w:sz w:val="24"/>
          <w:szCs w:val="24"/>
        </w:rPr>
        <w:t xml:space="preserve"> q</w:t>
      </w:r>
      <w:r w:rsidR="00F84BDD" w:rsidRPr="007A4926">
        <w:rPr>
          <w:rStyle w:val="IntenseEmphasis"/>
          <w:rFonts w:ascii="Book Antiqua" w:hAnsi="Book Antiqua"/>
          <w:b w:val="0"/>
          <w:bCs/>
          <w:i w:val="0"/>
          <w:iCs/>
          <w:color w:val="auto"/>
          <w:sz w:val="24"/>
          <w:szCs w:val="24"/>
        </w:rPr>
        <w:t>ë</w:t>
      </w:r>
      <w:r w:rsidR="003D72B9" w:rsidRPr="007A4926">
        <w:rPr>
          <w:rStyle w:val="IntenseEmphasis"/>
          <w:rFonts w:ascii="Book Antiqua" w:hAnsi="Book Antiqua"/>
          <w:b w:val="0"/>
          <w:bCs/>
          <w:i w:val="0"/>
          <w:iCs/>
          <w:color w:val="auto"/>
          <w:sz w:val="24"/>
          <w:szCs w:val="24"/>
        </w:rPr>
        <w:t xml:space="preserve"> janë jashtë kësaj kornize ligjore aktuale</w:t>
      </w:r>
      <w:r w:rsidR="00F84BDD" w:rsidRPr="007A4926">
        <w:rPr>
          <w:rStyle w:val="IntenseEmphasis"/>
          <w:rFonts w:ascii="Book Antiqua" w:hAnsi="Book Antiqua"/>
          <w:b w:val="0"/>
          <w:bCs/>
          <w:i w:val="0"/>
          <w:iCs/>
          <w:color w:val="auto"/>
          <w:sz w:val="24"/>
          <w:szCs w:val="24"/>
        </w:rPr>
        <w:t>. P</w:t>
      </w:r>
      <w:r w:rsidRPr="007A4926">
        <w:rPr>
          <w:rStyle w:val="IntenseEmphasis"/>
          <w:rFonts w:ascii="Book Antiqua" w:hAnsi="Book Antiqua"/>
          <w:b w:val="0"/>
          <w:bCs/>
          <w:i w:val="0"/>
          <w:iCs/>
          <w:color w:val="auto"/>
          <w:sz w:val="24"/>
          <w:szCs w:val="24"/>
        </w:rPr>
        <w:t xml:space="preserve">ër </w:t>
      </w:r>
      <w:r w:rsidR="00565FE5" w:rsidRPr="007A4926">
        <w:rPr>
          <w:rStyle w:val="IntenseEmphasis"/>
          <w:rFonts w:ascii="Book Antiqua" w:hAnsi="Book Antiqua"/>
          <w:b w:val="0"/>
          <w:bCs/>
          <w:i w:val="0"/>
          <w:iCs/>
          <w:color w:val="auto"/>
          <w:sz w:val="24"/>
          <w:szCs w:val="24"/>
        </w:rPr>
        <w:t>k</w:t>
      </w:r>
      <w:r w:rsidR="00E11F46" w:rsidRPr="007A4926">
        <w:rPr>
          <w:rStyle w:val="IntenseEmphasis"/>
          <w:rFonts w:ascii="Book Antiqua" w:hAnsi="Book Antiqua"/>
          <w:b w:val="0"/>
          <w:bCs/>
          <w:i w:val="0"/>
          <w:iCs/>
          <w:color w:val="auto"/>
          <w:sz w:val="24"/>
          <w:szCs w:val="24"/>
        </w:rPr>
        <w:t>ë</w:t>
      </w:r>
      <w:r w:rsidR="00565FE5" w:rsidRPr="007A4926">
        <w:rPr>
          <w:rStyle w:val="IntenseEmphasis"/>
          <w:rFonts w:ascii="Book Antiqua" w:hAnsi="Book Antiqua"/>
          <w:b w:val="0"/>
          <w:bCs/>
          <w:i w:val="0"/>
          <w:iCs/>
          <w:color w:val="auto"/>
          <w:sz w:val="24"/>
          <w:szCs w:val="24"/>
        </w:rPr>
        <w:t>të</w:t>
      </w:r>
      <w:r w:rsidRPr="007A4926">
        <w:rPr>
          <w:rStyle w:val="IntenseEmphasis"/>
          <w:rFonts w:ascii="Book Antiqua" w:hAnsi="Book Antiqua"/>
          <w:b w:val="0"/>
          <w:bCs/>
          <w:i w:val="0"/>
          <w:iCs/>
          <w:color w:val="auto"/>
          <w:sz w:val="24"/>
          <w:szCs w:val="24"/>
        </w:rPr>
        <w:t xml:space="preserve"> arsye </w:t>
      </w:r>
      <w:r w:rsidR="00565FE5" w:rsidRPr="007A4926">
        <w:rPr>
          <w:rStyle w:val="IntenseEmphasis"/>
          <w:rFonts w:ascii="Book Antiqua" w:hAnsi="Book Antiqua"/>
          <w:b w:val="0"/>
          <w:i w:val="0"/>
          <w:color w:val="auto"/>
          <w:sz w:val="24"/>
          <w:szCs w:val="24"/>
        </w:rPr>
        <w:t xml:space="preserve">MPMS-ja, konsideron se opsioni më i mirë për fazën e tanishme është hartimi </w:t>
      </w:r>
      <w:r w:rsidR="003D72B9" w:rsidRPr="007A4926">
        <w:rPr>
          <w:rStyle w:val="IntenseEmphasis"/>
          <w:rFonts w:ascii="Book Antiqua" w:hAnsi="Book Antiqua"/>
          <w:b w:val="0"/>
          <w:i w:val="0"/>
          <w:color w:val="auto"/>
          <w:sz w:val="24"/>
          <w:szCs w:val="24"/>
        </w:rPr>
        <w:t xml:space="preserve">i Ligjit </w:t>
      </w:r>
      <w:r w:rsidR="003D72B9" w:rsidRPr="007A4926">
        <w:rPr>
          <w:rStyle w:val="hps"/>
          <w:rFonts w:ascii="Book Antiqua" w:hAnsi="Book Antiqua" w:cs="Times New Roman"/>
          <w:sz w:val="24"/>
          <w:szCs w:val="24"/>
        </w:rPr>
        <w:t xml:space="preserve">për </w:t>
      </w:r>
      <w:r w:rsidR="003D72B9" w:rsidRPr="007A4926">
        <w:rPr>
          <w:rFonts w:ascii="Book Antiqua" w:hAnsi="Book Antiqua" w:cs="Times New Roman"/>
          <w:sz w:val="24"/>
          <w:szCs w:val="24"/>
        </w:rPr>
        <w:t xml:space="preserve">të </w:t>
      </w:r>
      <w:r w:rsidR="00E11F46" w:rsidRPr="007A4926">
        <w:rPr>
          <w:rFonts w:ascii="Book Antiqua" w:hAnsi="Book Antiqua" w:cs="Times New Roman"/>
          <w:sz w:val="24"/>
          <w:szCs w:val="24"/>
        </w:rPr>
        <w:t>Drejtën në Shërbime dhe P</w:t>
      </w:r>
      <w:r w:rsidR="003D72B9" w:rsidRPr="007A4926">
        <w:rPr>
          <w:rFonts w:ascii="Book Antiqua" w:hAnsi="Book Antiqua" w:cs="Times New Roman"/>
          <w:sz w:val="24"/>
          <w:szCs w:val="24"/>
        </w:rPr>
        <w:t xml:space="preserve">ërfitime të </w:t>
      </w:r>
      <w:r w:rsidR="00E11F46" w:rsidRPr="007A4926">
        <w:rPr>
          <w:rFonts w:ascii="Book Antiqua" w:hAnsi="Book Antiqua" w:cs="Times New Roman"/>
          <w:sz w:val="24"/>
          <w:szCs w:val="24"/>
        </w:rPr>
        <w:t>P</w:t>
      </w:r>
      <w:r w:rsidR="003D72B9" w:rsidRPr="007A4926">
        <w:rPr>
          <w:rFonts w:ascii="Book Antiqua" w:hAnsi="Book Antiqua" w:cs="Times New Roman"/>
          <w:sz w:val="24"/>
          <w:szCs w:val="24"/>
        </w:rPr>
        <w:t xml:space="preserve">ersonave me </w:t>
      </w:r>
      <w:r w:rsidR="00E11F46" w:rsidRPr="007A4926">
        <w:rPr>
          <w:rFonts w:ascii="Book Antiqua" w:hAnsi="Book Antiqua" w:cs="Times New Roman"/>
          <w:sz w:val="24"/>
          <w:szCs w:val="24"/>
        </w:rPr>
        <w:t>Aftësi të K</w:t>
      </w:r>
      <w:r w:rsidR="003D72B9" w:rsidRPr="007A4926">
        <w:rPr>
          <w:rFonts w:ascii="Book Antiqua" w:hAnsi="Book Antiqua" w:cs="Times New Roman"/>
          <w:sz w:val="24"/>
          <w:szCs w:val="24"/>
        </w:rPr>
        <w:t>ufizuar</w:t>
      </w:r>
      <w:r w:rsidR="00E11F46" w:rsidRPr="007A4926">
        <w:rPr>
          <w:rFonts w:ascii="Book Antiqua" w:hAnsi="Book Antiqua" w:cs="Times New Roman"/>
          <w:sz w:val="24"/>
          <w:szCs w:val="24"/>
        </w:rPr>
        <w:t>a</w:t>
      </w:r>
      <w:r w:rsidR="003D72B9" w:rsidRPr="007A4926">
        <w:rPr>
          <w:rStyle w:val="IntenseEmphasis"/>
          <w:rFonts w:ascii="Book Antiqua" w:hAnsi="Book Antiqua"/>
          <w:b w:val="0"/>
          <w:i w:val="0"/>
          <w:color w:val="auto"/>
          <w:sz w:val="24"/>
          <w:szCs w:val="24"/>
        </w:rPr>
        <w:t xml:space="preserve">. </w:t>
      </w:r>
      <w:r w:rsidRPr="007A4926">
        <w:rPr>
          <w:rStyle w:val="IntenseEmphasis"/>
          <w:rFonts w:ascii="Book Antiqua" w:hAnsi="Book Antiqua"/>
          <w:b w:val="0"/>
          <w:i w:val="0"/>
          <w:color w:val="auto"/>
          <w:sz w:val="24"/>
          <w:szCs w:val="24"/>
        </w:rPr>
        <w:t>Miratimi i politik</w:t>
      </w:r>
      <w:r w:rsidR="00E11F46" w:rsidRPr="007A4926">
        <w:rPr>
          <w:rStyle w:val="IntenseEmphasis"/>
          <w:rFonts w:ascii="Book Antiqua" w:hAnsi="Book Antiqua"/>
          <w:b w:val="0"/>
          <w:i w:val="0"/>
          <w:color w:val="auto"/>
          <w:sz w:val="24"/>
          <w:szCs w:val="24"/>
        </w:rPr>
        <w:t>ë</w:t>
      </w:r>
      <w:r w:rsidRPr="007A4926">
        <w:rPr>
          <w:rStyle w:val="IntenseEmphasis"/>
          <w:rFonts w:ascii="Book Antiqua" w:hAnsi="Book Antiqua"/>
          <w:b w:val="0"/>
          <w:i w:val="0"/>
          <w:color w:val="auto"/>
          <w:sz w:val="24"/>
          <w:szCs w:val="24"/>
        </w:rPr>
        <w:t>s s</w:t>
      </w:r>
      <w:r w:rsidR="00E11F46" w:rsidRPr="007A4926">
        <w:rPr>
          <w:rStyle w:val="IntenseEmphasis"/>
          <w:rFonts w:ascii="Book Antiqua" w:hAnsi="Book Antiqua"/>
          <w:b w:val="0"/>
          <w:i w:val="0"/>
          <w:color w:val="auto"/>
          <w:sz w:val="24"/>
          <w:szCs w:val="24"/>
        </w:rPr>
        <w:t>ë</w:t>
      </w:r>
      <w:r w:rsidRPr="007A4926">
        <w:rPr>
          <w:rStyle w:val="IntenseEmphasis"/>
          <w:rFonts w:ascii="Book Antiqua" w:hAnsi="Book Antiqua"/>
          <w:b w:val="0"/>
          <w:i w:val="0"/>
          <w:color w:val="auto"/>
          <w:sz w:val="24"/>
          <w:szCs w:val="24"/>
        </w:rPr>
        <w:t xml:space="preserve"> rekomanduar për dallim nga politika ekzistuese</w:t>
      </w:r>
      <w:r w:rsidR="00E11F46" w:rsidRPr="007A4926">
        <w:rPr>
          <w:rStyle w:val="IntenseEmphasis"/>
          <w:rFonts w:ascii="Book Antiqua" w:hAnsi="Book Antiqua"/>
          <w:b w:val="0"/>
          <w:i w:val="0"/>
          <w:color w:val="auto"/>
          <w:sz w:val="24"/>
          <w:szCs w:val="24"/>
        </w:rPr>
        <w:t>,</w:t>
      </w:r>
      <w:r w:rsidRPr="007A4926">
        <w:rPr>
          <w:rStyle w:val="IntenseEmphasis"/>
          <w:rFonts w:ascii="Book Antiqua" w:hAnsi="Book Antiqua"/>
          <w:b w:val="0"/>
          <w:i w:val="0"/>
          <w:color w:val="auto"/>
          <w:sz w:val="24"/>
          <w:szCs w:val="24"/>
        </w:rPr>
        <w:t xml:space="preserve"> është e vetmja alternativë e cila kontribuon në realizim e plotë dhe të duhur të </w:t>
      </w:r>
      <w:r w:rsidR="00E11F46" w:rsidRPr="007A4926">
        <w:rPr>
          <w:rStyle w:val="IntenseEmphasis"/>
          <w:rFonts w:ascii="Book Antiqua" w:hAnsi="Book Antiqua"/>
          <w:b w:val="0"/>
          <w:i w:val="0"/>
          <w:color w:val="auto"/>
          <w:sz w:val="24"/>
          <w:szCs w:val="24"/>
        </w:rPr>
        <w:t xml:space="preserve">të </w:t>
      </w:r>
      <w:r w:rsidRPr="007A4926">
        <w:rPr>
          <w:rStyle w:val="IntenseEmphasis"/>
          <w:rFonts w:ascii="Book Antiqua" w:hAnsi="Book Antiqua"/>
          <w:b w:val="0"/>
          <w:i w:val="0"/>
          <w:color w:val="auto"/>
          <w:sz w:val="24"/>
          <w:szCs w:val="24"/>
        </w:rPr>
        <w:t>drejtave të personave me aftësi t</w:t>
      </w:r>
      <w:r w:rsidR="00F84BDD" w:rsidRPr="007A4926">
        <w:rPr>
          <w:rStyle w:val="IntenseEmphasis"/>
          <w:rFonts w:ascii="Book Antiqua" w:hAnsi="Book Antiqua"/>
          <w:b w:val="0"/>
          <w:i w:val="0"/>
          <w:color w:val="auto"/>
          <w:sz w:val="24"/>
          <w:szCs w:val="24"/>
        </w:rPr>
        <w:t>ë</w:t>
      </w:r>
      <w:r w:rsidRPr="007A4926">
        <w:rPr>
          <w:rStyle w:val="IntenseEmphasis"/>
          <w:rFonts w:ascii="Book Antiqua" w:hAnsi="Book Antiqua"/>
          <w:b w:val="0"/>
          <w:i w:val="0"/>
          <w:color w:val="auto"/>
          <w:sz w:val="24"/>
          <w:szCs w:val="24"/>
        </w:rPr>
        <w:t xml:space="preserve"> kufizuar</w:t>
      </w:r>
      <w:r w:rsidR="00E11F46" w:rsidRPr="007A4926">
        <w:rPr>
          <w:rStyle w:val="IntenseEmphasis"/>
          <w:rFonts w:ascii="Book Antiqua" w:hAnsi="Book Antiqua"/>
          <w:b w:val="0"/>
          <w:i w:val="0"/>
          <w:color w:val="auto"/>
          <w:sz w:val="24"/>
          <w:szCs w:val="24"/>
        </w:rPr>
        <w:t>a,</w:t>
      </w:r>
      <w:r w:rsidRPr="007A4926">
        <w:rPr>
          <w:rStyle w:val="IntenseEmphasis"/>
          <w:rFonts w:ascii="Book Antiqua" w:hAnsi="Book Antiqua"/>
          <w:b w:val="0"/>
          <w:i w:val="0"/>
          <w:color w:val="auto"/>
          <w:sz w:val="24"/>
          <w:szCs w:val="24"/>
        </w:rPr>
        <w:t xml:space="preserve"> </w:t>
      </w:r>
      <w:r w:rsidR="00E11F46" w:rsidRPr="007A4926">
        <w:rPr>
          <w:rStyle w:val="IntenseEmphasis"/>
          <w:rFonts w:ascii="Book Antiqua" w:hAnsi="Book Antiqua"/>
          <w:b w:val="0"/>
          <w:i w:val="0"/>
          <w:color w:val="auto"/>
          <w:sz w:val="24"/>
          <w:szCs w:val="24"/>
        </w:rPr>
        <w:t>politikë e cila</w:t>
      </w:r>
      <w:r w:rsidR="00F84BDD" w:rsidRPr="007A4926">
        <w:rPr>
          <w:rStyle w:val="IntenseEmphasis"/>
          <w:rFonts w:ascii="Book Antiqua" w:hAnsi="Book Antiqua"/>
          <w:b w:val="0"/>
          <w:i w:val="0"/>
          <w:color w:val="auto"/>
          <w:sz w:val="24"/>
          <w:szCs w:val="24"/>
        </w:rPr>
        <w:t xml:space="preserve"> nuk do t</w:t>
      </w:r>
      <w:r w:rsidR="00E11F46" w:rsidRPr="007A4926">
        <w:rPr>
          <w:rStyle w:val="IntenseEmphasis"/>
          <w:rFonts w:ascii="Book Antiqua" w:hAnsi="Book Antiqua"/>
          <w:b w:val="0"/>
          <w:i w:val="0"/>
          <w:color w:val="auto"/>
          <w:sz w:val="24"/>
          <w:szCs w:val="24"/>
        </w:rPr>
        <w:t>’</w:t>
      </w:r>
      <w:r w:rsidR="00F84BDD" w:rsidRPr="007A4926">
        <w:rPr>
          <w:rStyle w:val="IntenseEmphasis"/>
          <w:rFonts w:ascii="Book Antiqua" w:hAnsi="Book Antiqua"/>
          <w:b w:val="0"/>
          <w:i w:val="0"/>
          <w:color w:val="auto"/>
          <w:sz w:val="24"/>
          <w:szCs w:val="24"/>
        </w:rPr>
        <w:t>i diskriminoj</w:t>
      </w:r>
      <w:r w:rsidR="00E11F46" w:rsidRPr="007A4926">
        <w:rPr>
          <w:rStyle w:val="IntenseEmphasis"/>
          <w:rFonts w:ascii="Book Antiqua" w:hAnsi="Book Antiqua"/>
          <w:b w:val="0"/>
          <w:i w:val="0"/>
          <w:color w:val="auto"/>
          <w:sz w:val="24"/>
          <w:szCs w:val="24"/>
        </w:rPr>
        <w:t>ë</w:t>
      </w:r>
      <w:r w:rsidR="00F84BDD" w:rsidRPr="007A4926">
        <w:rPr>
          <w:rStyle w:val="IntenseEmphasis"/>
          <w:rFonts w:ascii="Book Antiqua" w:hAnsi="Book Antiqua"/>
          <w:b w:val="0"/>
          <w:i w:val="0"/>
          <w:color w:val="auto"/>
          <w:sz w:val="24"/>
          <w:szCs w:val="24"/>
        </w:rPr>
        <w:t xml:space="preserve"> nga të</w:t>
      </w:r>
      <w:r w:rsidRPr="007A4926">
        <w:rPr>
          <w:rStyle w:val="IntenseEmphasis"/>
          <w:rFonts w:ascii="Book Antiqua" w:hAnsi="Book Antiqua"/>
          <w:b w:val="0"/>
          <w:i w:val="0"/>
          <w:color w:val="auto"/>
          <w:sz w:val="24"/>
          <w:szCs w:val="24"/>
        </w:rPr>
        <w:t xml:space="preserve"> drejtat m</w:t>
      </w:r>
      <w:r w:rsidR="00E11F46" w:rsidRPr="007A4926">
        <w:rPr>
          <w:rStyle w:val="IntenseEmphasis"/>
          <w:rFonts w:ascii="Book Antiqua" w:hAnsi="Book Antiqua"/>
          <w:b w:val="0"/>
          <w:i w:val="0"/>
          <w:color w:val="auto"/>
          <w:sz w:val="24"/>
          <w:szCs w:val="24"/>
        </w:rPr>
        <w:t>ë</w:t>
      </w:r>
      <w:r w:rsidRPr="007A4926">
        <w:rPr>
          <w:rStyle w:val="IntenseEmphasis"/>
          <w:rFonts w:ascii="Book Antiqua" w:hAnsi="Book Antiqua"/>
          <w:b w:val="0"/>
          <w:i w:val="0"/>
          <w:color w:val="auto"/>
          <w:sz w:val="24"/>
          <w:szCs w:val="24"/>
        </w:rPr>
        <w:t xml:space="preserve"> elementare t</w:t>
      </w:r>
      <w:r w:rsidR="00F84BDD" w:rsidRPr="007A4926">
        <w:rPr>
          <w:rStyle w:val="IntenseEmphasis"/>
          <w:rFonts w:ascii="Book Antiqua" w:hAnsi="Book Antiqua"/>
          <w:b w:val="0"/>
          <w:i w:val="0"/>
          <w:color w:val="auto"/>
          <w:sz w:val="24"/>
          <w:szCs w:val="24"/>
        </w:rPr>
        <w:t>ë</w:t>
      </w:r>
      <w:r w:rsidRPr="007A4926">
        <w:rPr>
          <w:rStyle w:val="IntenseEmphasis"/>
          <w:rFonts w:ascii="Book Antiqua" w:hAnsi="Book Antiqua"/>
          <w:b w:val="0"/>
          <w:i w:val="0"/>
          <w:color w:val="auto"/>
          <w:sz w:val="24"/>
          <w:szCs w:val="24"/>
        </w:rPr>
        <w:t xml:space="preserve"> kësaj kategori</w:t>
      </w:r>
      <w:r w:rsidR="00E11F46" w:rsidRPr="007A4926">
        <w:rPr>
          <w:rStyle w:val="IntenseEmphasis"/>
          <w:rFonts w:ascii="Book Antiqua" w:hAnsi="Book Antiqua"/>
          <w:b w:val="0"/>
          <w:i w:val="0"/>
          <w:color w:val="auto"/>
          <w:sz w:val="24"/>
          <w:szCs w:val="24"/>
        </w:rPr>
        <w:t>e</w:t>
      </w:r>
      <w:r w:rsidRPr="007A4926">
        <w:rPr>
          <w:rStyle w:val="IntenseEmphasis"/>
          <w:rFonts w:ascii="Book Antiqua" w:hAnsi="Book Antiqua"/>
          <w:b w:val="0"/>
          <w:i w:val="0"/>
          <w:color w:val="auto"/>
          <w:sz w:val="24"/>
          <w:szCs w:val="24"/>
        </w:rPr>
        <w:t xml:space="preserve"> të shoqërisë dhe  do t</w:t>
      </w:r>
      <w:r w:rsidR="00F84BDD" w:rsidRPr="007A4926">
        <w:rPr>
          <w:rStyle w:val="IntenseEmphasis"/>
          <w:rFonts w:ascii="Book Antiqua" w:hAnsi="Book Antiqua"/>
          <w:b w:val="0"/>
          <w:i w:val="0"/>
          <w:color w:val="auto"/>
          <w:sz w:val="24"/>
          <w:szCs w:val="24"/>
        </w:rPr>
        <w:t>ë</w:t>
      </w:r>
      <w:r w:rsidR="00E11F46" w:rsidRPr="007A4926">
        <w:rPr>
          <w:rStyle w:val="IntenseEmphasis"/>
          <w:rFonts w:ascii="Book Antiqua" w:hAnsi="Book Antiqua"/>
          <w:b w:val="0"/>
          <w:i w:val="0"/>
          <w:color w:val="auto"/>
          <w:sz w:val="24"/>
          <w:szCs w:val="24"/>
        </w:rPr>
        <w:t xml:space="preserve"> unifikohen të gjitha</w:t>
      </w:r>
      <w:r w:rsidRPr="007A4926">
        <w:rPr>
          <w:rStyle w:val="IntenseEmphasis"/>
          <w:rFonts w:ascii="Book Antiqua" w:hAnsi="Book Antiqua"/>
          <w:b w:val="0"/>
          <w:i w:val="0"/>
          <w:color w:val="auto"/>
          <w:sz w:val="24"/>
          <w:szCs w:val="24"/>
        </w:rPr>
        <w:t xml:space="preserve"> aktet </w:t>
      </w:r>
      <w:r w:rsidR="00E11F46" w:rsidRPr="007A4926">
        <w:rPr>
          <w:rStyle w:val="IntenseEmphasis"/>
          <w:rFonts w:ascii="Book Antiqua" w:hAnsi="Book Antiqua"/>
          <w:b w:val="0"/>
          <w:i w:val="0"/>
          <w:color w:val="auto"/>
          <w:sz w:val="24"/>
          <w:szCs w:val="24"/>
        </w:rPr>
        <w:t xml:space="preserve">ligjore </w:t>
      </w:r>
      <w:r w:rsidRPr="007A4926">
        <w:rPr>
          <w:rStyle w:val="IntenseEmphasis"/>
          <w:rFonts w:ascii="Book Antiqua" w:hAnsi="Book Antiqua"/>
          <w:b w:val="0"/>
          <w:i w:val="0"/>
          <w:color w:val="auto"/>
          <w:sz w:val="24"/>
          <w:szCs w:val="24"/>
        </w:rPr>
        <w:t>që trajtojnë personat me aftësi të kufizuar</w:t>
      </w:r>
      <w:r w:rsidR="00E11F46" w:rsidRPr="007A4926">
        <w:rPr>
          <w:rStyle w:val="IntenseEmphasis"/>
          <w:rFonts w:ascii="Book Antiqua" w:hAnsi="Book Antiqua"/>
          <w:b w:val="0"/>
          <w:i w:val="0"/>
          <w:color w:val="auto"/>
          <w:sz w:val="24"/>
          <w:szCs w:val="24"/>
        </w:rPr>
        <w:t>a</w:t>
      </w:r>
      <w:r w:rsidRPr="007A4926">
        <w:rPr>
          <w:rStyle w:val="IntenseEmphasis"/>
          <w:rFonts w:ascii="Book Antiqua" w:hAnsi="Book Antiqua"/>
          <w:b w:val="0"/>
          <w:i w:val="0"/>
          <w:color w:val="auto"/>
          <w:sz w:val="24"/>
          <w:szCs w:val="24"/>
        </w:rPr>
        <w:t xml:space="preserve"> për zbatimi</w:t>
      </w:r>
      <w:r w:rsidR="00E11F46" w:rsidRPr="007A4926">
        <w:rPr>
          <w:rStyle w:val="IntenseEmphasis"/>
          <w:rFonts w:ascii="Book Antiqua" w:hAnsi="Book Antiqua"/>
          <w:b w:val="0"/>
          <w:i w:val="0"/>
          <w:color w:val="auto"/>
          <w:sz w:val="24"/>
          <w:szCs w:val="24"/>
        </w:rPr>
        <w:t>n</w:t>
      </w:r>
      <w:r w:rsidRPr="007A4926">
        <w:rPr>
          <w:rStyle w:val="IntenseEmphasis"/>
          <w:rFonts w:ascii="Book Antiqua" w:hAnsi="Book Antiqua"/>
          <w:b w:val="0"/>
          <w:i w:val="0"/>
          <w:color w:val="auto"/>
          <w:sz w:val="24"/>
          <w:szCs w:val="24"/>
        </w:rPr>
        <w:t xml:space="preserve"> më të lehtë në praktik</w:t>
      </w:r>
      <w:r w:rsidR="00E11F46" w:rsidRPr="007A4926">
        <w:rPr>
          <w:rStyle w:val="IntenseEmphasis"/>
          <w:rFonts w:ascii="Book Antiqua" w:hAnsi="Book Antiqua"/>
          <w:b w:val="0"/>
          <w:i w:val="0"/>
          <w:color w:val="auto"/>
          <w:sz w:val="24"/>
          <w:szCs w:val="24"/>
        </w:rPr>
        <w:t>ë</w:t>
      </w:r>
      <w:r w:rsidRPr="007A4926">
        <w:rPr>
          <w:rStyle w:val="IntenseEmphasis"/>
          <w:rFonts w:ascii="Book Antiqua" w:hAnsi="Book Antiqua"/>
          <w:b w:val="0"/>
          <w:i w:val="0"/>
          <w:color w:val="auto"/>
          <w:sz w:val="24"/>
          <w:szCs w:val="24"/>
        </w:rPr>
        <w:t xml:space="preserve">. </w:t>
      </w:r>
    </w:p>
    <w:p w:rsidR="00F84BDD" w:rsidRPr="007A4926" w:rsidRDefault="000D06D5" w:rsidP="007A4926">
      <w:pPr>
        <w:jc w:val="both"/>
        <w:rPr>
          <w:rStyle w:val="IntenseEmphasis"/>
          <w:rFonts w:ascii="Book Antiqua" w:hAnsi="Book Antiqua"/>
          <w:bCs/>
          <w:i w:val="0"/>
          <w:iCs/>
          <w:color w:val="auto"/>
          <w:sz w:val="24"/>
          <w:szCs w:val="24"/>
        </w:rPr>
      </w:pPr>
      <w:r>
        <w:rPr>
          <w:rStyle w:val="IntenseEmphasis"/>
          <w:rFonts w:ascii="Book Antiqua" w:hAnsi="Book Antiqua"/>
          <w:bCs/>
          <w:i w:val="0"/>
          <w:iCs/>
          <w:color w:val="auto"/>
          <w:sz w:val="24"/>
          <w:szCs w:val="24"/>
        </w:rPr>
        <w:t>10</w:t>
      </w:r>
      <w:r w:rsidR="00E039FB" w:rsidRPr="007A4926">
        <w:rPr>
          <w:rStyle w:val="IntenseEmphasis"/>
          <w:rFonts w:ascii="Book Antiqua" w:hAnsi="Book Antiqua"/>
          <w:bCs/>
          <w:i w:val="0"/>
          <w:iCs/>
          <w:color w:val="auto"/>
          <w:sz w:val="24"/>
          <w:szCs w:val="24"/>
        </w:rPr>
        <w:t>. Opsioni 3: Opsioni i rekomanduar</w:t>
      </w:r>
      <w:r w:rsidR="000A6D3B" w:rsidRPr="007A4926">
        <w:rPr>
          <w:rStyle w:val="IntenseEmphasis"/>
          <w:rFonts w:ascii="Book Antiqua" w:hAnsi="Book Antiqua"/>
          <w:bCs/>
          <w:i w:val="0"/>
          <w:iCs/>
          <w:color w:val="auto"/>
          <w:sz w:val="24"/>
          <w:szCs w:val="24"/>
        </w:rPr>
        <w:t xml:space="preserve"> </w:t>
      </w:r>
      <w:r w:rsidR="00695709" w:rsidRPr="007A4926">
        <w:rPr>
          <w:rStyle w:val="IntenseEmphasis"/>
          <w:rFonts w:ascii="Book Antiqua" w:hAnsi="Book Antiqua"/>
          <w:bCs/>
          <w:i w:val="0"/>
          <w:iCs/>
          <w:color w:val="auto"/>
          <w:sz w:val="24"/>
          <w:szCs w:val="24"/>
        </w:rPr>
        <w:t>-</w:t>
      </w:r>
      <w:r w:rsidR="000A6D3B" w:rsidRPr="007A4926">
        <w:rPr>
          <w:rStyle w:val="IntenseEmphasis"/>
          <w:rFonts w:ascii="Book Antiqua" w:hAnsi="Book Antiqua"/>
          <w:bCs/>
          <w:i w:val="0"/>
          <w:iCs/>
          <w:color w:val="auto"/>
          <w:sz w:val="24"/>
          <w:szCs w:val="24"/>
        </w:rPr>
        <w:t xml:space="preserve"> </w:t>
      </w:r>
      <w:r w:rsidR="00695709" w:rsidRPr="007A4926">
        <w:rPr>
          <w:rStyle w:val="IntenseEmphasis"/>
          <w:rFonts w:ascii="Book Antiqua" w:hAnsi="Book Antiqua"/>
          <w:bCs/>
          <w:i w:val="0"/>
          <w:iCs/>
          <w:color w:val="auto"/>
          <w:sz w:val="24"/>
          <w:szCs w:val="24"/>
        </w:rPr>
        <w:t xml:space="preserve">Hartimi i </w:t>
      </w:r>
      <w:r w:rsidR="000A6D3B" w:rsidRPr="007A4926">
        <w:rPr>
          <w:rStyle w:val="IntenseEmphasis"/>
          <w:rFonts w:ascii="Book Antiqua" w:hAnsi="Book Antiqua"/>
          <w:bCs/>
          <w:i w:val="0"/>
          <w:iCs/>
          <w:color w:val="auto"/>
          <w:sz w:val="24"/>
          <w:szCs w:val="24"/>
        </w:rPr>
        <w:t>L</w:t>
      </w:r>
      <w:r w:rsidR="00695709" w:rsidRPr="007A4926">
        <w:rPr>
          <w:rStyle w:val="IntenseEmphasis"/>
          <w:rFonts w:ascii="Book Antiqua" w:hAnsi="Book Antiqua"/>
          <w:bCs/>
          <w:i w:val="0"/>
          <w:iCs/>
          <w:color w:val="auto"/>
          <w:sz w:val="24"/>
          <w:szCs w:val="24"/>
        </w:rPr>
        <w:t xml:space="preserve">igjit </w:t>
      </w:r>
      <w:r w:rsidR="00377051" w:rsidRPr="007A4926">
        <w:rPr>
          <w:rStyle w:val="IntenseEmphasis"/>
          <w:rFonts w:ascii="Book Antiqua" w:hAnsi="Book Antiqua"/>
          <w:bCs/>
          <w:i w:val="0"/>
          <w:iCs/>
          <w:color w:val="auto"/>
          <w:sz w:val="24"/>
          <w:szCs w:val="24"/>
        </w:rPr>
        <w:t>për</w:t>
      </w:r>
      <w:r w:rsidR="0098776F" w:rsidRPr="007A4926">
        <w:rPr>
          <w:rStyle w:val="IntenseEmphasis"/>
          <w:rFonts w:ascii="Book Antiqua" w:hAnsi="Book Antiqua"/>
          <w:bCs/>
          <w:i w:val="0"/>
          <w:iCs/>
          <w:color w:val="auto"/>
          <w:sz w:val="24"/>
          <w:szCs w:val="24"/>
        </w:rPr>
        <w:t xml:space="preserve"> të</w:t>
      </w:r>
      <w:r w:rsidR="00695709" w:rsidRPr="007A4926">
        <w:rPr>
          <w:rStyle w:val="IntenseEmphasis"/>
          <w:rFonts w:ascii="Book Antiqua" w:hAnsi="Book Antiqua"/>
          <w:bCs/>
          <w:i w:val="0"/>
          <w:iCs/>
          <w:color w:val="auto"/>
          <w:sz w:val="24"/>
          <w:szCs w:val="24"/>
        </w:rPr>
        <w:t xml:space="preserve"> </w:t>
      </w:r>
      <w:r w:rsidR="000A6D3B" w:rsidRPr="007A4926">
        <w:rPr>
          <w:rStyle w:val="IntenseEmphasis"/>
          <w:rFonts w:ascii="Book Antiqua" w:hAnsi="Book Antiqua"/>
          <w:bCs/>
          <w:i w:val="0"/>
          <w:iCs/>
          <w:color w:val="auto"/>
          <w:sz w:val="24"/>
          <w:szCs w:val="24"/>
        </w:rPr>
        <w:t>D</w:t>
      </w:r>
      <w:r w:rsidR="00695709" w:rsidRPr="007A4926">
        <w:rPr>
          <w:rStyle w:val="IntenseEmphasis"/>
          <w:rFonts w:ascii="Book Antiqua" w:hAnsi="Book Antiqua"/>
          <w:bCs/>
          <w:i w:val="0"/>
          <w:iCs/>
          <w:color w:val="auto"/>
          <w:sz w:val="24"/>
          <w:szCs w:val="24"/>
        </w:rPr>
        <w:t xml:space="preserve">rejta </w:t>
      </w:r>
      <w:r w:rsidR="0098776F" w:rsidRPr="007A4926">
        <w:rPr>
          <w:rStyle w:val="IntenseEmphasis"/>
          <w:rFonts w:ascii="Book Antiqua" w:hAnsi="Book Antiqua"/>
          <w:bCs/>
          <w:i w:val="0"/>
          <w:iCs/>
          <w:color w:val="auto"/>
          <w:sz w:val="24"/>
          <w:szCs w:val="24"/>
        </w:rPr>
        <w:t xml:space="preserve">në </w:t>
      </w:r>
      <w:r w:rsidR="000A6D3B" w:rsidRPr="007A4926">
        <w:rPr>
          <w:rStyle w:val="IntenseEmphasis"/>
          <w:rFonts w:ascii="Book Antiqua" w:hAnsi="Book Antiqua"/>
          <w:bCs/>
          <w:i w:val="0"/>
          <w:iCs/>
          <w:color w:val="auto"/>
          <w:sz w:val="24"/>
          <w:szCs w:val="24"/>
        </w:rPr>
        <w:t>S</w:t>
      </w:r>
      <w:r w:rsidR="00377051" w:rsidRPr="007A4926">
        <w:rPr>
          <w:rStyle w:val="IntenseEmphasis"/>
          <w:rFonts w:ascii="Book Antiqua" w:hAnsi="Book Antiqua"/>
          <w:bCs/>
          <w:i w:val="0"/>
          <w:iCs/>
          <w:color w:val="auto"/>
          <w:sz w:val="24"/>
          <w:szCs w:val="24"/>
        </w:rPr>
        <w:t>hërbime</w:t>
      </w:r>
      <w:r w:rsidR="00695709" w:rsidRPr="007A4926">
        <w:rPr>
          <w:rStyle w:val="IntenseEmphasis"/>
          <w:rFonts w:ascii="Book Antiqua" w:hAnsi="Book Antiqua"/>
          <w:bCs/>
          <w:i w:val="0"/>
          <w:iCs/>
          <w:color w:val="auto"/>
          <w:sz w:val="24"/>
          <w:szCs w:val="24"/>
        </w:rPr>
        <w:t xml:space="preserve"> dhe </w:t>
      </w:r>
      <w:r w:rsidR="000A6D3B" w:rsidRPr="007A4926">
        <w:rPr>
          <w:rStyle w:val="IntenseEmphasis"/>
          <w:rFonts w:ascii="Book Antiqua" w:hAnsi="Book Antiqua"/>
          <w:bCs/>
          <w:i w:val="0"/>
          <w:iCs/>
          <w:color w:val="auto"/>
          <w:sz w:val="24"/>
          <w:szCs w:val="24"/>
        </w:rPr>
        <w:t>P</w:t>
      </w:r>
      <w:r w:rsidR="00377051" w:rsidRPr="007A4926">
        <w:rPr>
          <w:rStyle w:val="IntenseEmphasis"/>
          <w:rFonts w:ascii="Book Antiqua" w:hAnsi="Book Antiqua"/>
          <w:bCs/>
          <w:i w:val="0"/>
          <w:iCs/>
          <w:color w:val="auto"/>
          <w:sz w:val="24"/>
          <w:szCs w:val="24"/>
        </w:rPr>
        <w:t>ërfitime</w:t>
      </w:r>
      <w:r w:rsidR="00695709" w:rsidRPr="007A4926">
        <w:rPr>
          <w:rStyle w:val="IntenseEmphasis"/>
          <w:rFonts w:ascii="Book Antiqua" w:hAnsi="Book Antiqua"/>
          <w:bCs/>
          <w:i w:val="0"/>
          <w:iCs/>
          <w:color w:val="auto"/>
          <w:sz w:val="24"/>
          <w:szCs w:val="24"/>
        </w:rPr>
        <w:t xml:space="preserve"> </w:t>
      </w:r>
      <w:r w:rsidR="00377051" w:rsidRPr="007A4926">
        <w:rPr>
          <w:rStyle w:val="IntenseEmphasis"/>
          <w:rFonts w:ascii="Book Antiqua" w:hAnsi="Book Antiqua"/>
          <w:bCs/>
          <w:i w:val="0"/>
          <w:iCs/>
          <w:color w:val="auto"/>
          <w:sz w:val="24"/>
          <w:szCs w:val="24"/>
        </w:rPr>
        <w:t>për</w:t>
      </w:r>
      <w:r w:rsidR="0098776F" w:rsidRPr="007A4926">
        <w:rPr>
          <w:rStyle w:val="IntenseEmphasis"/>
          <w:rFonts w:ascii="Book Antiqua" w:hAnsi="Book Antiqua"/>
          <w:bCs/>
          <w:i w:val="0"/>
          <w:iCs/>
          <w:color w:val="auto"/>
          <w:sz w:val="24"/>
          <w:szCs w:val="24"/>
        </w:rPr>
        <w:t xml:space="preserve"> </w:t>
      </w:r>
      <w:r w:rsidR="000A6D3B" w:rsidRPr="007A4926">
        <w:rPr>
          <w:rStyle w:val="IntenseEmphasis"/>
          <w:rFonts w:ascii="Book Antiqua" w:hAnsi="Book Antiqua"/>
          <w:bCs/>
          <w:i w:val="0"/>
          <w:iCs/>
          <w:color w:val="auto"/>
          <w:sz w:val="24"/>
          <w:szCs w:val="24"/>
        </w:rPr>
        <w:t>Personat me Aftësi të K</w:t>
      </w:r>
      <w:r w:rsidR="00F84BDD" w:rsidRPr="007A4926">
        <w:rPr>
          <w:rStyle w:val="IntenseEmphasis"/>
          <w:rFonts w:ascii="Book Antiqua" w:hAnsi="Book Antiqua"/>
          <w:bCs/>
          <w:i w:val="0"/>
          <w:iCs/>
          <w:color w:val="auto"/>
          <w:sz w:val="24"/>
          <w:szCs w:val="24"/>
        </w:rPr>
        <w:t>ufizuar</w:t>
      </w:r>
      <w:r w:rsidR="000A6D3B" w:rsidRPr="007A4926">
        <w:rPr>
          <w:rStyle w:val="IntenseEmphasis"/>
          <w:rFonts w:ascii="Book Antiqua" w:hAnsi="Book Antiqua"/>
          <w:bCs/>
          <w:i w:val="0"/>
          <w:iCs/>
          <w:color w:val="auto"/>
          <w:sz w:val="24"/>
          <w:szCs w:val="24"/>
        </w:rPr>
        <w:t>a</w:t>
      </w:r>
      <w:r w:rsidR="00F84BDD" w:rsidRPr="007A4926">
        <w:rPr>
          <w:rStyle w:val="IntenseEmphasis"/>
          <w:rFonts w:ascii="Book Antiqua" w:hAnsi="Book Antiqua"/>
          <w:bCs/>
          <w:i w:val="0"/>
          <w:iCs/>
          <w:color w:val="auto"/>
          <w:sz w:val="24"/>
          <w:szCs w:val="24"/>
        </w:rPr>
        <w:t xml:space="preserve"> </w:t>
      </w:r>
    </w:p>
    <w:p w:rsidR="00E039FB" w:rsidRPr="007A4926" w:rsidRDefault="00E039FB" w:rsidP="007A4926">
      <w:pPr>
        <w:jc w:val="both"/>
        <w:rPr>
          <w:rFonts w:ascii="Book Antiqua" w:hAnsi="Book Antiqua" w:cs="Times New Roman"/>
          <w:sz w:val="24"/>
          <w:szCs w:val="24"/>
        </w:rPr>
      </w:pPr>
      <w:r w:rsidRPr="007A4926">
        <w:rPr>
          <w:rFonts w:ascii="Book Antiqua" w:hAnsi="Book Antiqua" w:cs="Times New Roman"/>
          <w:sz w:val="24"/>
          <w:szCs w:val="24"/>
        </w:rPr>
        <w:t xml:space="preserve">Opsioni i </w:t>
      </w:r>
      <w:r w:rsidR="0067793A" w:rsidRPr="007A4926">
        <w:rPr>
          <w:rFonts w:ascii="Book Antiqua" w:hAnsi="Book Antiqua" w:cs="Times New Roman"/>
          <w:sz w:val="24"/>
          <w:szCs w:val="24"/>
        </w:rPr>
        <w:t xml:space="preserve">rekomanduar është hartimi i </w:t>
      </w:r>
      <w:r w:rsidRPr="007A4926">
        <w:rPr>
          <w:rFonts w:ascii="Book Antiqua" w:hAnsi="Book Antiqua" w:cs="Times New Roman"/>
          <w:sz w:val="24"/>
          <w:szCs w:val="24"/>
        </w:rPr>
        <w:t>ligji</w:t>
      </w:r>
      <w:r w:rsidR="0067793A" w:rsidRPr="007A4926">
        <w:rPr>
          <w:rFonts w:ascii="Book Antiqua" w:hAnsi="Book Antiqua" w:cs="Times New Roman"/>
          <w:sz w:val="24"/>
          <w:szCs w:val="24"/>
        </w:rPr>
        <w:t xml:space="preserve">t </w:t>
      </w:r>
      <w:r w:rsidRPr="007A4926">
        <w:rPr>
          <w:rFonts w:ascii="Book Antiqua" w:hAnsi="Book Antiqua" w:cs="Times New Roman"/>
          <w:sz w:val="24"/>
          <w:szCs w:val="24"/>
        </w:rPr>
        <w:t xml:space="preserve">që do të </w:t>
      </w:r>
      <w:r w:rsidRPr="007A4926">
        <w:rPr>
          <w:rFonts w:ascii="Book Antiqua" w:hAnsi="Book Antiqua" w:cs="Times New Roman"/>
          <w:sz w:val="24"/>
          <w:szCs w:val="24"/>
          <w:lang w:eastAsia="fi-FI"/>
        </w:rPr>
        <w:t>garanto</w:t>
      </w:r>
      <w:r w:rsidR="00983293" w:rsidRPr="007A4926">
        <w:rPr>
          <w:rFonts w:ascii="Book Antiqua" w:hAnsi="Book Antiqua" w:cs="Times New Roman"/>
          <w:sz w:val="24"/>
          <w:szCs w:val="24"/>
          <w:lang w:eastAsia="fi-FI"/>
        </w:rPr>
        <w:t>jë</w:t>
      </w:r>
      <w:r w:rsidRPr="007A4926">
        <w:rPr>
          <w:rFonts w:ascii="Book Antiqua" w:hAnsi="Book Antiqua" w:cs="Times New Roman"/>
          <w:sz w:val="24"/>
          <w:szCs w:val="24"/>
          <w:lang w:eastAsia="fi-FI"/>
        </w:rPr>
        <w:t xml:space="preserve"> trajtimin e barabartë të</w:t>
      </w:r>
      <w:r w:rsidR="00983293" w:rsidRPr="007A4926">
        <w:rPr>
          <w:rFonts w:ascii="Book Antiqua" w:hAnsi="Book Antiqua" w:cs="Times New Roman"/>
          <w:sz w:val="24"/>
          <w:szCs w:val="24"/>
          <w:lang w:eastAsia="fi-FI"/>
        </w:rPr>
        <w:t xml:space="preserve"> të</w:t>
      </w:r>
      <w:r w:rsidRPr="007A4926">
        <w:rPr>
          <w:rFonts w:ascii="Book Antiqua" w:hAnsi="Book Antiqua" w:cs="Times New Roman"/>
          <w:sz w:val="24"/>
          <w:szCs w:val="24"/>
          <w:lang w:eastAsia="fi-FI"/>
        </w:rPr>
        <w:t xml:space="preserve"> </w:t>
      </w:r>
      <w:r w:rsidR="00037D72" w:rsidRPr="007A4926">
        <w:rPr>
          <w:rFonts w:ascii="Book Antiqua" w:hAnsi="Book Antiqua" w:cs="Times New Roman"/>
          <w:sz w:val="24"/>
          <w:szCs w:val="24"/>
          <w:lang w:eastAsia="fi-FI"/>
        </w:rPr>
        <w:t>gjithë personave me aftësi të kufizuar</w:t>
      </w:r>
      <w:r w:rsidR="00983293" w:rsidRPr="007A4926">
        <w:rPr>
          <w:rFonts w:ascii="Book Antiqua" w:hAnsi="Book Antiqua" w:cs="Times New Roman"/>
          <w:sz w:val="24"/>
          <w:szCs w:val="24"/>
          <w:lang w:eastAsia="fi-FI"/>
        </w:rPr>
        <w:t>a</w:t>
      </w:r>
      <w:r w:rsidR="00037D72" w:rsidRPr="007A4926">
        <w:rPr>
          <w:rFonts w:ascii="Book Antiqua" w:hAnsi="Book Antiqua" w:cs="Times New Roman"/>
          <w:sz w:val="24"/>
          <w:szCs w:val="24"/>
          <w:lang w:eastAsia="fi-FI"/>
        </w:rPr>
        <w:t xml:space="preserve"> d</w:t>
      </w:r>
      <w:r w:rsidR="0067793A" w:rsidRPr="007A4926">
        <w:rPr>
          <w:rFonts w:ascii="Book Antiqua" w:hAnsi="Book Antiqua" w:cs="Times New Roman"/>
          <w:sz w:val="24"/>
          <w:szCs w:val="24"/>
        </w:rPr>
        <w:t>uke njohur</w:t>
      </w:r>
      <w:r w:rsidR="005F59EF" w:rsidRPr="007A4926">
        <w:rPr>
          <w:rFonts w:ascii="Book Antiqua" w:hAnsi="Book Antiqua" w:cs="Times New Roman"/>
          <w:sz w:val="24"/>
          <w:szCs w:val="24"/>
        </w:rPr>
        <w:t xml:space="preserve"> dhe </w:t>
      </w:r>
      <w:r w:rsidR="000D732C" w:rsidRPr="007A4926">
        <w:rPr>
          <w:rFonts w:ascii="Book Antiqua" w:hAnsi="Book Antiqua" w:cs="Times New Roman"/>
          <w:sz w:val="24"/>
          <w:szCs w:val="24"/>
        </w:rPr>
        <w:t>përfshirë</w:t>
      </w:r>
      <w:r w:rsidR="005F59EF" w:rsidRPr="007A4926">
        <w:rPr>
          <w:rFonts w:ascii="Book Antiqua" w:hAnsi="Book Antiqua" w:cs="Times New Roman"/>
          <w:sz w:val="24"/>
          <w:szCs w:val="24"/>
        </w:rPr>
        <w:t xml:space="preserve"> t</w:t>
      </w:r>
      <w:r w:rsidR="004A0E2D" w:rsidRPr="007A4926">
        <w:rPr>
          <w:rFonts w:ascii="Book Antiqua" w:hAnsi="Book Antiqua" w:cs="Times New Roman"/>
          <w:sz w:val="24"/>
          <w:szCs w:val="24"/>
        </w:rPr>
        <w:t>ë</w:t>
      </w:r>
      <w:r w:rsidR="005F59EF" w:rsidRPr="007A4926">
        <w:rPr>
          <w:rFonts w:ascii="Book Antiqua" w:hAnsi="Book Antiqua" w:cs="Times New Roman"/>
          <w:sz w:val="24"/>
          <w:szCs w:val="24"/>
        </w:rPr>
        <w:t xml:space="preserve"> gjitha </w:t>
      </w:r>
      <w:r w:rsidR="002D6BC7" w:rsidRPr="007A4926">
        <w:rPr>
          <w:rFonts w:ascii="Book Antiqua" w:hAnsi="Book Antiqua" w:cs="Times New Roman"/>
          <w:sz w:val="24"/>
          <w:szCs w:val="24"/>
        </w:rPr>
        <w:t xml:space="preserve"> llojet e </w:t>
      </w:r>
      <w:r w:rsidR="000D732C" w:rsidRPr="007A4926">
        <w:rPr>
          <w:rFonts w:ascii="Book Antiqua" w:hAnsi="Book Antiqua" w:cs="Times New Roman"/>
          <w:sz w:val="24"/>
          <w:szCs w:val="24"/>
        </w:rPr>
        <w:t>aftësi</w:t>
      </w:r>
      <w:r w:rsidR="002D6BC7" w:rsidRPr="007A4926">
        <w:rPr>
          <w:rFonts w:ascii="Book Antiqua" w:hAnsi="Book Antiqua" w:cs="Times New Roman"/>
          <w:sz w:val="24"/>
          <w:szCs w:val="24"/>
        </w:rPr>
        <w:t xml:space="preserve"> s</w:t>
      </w:r>
      <w:r w:rsidR="004A0E2D" w:rsidRPr="007A4926">
        <w:rPr>
          <w:rFonts w:ascii="Book Antiqua" w:hAnsi="Book Antiqua" w:cs="Times New Roman"/>
          <w:sz w:val="24"/>
          <w:szCs w:val="24"/>
        </w:rPr>
        <w:t>ë</w:t>
      </w:r>
      <w:r w:rsidR="002D6BC7" w:rsidRPr="007A4926">
        <w:rPr>
          <w:rFonts w:ascii="Book Antiqua" w:hAnsi="Book Antiqua" w:cs="Times New Roman"/>
          <w:sz w:val="24"/>
          <w:szCs w:val="24"/>
        </w:rPr>
        <w:t xml:space="preserve"> kufizuar </w:t>
      </w:r>
      <w:r w:rsidR="00991A9E" w:rsidRPr="007A4926">
        <w:rPr>
          <w:rFonts w:ascii="Book Antiqua" w:hAnsi="Book Antiqua" w:cs="Times New Roman"/>
          <w:sz w:val="24"/>
          <w:szCs w:val="24"/>
        </w:rPr>
        <w:t>t</w:t>
      </w:r>
      <w:r w:rsidR="004A0E2D" w:rsidRPr="007A4926">
        <w:rPr>
          <w:rFonts w:ascii="Book Antiqua" w:hAnsi="Book Antiqua" w:cs="Times New Roman"/>
          <w:sz w:val="24"/>
          <w:szCs w:val="24"/>
        </w:rPr>
        <w:t>ë</w:t>
      </w:r>
      <w:r w:rsidR="00991A9E" w:rsidRPr="007A4926">
        <w:rPr>
          <w:rFonts w:ascii="Book Antiqua" w:hAnsi="Book Antiqua" w:cs="Times New Roman"/>
          <w:sz w:val="24"/>
          <w:szCs w:val="24"/>
        </w:rPr>
        <w:t xml:space="preserve"> cila nuk </w:t>
      </w:r>
      <w:r w:rsidR="000D732C" w:rsidRPr="007A4926">
        <w:rPr>
          <w:rFonts w:ascii="Book Antiqua" w:hAnsi="Book Antiqua" w:cs="Times New Roman"/>
          <w:sz w:val="24"/>
          <w:szCs w:val="24"/>
        </w:rPr>
        <w:t>janë</w:t>
      </w:r>
      <w:r w:rsidR="00377051" w:rsidRPr="007A4926">
        <w:rPr>
          <w:rFonts w:ascii="Book Antiqua" w:hAnsi="Book Antiqua" w:cs="Times New Roman"/>
          <w:sz w:val="24"/>
          <w:szCs w:val="24"/>
        </w:rPr>
        <w:t xml:space="preserve"> </w:t>
      </w:r>
      <w:r w:rsidR="003112C6" w:rsidRPr="007A4926">
        <w:rPr>
          <w:rFonts w:ascii="Book Antiqua" w:hAnsi="Book Antiqua" w:cs="Times New Roman"/>
          <w:sz w:val="24"/>
          <w:szCs w:val="24"/>
        </w:rPr>
        <w:t>t</w:t>
      </w:r>
      <w:r w:rsidR="004A0E2D" w:rsidRPr="007A4926">
        <w:rPr>
          <w:rFonts w:ascii="Book Antiqua" w:hAnsi="Book Antiqua" w:cs="Times New Roman"/>
          <w:sz w:val="24"/>
          <w:szCs w:val="24"/>
        </w:rPr>
        <w:t>ë</w:t>
      </w:r>
      <w:r w:rsidR="003112C6" w:rsidRPr="007A4926">
        <w:rPr>
          <w:rFonts w:ascii="Book Antiqua" w:hAnsi="Book Antiqua" w:cs="Times New Roman"/>
          <w:sz w:val="24"/>
          <w:szCs w:val="24"/>
        </w:rPr>
        <w:t xml:space="preserve"> </w:t>
      </w:r>
      <w:r w:rsidR="000D732C" w:rsidRPr="007A4926">
        <w:rPr>
          <w:rFonts w:ascii="Book Antiqua" w:hAnsi="Book Antiqua" w:cs="Times New Roman"/>
          <w:sz w:val="24"/>
          <w:szCs w:val="24"/>
        </w:rPr>
        <w:t>përfshira</w:t>
      </w:r>
      <w:r w:rsidR="003112C6" w:rsidRPr="007A4926">
        <w:rPr>
          <w:rFonts w:ascii="Book Antiqua" w:hAnsi="Book Antiqua" w:cs="Times New Roman"/>
          <w:sz w:val="24"/>
          <w:szCs w:val="24"/>
        </w:rPr>
        <w:t xml:space="preserve"> n</w:t>
      </w:r>
      <w:r w:rsidR="004A0E2D" w:rsidRPr="007A4926">
        <w:rPr>
          <w:rFonts w:ascii="Book Antiqua" w:hAnsi="Book Antiqua" w:cs="Times New Roman"/>
          <w:sz w:val="24"/>
          <w:szCs w:val="24"/>
        </w:rPr>
        <w:t>ë</w:t>
      </w:r>
      <w:r w:rsidR="003112C6" w:rsidRPr="007A4926">
        <w:rPr>
          <w:rFonts w:ascii="Book Antiqua" w:hAnsi="Book Antiqua" w:cs="Times New Roman"/>
          <w:sz w:val="24"/>
          <w:szCs w:val="24"/>
        </w:rPr>
        <w:t xml:space="preserve"> legjislacionin n</w:t>
      </w:r>
      <w:r w:rsidR="004A0E2D" w:rsidRPr="007A4926">
        <w:rPr>
          <w:rFonts w:ascii="Book Antiqua" w:hAnsi="Book Antiqua" w:cs="Times New Roman"/>
          <w:sz w:val="24"/>
          <w:szCs w:val="24"/>
        </w:rPr>
        <w:t>ë</w:t>
      </w:r>
      <w:r w:rsidR="003943ED" w:rsidRPr="007A4926">
        <w:rPr>
          <w:rFonts w:ascii="Book Antiqua" w:hAnsi="Book Antiqua" w:cs="Times New Roman"/>
          <w:sz w:val="24"/>
          <w:szCs w:val="24"/>
        </w:rPr>
        <w:t xml:space="preserve"> fuqi </w:t>
      </w:r>
      <w:r w:rsidR="000D732C" w:rsidRPr="007A4926">
        <w:rPr>
          <w:rFonts w:ascii="Book Antiqua" w:hAnsi="Book Antiqua" w:cs="Times New Roman"/>
          <w:sz w:val="24"/>
          <w:szCs w:val="24"/>
        </w:rPr>
        <w:t>për</w:t>
      </w:r>
      <w:r w:rsidR="003943ED" w:rsidRPr="007A4926">
        <w:rPr>
          <w:rFonts w:ascii="Book Antiqua" w:hAnsi="Book Antiqua" w:cs="Times New Roman"/>
          <w:sz w:val="24"/>
          <w:szCs w:val="24"/>
        </w:rPr>
        <w:t xml:space="preserve"> mbrojtje social</w:t>
      </w:r>
      <w:r w:rsidR="00983293" w:rsidRPr="007A4926">
        <w:rPr>
          <w:rFonts w:ascii="Book Antiqua" w:hAnsi="Book Antiqua" w:cs="Times New Roman"/>
          <w:sz w:val="24"/>
          <w:szCs w:val="24"/>
        </w:rPr>
        <w:t>e</w:t>
      </w:r>
      <w:r w:rsidR="003943ED"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në pajtim me normat dhe praktikat ndërkombëtare. </w:t>
      </w:r>
      <w:r w:rsidR="0011570B" w:rsidRPr="007A4926">
        <w:rPr>
          <w:rFonts w:ascii="Book Antiqua" w:hAnsi="Book Antiqua" w:cs="Times New Roman"/>
          <w:sz w:val="24"/>
          <w:szCs w:val="24"/>
        </w:rPr>
        <w:t>Qëllimi</w:t>
      </w:r>
      <w:r w:rsidRPr="007A4926">
        <w:rPr>
          <w:rFonts w:ascii="Book Antiqua" w:hAnsi="Book Antiqua" w:cs="Times New Roman"/>
          <w:sz w:val="24"/>
          <w:szCs w:val="24"/>
        </w:rPr>
        <w:t xml:space="preserve"> i </w:t>
      </w:r>
      <w:r w:rsidR="0011570B" w:rsidRPr="007A4926">
        <w:rPr>
          <w:rFonts w:ascii="Book Antiqua" w:hAnsi="Book Antiqua" w:cs="Times New Roman"/>
          <w:sz w:val="24"/>
          <w:szCs w:val="24"/>
        </w:rPr>
        <w:t>ligjit</w:t>
      </w:r>
      <w:r w:rsidRPr="007A4926">
        <w:rPr>
          <w:rFonts w:ascii="Book Antiqua" w:hAnsi="Book Antiqua" w:cs="Times New Roman"/>
          <w:sz w:val="24"/>
          <w:szCs w:val="24"/>
        </w:rPr>
        <w:t xml:space="preserve"> do t</w:t>
      </w:r>
      <w:r w:rsidR="004A0E2D" w:rsidRPr="007A4926">
        <w:rPr>
          <w:rFonts w:ascii="Book Antiqua" w:hAnsi="Book Antiqua" w:cs="Times New Roman"/>
          <w:sz w:val="24"/>
          <w:szCs w:val="24"/>
        </w:rPr>
        <w:t>ë</w:t>
      </w:r>
      <w:r w:rsidRPr="007A4926">
        <w:rPr>
          <w:rFonts w:ascii="Book Antiqua" w:hAnsi="Book Antiqua" w:cs="Times New Roman"/>
          <w:sz w:val="24"/>
          <w:szCs w:val="24"/>
        </w:rPr>
        <w:t xml:space="preserve"> jet</w:t>
      </w:r>
      <w:r w:rsidR="00983293" w:rsidRPr="007A4926">
        <w:rPr>
          <w:rFonts w:ascii="Book Antiqua" w:hAnsi="Book Antiqua" w:cs="Times New Roman"/>
          <w:sz w:val="24"/>
          <w:szCs w:val="24"/>
        </w:rPr>
        <w:t>ë</w:t>
      </w:r>
      <w:r w:rsidRPr="007A4926">
        <w:rPr>
          <w:rFonts w:ascii="Book Antiqua" w:hAnsi="Book Antiqua" w:cs="Times New Roman"/>
          <w:sz w:val="24"/>
          <w:szCs w:val="24"/>
        </w:rPr>
        <w:t>,</w:t>
      </w:r>
      <w:r w:rsidR="00377051" w:rsidRPr="007A4926">
        <w:rPr>
          <w:rFonts w:ascii="Book Antiqua" w:hAnsi="Book Antiqua" w:cs="Times New Roman"/>
          <w:sz w:val="24"/>
          <w:szCs w:val="24"/>
        </w:rPr>
        <w:t xml:space="preserve"> </w:t>
      </w:r>
      <w:r w:rsidRPr="007A4926">
        <w:rPr>
          <w:rFonts w:ascii="Book Antiqua" w:hAnsi="Book Antiqua" w:cs="Times New Roman"/>
          <w:sz w:val="24"/>
          <w:szCs w:val="24"/>
        </w:rPr>
        <w:t>mbrojta dhe promovimi i lirive themelore dhe të drejtat e tyre n</w:t>
      </w:r>
      <w:r w:rsidR="004A0E2D" w:rsidRPr="007A4926">
        <w:rPr>
          <w:rFonts w:ascii="Book Antiqua" w:hAnsi="Book Antiqua" w:cs="Times New Roman"/>
          <w:sz w:val="24"/>
          <w:szCs w:val="24"/>
        </w:rPr>
        <w:t>ë</w:t>
      </w:r>
      <w:r w:rsidRPr="007A4926">
        <w:rPr>
          <w:rFonts w:ascii="Book Antiqua" w:hAnsi="Book Antiqua" w:cs="Times New Roman"/>
          <w:sz w:val="24"/>
          <w:szCs w:val="24"/>
        </w:rPr>
        <w:t xml:space="preserve"> mbrojtje sociale, që ofrohen për secil</w:t>
      </w:r>
      <w:r w:rsidR="00983293" w:rsidRPr="007A4926">
        <w:rPr>
          <w:rFonts w:ascii="Book Antiqua" w:hAnsi="Book Antiqua" w:cs="Times New Roman"/>
          <w:sz w:val="24"/>
          <w:szCs w:val="24"/>
        </w:rPr>
        <w:t>i</w:t>
      </w:r>
      <w:r w:rsidRPr="007A4926">
        <w:rPr>
          <w:rFonts w:ascii="Book Antiqua" w:hAnsi="Book Antiqua" w:cs="Times New Roman"/>
          <w:sz w:val="24"/>
          <w:szCs w:val="24"/>
        </w:rPr>
        <w:t>n</w:t>
      </w:r>
      <w:r w:rsidR="0067793A" w:rsidRPr="007A4926">
        <w:rPr>
          <w:rFonts w:ascii="Book Antiqua" w:hAnsi="Book Antiqua" w:cs="Times New Roman"/>
          <w:sz w:val="24"/>
          <w:szCs w:val="24"/>
        </w:rPr>
        <w:t xml:space="preserve"> lloj t</w:t>
      </w:r>
      <w:r w:rsidR="00FA3B81" w:rsidRPr="007A4926">
        <w:rPr>
          <w:rFonts w:ascii="Book Antiqua" w:hAnsi="Book Antiqua" w:cs="Times New Roman"/>
          <w:sz w:val="24"/>
          <w:szCs w:val="24"/>
        </w:rPr>
        <w:t>ë</w:t>
      </w:r>
      <w:r w:rsidR="00377051" w:rsidRPr="007A4926">
        <w:rPr>
          <w:rFonts w:ascii="Book Antiqua" w:hAnsi="Book Antiqua" w:cs="Times New Roman"/>
          <w:sz w:val="24"/>
          <w:szCs w:val="24"/>
        </w:rPr>
        <w:t xml:space="preserve"> </w:t>
      </w:r>
      <w:r w:rsidR="00F81183" w:rsidRPr="007A4926">
        <w:rPr>
          <w:rFonts w:ascii="Book Antiqua" w:hAnsi="Book Antiqua" w:cs="Times New Roman"/>
          <w:sz w:val="24"/>
          <w:szCs w:val="24"/>
        </w:rPr>
        <w:t>aftësisë</w:t>
      </w:r>
      <w:r w:rsidR="005F59EF" w:rsidRPr="007A4926">
        <w:rPr>
          <w:rFonts w:ascii="Book Antiqua" w:hAnsi="Book Antiqua" w:cs="Times New Roman"/>
          <w:sz w:val="24"/>
          <w:szCs w:val="24"/>
        </w:rPr>
        <w:t xml:space="preserve"> s</w:t>
      </w:r>
      <w:r w:rsidR="00377051" w:rsidRPr="007A4926">
        <w:rPr>
          <w:rFonts w:ascii="Book Antiqua" w:hAnsi="Book Antiqua" w:cs="Times New Roman"/>
          <w:sz w:val="24"/>
          <w:szCs w:val="24"/>
        </w:rPr>
        <w:t>ë</w:t>
      </w:r>
      <w:r w:rsidR="005F59EF" w:rsidRPr="007A4926">
        <w:rPr>
          <w:rFonts w:ascii="Book Antiqua" w:hAnsi="Book Antiqua" w:cs="Times New Roman"/>
          <w:sz w:val="24"/>
          <w:szCs w:val="24"/>
        </w:rPr>
        <w:t xml:space="preserve"> kufizuar </w:t>
      </w:r>
      <w:r w:rsidRPr="007A4926">
        <w:rPr>
          <w:rFonts w:ascii="Book Antiqua" w:hAnsi="Book Antiqua" w:cs="Times New Roman"/>
          <w:sz w:val="24"/>
          <w:szCs w:val="24"/>
        </w:rPr>
        <w:t>të</w:t>
      </w:r>
      <w:r w:rsidR="00377051" w:rsidRPr="007A4926">
        <w:rPr>
          <w:rFonts w:ascii="Book Antiqua" w:hAnsi="Book Antiqua" w:cs="Times New Roman"/>
          <w:sz w:val="24"/>
          <w:szCs w:val="24"/>
        </w:rPr>
        <w:t xml:space="preserve"> </w:t>
      </w:r>
      <w:r w:rsidR="00E50FEA" w:rsidRPr="007A4926">
        <w:rPr>
          <w:rFonts w:ascii="Book Antiqua" w:hAnsi="Book Antiqua" w:cs="Times New Roman"/>
          <w:sz w:val="24"/>
          <w:szCs w:val="24"/>
        </w:rPr>
        <w:t>PAK</w:t>
      </w:r>
      <w:r w:rsidR="00983293" w:rsidRPr="007A4926">
        <w:rPr>
          <w:rFonts w:ascii="Book Antiqua" w:hAnsi="Book Antiqua" w:cs="Times New Roman"/>
          <w:sz w:val="24"/>
          <w:szCs w:val="24"/>
        </w:rPr>
        <w:t>-së</w:t>
      </w:r>
      <w:r w:rsidR="00FC2671" w:rsidRPr="007A4926">
        <w:rPr>
          <w:rFonts w:ascii="Book Antiqua" w:hAnsi="Book Antiqua" w:cs="Times New Roman"/>
          <w:sz w:val="24"/>
          <w:szCs w:val="24"/>
        </w:rPr>
        <w:t>.</w:t>
      </w:r>
    </w:p>
    <w:p w:rsidR="009F63B6" w:rsidRPr="007A4926" w:rsidRDefault="009F63B6" w:rsidP="007A4926">
      <w:pPr>
        <w:jc w:val="both"/>
        <w:rPr>
          <w:rFonts w:ascii="Book Antiqua" w:hAnsi="Book Antiqua" w:cs="Times New Roman"/>
          <w:sz w:val="24"/>
          <w:szCs w:val="24"/>
        </w:rPr>
      </w:pPr>
      <w:r w:rsidRPr="007A4926">
        <w:rPr>
          <w:rStyle w:val="IntenseEmphasis"/>
          <w:rFonts w:ascii="Book Antiqua" w:hAnsi="Book Antiqua"/>
          <w:b w:val="0"/>
          <w:bCs/>
          <w:i w:val="0"/>
          <w:iCs/>
          <w:color w:val="auto"/>
          <w:sz w:val="24"/>
          <w:szCs w:val="24"/>
        </w:rPr>
        <w:t xml:space="preserve">Me </w:t>
      </w:r>
      <w:r w:rsidR="00F81183" w:rsidRPr="007A4926">
        <w:rPr>
          <w:rStyle w:val="IntenseEmphasis"/>
          <w:rFonts w:ascii="Book Antiqua" w:hAnsi="Book Antiqua"/>
          <w:b w:val="0"/>
          <w:bCs/>
          <w:i w:val="0"/>
          <w:iCs/>
          <w:color w:val="auto"/>
          <w:sz w:val="24"/>
          <w:szCs w:val="24"/>
        </w:rPr>
        <w:t>k</w:t>
      </w:r>
      <w:r w:rsidR="00983293" w:rsidRPr="007A4926">
        <w:rPr>
          <w:rStyle w:val="IntenseEmphasis"/>
          <w:rFonts w:ascii="Book Antiqua" w:hAnsi="Book Antiqua"/>
          <w:b w:val="0"/>
          <w:bCs/>
          <w:i w:val="0"/>
          <w:iCs/>
          <w:color w:val="auto"/>
          <w:sz w:val="24"/>
          <w:szCs w:val="24"/>
        </w:rPr>
        <w:t>ë</w:t>
      </w:r>
      <w:r w:rsidR="00F81183" w:rsidRPr="007A4926">
        <w:rPr>
          <w:rStyle w:val="IntenseEmphasis"/>
          <w:rFonts w:ascii="Book Antiqua" w:hAnsi="Book Antiqua"/>
          <w:b w:val="0"/>
          <w:bCs/>
          <w:i w:val="0"/>
          <w:iCs/>
          <w:color w:val="auto"/>
          <w:sz w:val="24"/>
          <w:szCs w:val="24"/>
        </w:rPr>
        <w:t>të</w:t>
      </w:r>
      <w:r w:rsidRPr="007A4926">
        <w:rPr>
          <w:rStyle w:val="IntenseEmphasis"/>
          <w:rFonts w:ascii="Book Antiqua" w:hAnsi="Book Antiqua"/>
          <w:b w:val="0"/>
          <w:bCs/>
          <w:i w:val="0"/>
          <w:iCs/>
          <w:color w:val="auto"/>
          <w:sz w:val="24"/>
          <w:szCs w:val="24"/>
        </w:rPr>
        <w:t xml:space="preserve"> Ligj do </w:t>
      </w:r>
      <w:r w:rsidR="009502E6" w:rsidRPr="007A4926">
        <w:rPr>
          <w:rStyle w:val="IntenseEmphasis"/>
          <w:rFonts w:ascii="Book Antiqua" w:hAnsi="Book Antiqua"/>
          <w:b w:val="0"/>
          <w:bCs/>
          <w:i w:val="0"/>
          <w:iCs/>
          <w:color w:val="auto"/>
          <w:sz w:val="24"/>
          <w:szCs w:val="24"/>
        </w:rPr>
        <w:t>p</w:t>
      </w:r>
      <w:r w:rsidRPr="007A4926">
        <w:rPr>
          <w:rStyle w:val="IntenseEmphasis"/>
          <w:rFonts w:ascii="Book Antiqua" w:hAnsi="Book Antiqua"/>
          <w:b w:val="0"/>
          <w:bCs/>
          <w:i w:val="0"/>
          <w:iCs/>
          <w:color w:val="auto"/>
          <w:sz w:val="24"/>
          <w:szCs w:val="24"/>
        </w:rPr>
        <w:t>ërkufiz</w:t>
      </w:r>
      <w:r w:rsidR="00983293" w:rsidRPr="007A4926">
        <w:rPr>
          <w:rStyle w:val="IntenseEmphasis"/>
          <w:rFonts w:ascii="Book Antiqua" w:hAnsi="Book Antiqua"/>
          <w:b w:val="0"/>
          <w:bCs/>
          <w:i w:val="0"/>
          <w:iCs/>
          <w:color w:val="auto"/>
          <w:sz w:val="24"/>
          <w:szCs w:val="24"/>
        </w:rPr>
        <w:t xml:space="preserve">ohet dhe do </w:t>
      </w:r>
      <w:r w:rsidR="00983293" w:rsidRPr="007A4926">
        <w:rPr>
          <w:rFonts w:ascii="Book Antiqua" w:hAnsi="Book Antiqua" w:cs="Times New Roman"/>
          <w:bCs/>
          <w:iCs/>
          <w:sz w:val="24"/>
          <w:szCs w:val="24"/>
        </w:rPr>
        <w:t xml:space="preserve">të përcaktohet </w:t>
      </w:r>
      <w:r w:rsidRPr="007A4926">
        <w:rPr>
          <w:rStyle w:val="IntenseEmphasis"/>
          <w:rFonts w:ascii="Book Antiqua" w:hAnsi="Book Antiqua"/>
          <w:b w:val="0"/>
          <w:bCs/>
          <w:i w:val="0"/>
          <w:iCs/>
          <w:color w:val="auto"/>
          <w:sz w:val="24"/>
          <w:szCs w:val="24"/>
        </w:rPr>
        <w:t>person</w:t>
      </w:r>
      <w:r w:rsidR="00983293" w:rsidRPr="007A4926">
        <w:rPr>
          <w:rStyle w:val="IntenseEmphasis"/>
          <w:rFonts w:ascii="Book Antiqua" w:hAnsi="Book Antiqua"/>
          <w:b w:val="0"/>
          <w:bCs/>
          <w:i w:val="0"/>
          <w:iCs/>
          <w:color w:val="auto"/>
          <w:sz w:val="24"/>
          <w:szCs w:val="24"/>
        </w:rPr>
        <w:t>i</w:t>
      </w:r>
      <w:r w:rsidRPr="007A4926">
        <w:rPr>
          <w:rStyle w:val="IntenseEmphasis"/>
          <w:rFonts w:ascii="Book Antiqua" w:hAnsi="Book Antiqua"/>
          <w:b w:val="0"/>
          <w:bCs/>
          <w:i w:val="0"/>
          <w:iCs/>
          <w:color w:val="auto"/>
          <w:sz w:val="24"/>
          <w:szCs w:val="24"/>
        </w:rPr>
        <w:t xml:space="preserve"> me aftësi</w:t>
      </w:r>
      <w:r w:rsidR="003D72B9" w:rsidRPr="007A4926">
        <w:rPr>
          <w:rStyle w:val="IntenseEmphasis"/>
          <w:rFonts w:ascii="Book Antiqua" w:hAnsi="Book Antiqua"/>
          <w:b w:val="0"/>
          <w:bCs/>
          <w:i w:val="0"/>
          <w:iCs/>
          <w:color w:val="auto"/>
          <w:sz w:val="24"/>
          <w:szCs w:val="24"/>
        </w:rPr>
        <w:t xml:space="preserve"> të</w:t>
      </w:r>
      <w:r w:rsidR="004C44B5" w:rsidRPr="007A4926">
        <w:rPr>
          <w:rStyle w:val="IntenseEmphasis"/>
          <w:rFonts w:ascii="Book Antiqua" w:hAnsi="Book Antiqua"/>
          <w:b w:val="0"/>
          <w:bCs/>
          <w:i w:val="0"/>
          <w:iCs/>
          <w:color w:val="auto"/>
          <w:sz w:val="24"/>
          <w:szCs w:val="24"/>
        </w:rPr>
        <w:t xml:space="preserve"> kufizuar</w:t>
      </w:r>
      <w:r w:rsidRPr="007A4926">
        <w:rPr>
          <w:rStyle w:val="IntenseEmphasis"/>
          <w:rFonts w:ascii="Book Antiqua" w:hAnsi="Book Antiqua"/>
          <w:b w:val="0"/>
          <w:bCs/>
          <w:i w:val="0"/>
          <w:iCs/>
          <w:color w:val="auto"/>
          <w:sz w:val="24"/>
          <w:szCs w:val="24"/>
        </w:rPr>
        <w:t xml:space="preserve">, sipas </w:t>
      </w:r>
      <w:r w:rsidRPr="007A4926">
        <w:rPr>
          <w:rFonts w:ascii="Book Antiqua" w:hAnsi="Book Antiqua" w:cs="Times New Roman"/>
          <w:sz w:val="24"/>
          <w:szCs w:val="24"/>
        </w:rPr>
        <w:t xml:space="preserve">neni </w:t>
      </w:r>
      <w:r w:rsidR="00695709" w:rsidRPr="007A4926">
        <w:rPr>
          <w:rFonts w:ascii="Book Antiqua" w:hAnsi="Book Antiqua" w:cs="Times New Roman"/>
          <w:sz w:val="24"/>
          <w:szCs w:val="24"/>
        </w:rPr>
        <w:t xml:space="preserve">1 </w:t>
      </w:r>
      <w:r w:rsidR="00377051" w:rsidRPr="007A4926">
        <w:rPr>
          <w:rFonts w:ascii="Book Antiqua" w:hAnsi="Book Antiqua" w:cs="Times New Roman"/>
          <w:sz w:val="24"/>
          <w:szCs w:val="24"/>
        </w:rPr>
        <w:t>të</w:t>
      </w:r>
      <w:r w:rsidR="00983293" w:rsidRPr="007A4926">
        <w:rPr>
          <w:rFonts w:ascii="Book Antiqua" w:hAnsi="Book Antiqua" w:cs="Times New Roman"/>
          <w:sz w:val="24"/>
          <w:szCs w:val="24"/>
        </w:rPr>
        <w:t xml:space="preserve"> konventës</w:t>
      </w:r>
      <w:r w:rsidRPr="007A4926">
        <w:rPr>
          <w:rFonts w:ascii="Book Antiqua" w:hAnsi="Book Antiqua" w:cs="Times New Roman"/>
          <w:sz w:val="24"/>
          <w:szCs w:val="24"/>
        </w:rPr>
        <w:t xml:space="preserve"> s</w:t>
      </w:r>
      <w:r w:rsidR="00377051" w:rsidRPr="007A4926">
        <w:rPr>
          <w:rFonts w:ascii="Book Antiqua" w:hAnsi="Book Antiqua" w:cs="Times New Roman"/>
          <w:sz w:val="24"/>
          <w:szCs w:val="24"/>
        </w:rPr>
        <w:t>ë</w:t>
      </w:r>
      <w:r w:rsidRPr="007A4926">
        <w:rPr>
          <w:rFonts w:ascii="Book Antiqua" w:hAnsi="Book Antiqua" w:cs="Times New Roman"/>
          <w:sz w:val="24"/>
          <w:szCs w:val="24"/>
        </w:rPr>
        <w:t xml:space="preserve"> aftësi s</w:t>
      </w:r>
      <w:r w:rsidR="00377051" w:rsidRPr="007A4926">
        <w:rPr>
          <w:rFonts w:ascii="Book Antiqua" w:hAnsi="Book Antiqua" w:cs="Times New Roman"/>
          <w:sz w:val="24"/>
          <w:szCs w:val="24"/>
        </w:rPr>
        <w:t>ë</w:t>
      </w:r>
      <w:r w:rsidRPr="007A4926">
        <w:rPr>
          <w:rFonts w:ascii="Book Antiqua" w:hAnsi="Book Antiqua" w:cs="Times New Roman"/>
          <w:sz w:val="24"/>
          <w:szCs w:val="24"/>
        </w:rPr>
        <w:t xml:space="preserve"> kufizuar</w:t>
      </w:r>
      <w:r w:rsidR="00983293" w:rsidRPr="007A4926">
        <w:rPr>
          <w:rFonts w:ascii="Book Antiqua" w:hAnsi="Book Antiqua" w:cs="Times New Roman"/>
          <w:sz w:val="24"/>
          <w:szCs w:val="24"/>
        </w:rPr>
        <w:t>,</w:t>
      </w:r>
      <w:r w:rsidR="00695709" w:rsidRPr="007A4926">
        <w:rPr>
          <w:rFonts w:ascii="Book Antiqua" w:hAnsi="Book Antiqua" w:cs="Times New Roman"/>
          <w:sz w:val="24"/>
          <w:szCs w:val="24"/>
        </w:rPr>
        <w:t xml:space="preserve"> si n</w:t>
      </w:r>
      <w:r w:rsidR="00377051" w:rsidRPr="007A4926">
        <w:rPr>
          <w:rFonts w:ascii="Book Antiqua" w:hAnsi="Book Antiqua" w:cs="Times New Roman"/>
          <w:sz w:val="24"/>
          <w:szCs w:val="24"/>
        </w:rPr>
        <w:t>ë vijim</w:t>
      </w:r>
      <w:r w:rsidR="00983293" w:rsidRPr="007A4926">
        <w:rPr>
          <w:rFonts w:ascii="Book Antiqua" w:hAnsi="Book Antiqua" w:cs="Times New Roman"/>
          <w:sz w:val="24"/>
          <w:szCs w:val="24"/>
        </w:rPr>
        <w:t>:</w:t>
      </w:r>
    </w:p>
    <w:p w:rsidR="0067793A" w:rsidRPr="007A4926" w:rsidRDefault="0067793A" w:rsidP="007A4926">
      <w:pPr>
        <w:pStyle w:val="NoSpacing"/>
        <w:spacing w:line="276" w:lineRule="auto"/>
        <w:jc w:val="both"/>
        <w:rPr>
          <w:rFonts w:ascii="Book Antiqua" w:hAnsi="Book Antiqua"/>
          <w:b/>
          <w:sz w:val="24"/>
          <w:szCs w:val="24"/>
          <w:lang w:val="sq-AL"/>
        </w:rPr>
      </w:pPr>
      <w:r w:rsidRPr="007A4926">
        <w:rPr>
          <w:rFonts w:ascii="Book Antiqua" w:hAnsi="Book Antiqua"/>
          <w:b/>
          <w:sz w:val="24"/>
          <w:szCs w:val="24"/>
          <w:lang w:val="sq-AL"/>
        </w:rPr>
        <w:t>”Personat me aftësi të kufizuar</w:t>
      </w:r>
      <w:r w:rsidR="00983293" w:rsidRPr="007A4926">
        <w:rPr>
          <w:rFonts w:ascii="Book Antiqua" w:hAnsi="Book Antiqua"/>
          <w:b/>
          <w:sz w:val="24"/>
          <w:szCs w:val="24"/>
          <w:lang w:val="sq-AL"/>
        </w:rPr>
        <w:t>a</w:t>
      </w:r>
      <w:r w:rsidRPr="007A4926">
        <w:rPr>
          <w:rFonts w:ascii="Book Antiqua" w:hAnsi="Book Antiqua"/>
          <w:b/>
          <w:sz w:val="24"/>
          <w:szCs w:val="24"/>
          <w:lang w:val="sq-AL"/>
        </w:rPr>
        <w:t xml:space="preserve"> përfshijnë individët me dëmtime fizike, mendore, intelektuale apo shqisore afatgjata të cilat në ndërveprim me barriera </w:t>
      </w:r>
      <w:r w:rsidRPr="007A4926">
        <w:rPr>
          <w:rFonts w:ascii="Book Antiqua" w:hAnsi="Book Antiqua"/>
          <w:b/>
          <w:sz w:val="24"/>
          <w:szCs w:val="24"/>
          <w:lang w:val="sq-AL"/>
        </w:rPr>
        <w:lastRenderedPageBreak/>
        <w:t xml:space="preserve">të ndryshme mund të pengojnë pjesëmarrjen e tyre të plotë dhe efektive në shoqëri njësoj si pjesa tjetër e shoqërisë”. </w:t>
      </w:r>
    </w:p>
    <w:p w:rsidR="00B55179" w:rsidRPr="007A4926" w:rsidRDefault="00B55179" w:rsidP="007A4926">
      <w:pPr>
        <w:pStyle w:val="NoSpacing"/>
        <w:spacing w:line="276" w:lineRule="auto"/>
        <w:jc w:val="both"/>
        <w:rPr>
          <w:rFonts w:ascii="Book Antiqua" w:hAnsi="Book Antiqua"/>
          <w:sz w:val="24"/>
          <w:szCs w:val="24"/>
          <w:lang w:val="sq-AL"/>
        </w:rPr>
      </w:pPr>
    </w:p>
    <w:p w:rsidR="00E91CB0" w:rsidRPr="007A4926" w:rsidRDefault="00E039FB" w:rsidP="007A4926">
      <w:pPr>
        <w:jc w:val="both"/>
        <w:rPr>
          <w:rFonts w:ascii="Book Antiqua" w:hAnsi="Book Antiqua" w:cs="Times New Roman"/>
          <w:bCs/>
          <w:iCs/>
          <w:strike/>
          <w:sz w:val="24"/>
          <w:szCs w:val="24"/>
        </w:rPr>
      </w:pPr>
      <w:r w:rsidRPr="007A4926">
        <w:rPr>
          <w:rFonts w:ascii="Book Antiqua" w:hAnsi="Book Antiqua" w:cs="Times New Roman"/>
          <w:sz w:val="24"/>
          <w:szCs w:val="24"/>
          <w:lang w:eastAsia="fi-FI"/>
        </w:rPr>
        <w:t xml:space="preserve">Me </w:t>
      </w:r>
      <w:r w:rsidR="00DC2A66" w:rsidRPr="007A4926">
        <w:rPr>
          <w:rFonts w:ascii="Book Antiqua" w:hAnsi="Book Antiqua" w:cs="Times New Roman"/>
          <w:sz w:val="24"/>
          <w:szCs w:val="24"/>
          <w:lang w:eastAsia="fi-FI"/>
        </w:rPr>
        <w:t>këtë</w:t>
      </w:r>
      <w:r w:rsidRPr="007A4926">
        <w:rPr>
          <w:rFonts w:ascii="Book Antiqua" w:hAnsi="Book Antiqua" w:cs="Times New Roman"/>
          <w:sz w:val="24"/>
          <w:szCs w:val="24"/>
          <w:lang w:eastAsia="fi-FI"/>
        </w:rPr>
        <w:t xml:space="preserve"> </w:t>
      </w:r>
      <w:r w:rsidR="00983293" w:rsidRPr="007A4926">
        <w:rPr>
          <w:rFonts w:ascii="Book Antiqua" w:hAnsi="Book Antiqua" w:cs="Times New Roman"/>
          <w:sz w:val="24"/>
          <w:szCs w:val="24"/>
          <w:lang w:eastAsia="fi-FI"/>
        </w:rPr>
        <w:t>l</w:t>
      </w:r>
      <w:r w:rsidRPr="007A4926">
        <w:rPr>
          <w:rFonts w:ascii="Book Antiqua" w:hAnsi="Book Antiqua" w:cs="Times New Roman"/>
          <w:sz w:val="24"/>
          <w:szCs w:val="24"/>
          <w:lang w:eastAsia="fi-FI"/>
        </w:rPr>
        <w:t xml:space="preserve">igj do </w:t>
      </w:r>
      <w:r w:rsidR="00F81183" w:rsidRPr="007A4926">
        <w:rPr>
          <w:rFonts w:ascii="Book Antiqua" w:hAnsi="Book Antiqua" w:cs="Times New Roman"/>
          <w:sz w:val="24"/>
          <w:szCs w:val="24"/>
          <w:lang w:eastAsia="fi-FI"/>
        </w:rPr>
        <w:t>të</w:t>
      </w:r>
      <w:r w:rsidRPr="007A4926">
        <w:rPr>
          <w:rFonts w:ascii="Book Antiqua" w:hAnsi="Book Antiqua" w:cs="Times New Roman"/>
          <w:sz w:val="24"/>
          <w:szCs w:val="24"/>
          <w:lang w:eastAsia="fi-FI"/>
        </w:rPr>
        <w:t xml:space="preserve"> b</w:t>
      </w:r>
      <w:r w:rsidR="00983293"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het</w:t>
      </w:r>
      <w:r w:rsidR="00931EE3" w:rsidRPr="007A4926">
        <w:rPr>
          <w:rFonts w:ascii="Book Antiqua" w:hAnsi="Book Antiqua" w:cs="Times New Roman"/>
          <w:sz w:val="24"/>
          <w:szCs w:val="24"/>
          <w:lang w:eastAsia="fi-FI"/>
        </w:rPr>
        <w:t xml:space="preserve"> kategorizimi</w:t>
      </w:r>
      <w:r w:rsidR="00FC2671" w:rsidRPr="007A4926">
        <w:rPr>
          <w:rFonts w:ascii="Book Antiqua" w:hAnsi="Book Antiqua" w:cs="Times New Roman"/>
          <w:sz w:val="24"/>
          <w:szCs w:val="24"/>
          <w:lang w:eastAsia="fi-FI"/>
        </w:rPr>
        <w:t xml:space="preserve"> në </w:t>
      </w:r>
      <w:r w:rsidR="00983293" w:rsidRPr="007A4926">
        <w:rPr>
          <w:rFonts w:ascii="Book Antiqua" w:hAnsi="Book Antiqua" w:cs="Times New Roman"/>
          <w:sz w:val="24"/>
          <w:szCs w:val="24"/>
          <w:lang w:eastAsia="fi-FI"/>
        </w:rPr>
        <w:t>3 grupe:</w:t>
      </w:r>
      <w:r w:rsidR="00175E48" w:rsidRPr="007A4926">
        <w:rPr>
          <w:rFonts w:ascii="Book Antiqua" w:hAnsi="Book Antiqua" w:cs="Times New Roman"/>
          <w:sz w:val="24"/>
          <w:szCs w:val="24"/>
          <w:lang w:eastAsia="fi-FI"/>
        </w:rPr>
        <w:t xml:space="preserve"> </w:t>
      </w:r>
      <w:r w:rsidR="00983293" w:rsidRPr="007A4926">
        <w:rPr>
          <w:rFonts w:ascii="Book Antiqua" w:hAnsi="Book Antiqua" w:cs="Times New Roman"/>
          <w:sz w:val="24"/>
          <w:szCs w:val="24"/>
          <w:lang w:eastAsia="fi-FI"/>
        </w:rPr>
        <w:t>v</w:t>
      </w:r>
      <w:r w:rsidR="00377051" w:rsidRPr="007A4926">
        <w:rPr>
          <w:rFonts w:ascii="Book Antiqua" w:hAnsi="Book Antiqua" w:cs="Times New Roman"/>
          <w:sz w:val="24"/>
          <w:szCs w:val="24"/>
          <w:lang w:eastAsia="fi-FI"/>
        </w:rPr>
        <w:t>lerësimi</w:t>
      </w:r>
      <w:r w:rsidR="00175E48" w:rsidRPr="007A4926">
        <w:rPr>
          <w:rFonts w:ascii="Book Antiqua" w:hAnsi="Book Antiqua" w:cs="Times New Roman"/>
          <w:sz w:val="24"/>
          <w:szCs w:val="24"/>
          <w:lang w:eastAsia="fi-FI"/>
        </w:rPr>
        <w:t xml:space="preserve"> i nevojave sipas kategorive</w:t>
      </w:r>
      <w:r w:rsidR="009616F5" w:rsidRPr="007A4926">
        <w:rPr>
          <w:rFonts w:ascii="Book Antiqua" w:hAnsi="Book Antiqua" w:cs="Times New Roman"/>
          <w:sz w:val="24"/>
          <w:szCs w:val="24"/>
          <w:lang w:eastAsia="fi-FI"/>
        </w:rPr>
        <w:t>,</w:t>
      </w:r>
      <w:r w:rsidR="00983293" w:rsidRPr="007A4926">
        <w:rPr>
          <w:rFonts w:ascii="Book Antiqua" w:hAnsi="Book Antiqua" w:cs="Times New Roman"/>
          <w:sz w:val="24"/>
          <w:szCs w:val="24"/>
          <w:lang w:eastAsia="fi-FI"/>
        </w:rPr>
        <w:t xml:space="preserve"> </w:t>
      </w:r>
      <w:r w:rsidR="00931EE3" w:rsidRPr="007A4926">
        <w:rPr>
          <w:rFonts w:ascii="Book Antiqua" w:hAnsi="Book Antiqua" w:cs="Times New Roman"/>
          <w:sz w:val="24"/>
          <w:szCs w:val="24"/>
          <w:lang w:eastAsia="fi-FI"/>
        </w:rPr>
        <w:t>e drejta n</w:t>
      </w:r>
      <w:r w:rsidR="00983293" w:rsidRPr="007A4926">
        <w:rPr>
          <w:rFonts w:ascii="Book Antiqua" w:hAnsi="Book Antiqua" w:cs="Times New Roman"/>
          <w:sz w:val="24"/>
          <w:szCs w:val="24"/>
          <w:lang w:eastAsia="fi-FI"/>
        </w:rPr>
        <w:t>ë</w:t>
      </w:r>
      <w:r w:rsidR="00931EE3" w:rsidRPr="007A4926">
        <w:rPr>
          <w:rFonts w:ascii="Book Antiqua" w:hAnsi="Book Antiqua" w:cs="Times New Roman"/>
          <w:sz w:val="24"/>
          <w:szCs w:val="24"/>
          <w:lang w:eastAsia="fi-FI"/>
        </w:rPr>
        <w:t xml:space="preserve"> </w:t>
      </w:r>
      <w:r w:rsidR="00377051" w:rsidRPr="007A4926">
        <w:rPr>
          <w:rFonts w:ascii="Book Antiqua" w:hAnsi="Book Antiqua" w:cs="Times New Roman"/>
          <w:sz w:val="24"/>
          <w:szCs w:val="24"/>
          <w:lang w:eastAsia="fi-FI"/>
        </w:rPr>
        <w:t>përfitime</w:t>
      </w:r>
      <w:r w:rsidR="009616F5" w:rsidRPr="007A4926">
        <w:rPr>
          <w:rFonts w:ascii="Book Antiqua" w:hAnsi="Book Antiqua" w:cs="Times New Roman"/>
          <w:sz w:val="24"/>
          <w:szCs w:val="24"/>
          <w:lang w:eastAsia="fi-FI"/>
        </w:rPr>
        <w:t>,</w:t>
      </w:r>
      <w:r w:rsidR="00900BCA" w:rsidRPr="007A4926">
        <w:rPr>
          <w:rFonts w:ascii="Book Antiqua" w:hAnsi="Book Antiqua" w:cs="Times New Roman"/>
          <w:sz w:val="24"/>
          <w:szCs w:val="24"/>
          <w:lang w:eastAsia="fi-FI"/>
        </w:rPr>
        <w:t xml:space="preserve"> ofrimi </w:t>
      </w:r>
      <w:r w:rsidR="00983293" w:rsidRPr="007A4926">
        <w:rPr>
          <w:rFonts w:ascii="Book Antiqua" w:hAnsi="Book Antiqua" w:cs="Times New Roman"/>
          <w:sz w:val="24"/>
          <w:szCs w:val="24"/>
          <w:lang w:eastAsia="fi-FI"/>
        </w:rPr>
        <w:t>i</w:t>
      </w:r>
      <w:r w:rsidR="00931EE3" w:rsidRPr="007A4926">
        <w:rPr>
          <w:rFonts w:ascii="Book Antiqua" w:hAnsi="Book Antiqua" w:cs="Times New Roman"/>
          <w:sz w:val="24"/>
          <w:szCs w:val="24"/>
          <w:lang w:eastAsia="fi-FI"/>
        </w:rPr>
        <w:t xml:space="preserve"> </w:t>
      </w:r>
      <w:r w:rsidR="00377051" w:rsidRPr="007A4926">
        <w:rPr>
          <w:rFonts w:ascii="Book Antiqua" w:hAnsi="Book Antiqua" w:cs="Times New Roman"/>
          <w:sz w:val="24"/>
          <w:szCs w:val="24"/>
          <w:lang w:eastAsia="fi-FI"/>
        </w:rPr>
        <w:t>shërbime</w:t>
      </w:r>
      <w:r w:rsidR="00931EE3" w:rsidRPr="007A4926">
        <w:rPr>
          <w:rFonts w:ascii="Book Antiqua" w:hAnsi="Book Antiqua" w:cs="Times New Roman"/>
          <w:sz w:val="24"/>
          <w:szCs w:val="24"/>
          <w:lang w:eastAsia="fi-FI"/>
        </w:rPr>
        <w:t xml:space="preserve"> sociale</w:t>
      </w:r>
      <w:r w:rsidR="009616F5" w:rsidRPr="007A4926">
        <w:rPr>
          <w:rFonts w:ascii="Book Antiqua" w:hAnsi="Book Antiqua" w:cs="Times New Roman"/>
          <w:sz w:val="24"/>
          <w:szCs w:val="24"/>
          <w:lang w:eastAsia="fi-FI"/>
        </w:rPr>
        <w:t xml:space="preserve"> n</w:t>
      </w:r>
      <w:r w:rsidR="0098776F" w:rsidRPr="007A4926">
        <w:rPr>
          <w:rFonts w:ascii="Book Antiqua" w:hAnsi="Book Antiqua" w:cs="Times New Roman"/>
          <w:sz w:val="24"/>
          <w:szCs w:val="24"/>
          <w:lang w:eastAsia="fi-FI"/>
        </w:rPr>
        <w:t>ë</w:t>
      </w:r>
      <w:r w:rsidR="009616F5" w:rsidRPr="007A4926">
        <w:rPr>
          <w:rFonts w:ascii="Book Antiqua" w:hAnsi="Book Antiqua" w:cs="Times New Roman"/>
          <w:sz w:val="24"/>
          <w:szCs w:val="24"/>
          <w:lang w:eastAsia="fi-FI"/>
        </w:rPr>
        <w:t xml:space="preserve"> </w:t>
      </w:r>
      <w:r w:rsidR="00377051" w:rsidRPr="007A4926">
        <w:rPr>
          <w:rFonts w:ascii="Book Antiqua" w:hAnsi="Book Antiqua" w:cs="Times New Roman"/>
          <w:sz w:val="24"/>
          <w:szCs w:val="24"/>
          <w:lang w:eastAsia="fi-FI"/>
        </w:rPr>
        <w:t>aftësim</w:t>
      </w:r>
      <w:r w:rsidR="0052055C" w:rsidRPr="007A4926">
        <w:rPr>
          <w:rFonts w:ascii="Book Antiqua" w:hAnsi="Book Antiqua" w:cs="Times New Roman"/>
          <w:sz w:val="24"/>
          <w:szCs w:val="24"/>
          <w:lang w:eastAsia="fi-FI"/>
        </w:rPr>
        <w:t xml:space="preserve">, </w:t>
      </w:r>
      <w:r w:rsidR="009616F5" w:rsidRPr="007A4926">
        <w:rPr>
          <w:rFonts w:ascii="Book Antiqua" w:hAnsi="Book Antiqua" w:cs="Times New Roman"/>
          <w:sz w:val="24"/>
          <w:szCs w:val="24"/>
          <w:lang w:eastAsia="fi-FI"/>
        </w:rPr>
        <w:t xml:space="preserve"> </w:t>
      </w:r>
      <w:r w:rsidR="0052055C" w:rsidRPr="007A4926">
        <w:rPr>
          <w:rFonts w:ascii="Book Antiqua" w:hAnsi="Book Antiqua" w:cs="Times New Roman"/>
          <w:sz w:val="24"/>
          <w:szCs w:val="24"/>
          <w:lang w:eastAsia="fi-FI"/>
        </w:rPr>
        <w:t xml:space="preserve">riaftësim </w:t>
      </w:r>
      <w:r w:rsidR="009616F5" w:rsidRPr="007A4926">
        <w:rPr>
          <w:rFonts w:ascii="Book Antiqua" w:hAnsi="Book Antiqua" w:cs="Times New Roman"/>
          <w:sz w:val="24"/>
          <w:szCs w:val="24"/>
          <w:lang w:eastAsia="fi-FI"/>
        </w:rPr>
        <w:t xml:space="preserve">dhe </w:t>
      </w:r>
      <w:r w:rsidR="00377051" w:rsidRPr="007A4926">
        <w:rPr>
          <w:rFonts w:ascii="Book Antiqua" w:hAnsi="Book Antiqua" w:cs="Times New Roman"/>
          <w:sz w:val="24"/>
          <w:szCs w:val="24"/>
          <w:lang w:eastAsia="fi-FI"/>
        </w:rPr>
        <w:t>punësim</w:t>
      </w:r>
      <w:r w:rsidR="008260A8" w:rsidRPr="007A4926">
        <w:rPr>
          <w:rFonts w:ascii="Book Antiqua" w:hAnsi="Book Antiqua" w:cs="Times New Roman"/>
          <w:sz w:val="24"/>
          <w:szCs w:val="24"/>
          <w:lang w:eastAsia="fi-FI"/>
        </w:rPr>
        <w:t>.</w:t>
      </w:r>
    </w:p>
    <w:p w:rsidR="00DA4CD4" w:rsidRPr="007A4926" w:rsidRDefault="00391F05"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Persona</w:t>
      </w:r>
      <w:r w:rsidR="0091297F" w:rsidRPr="007A4926">
        <w:rPr>
          <w:rFonts w:ascii="Book Antiqua" w:hAnsi="Book Antiqua" w:cs="Times New Roman"/>
          <w:sz w:val="24"/>
          <w:szCs w:val="24"/>
          <w:lang w:eastAsia="fi-FI"/>
        </w:rPr>
        <w:t>t</w:t>
      </w:r>
      <w:r w:rsidRPr="007A4926">
        <w:rPr>
          <w:rFonts w:ascii="Book Antiqua" w:hAnsi="Book Antiqua" w:cs="Times New Roman"/>
          <w:sz w:val="24"/>
          <w:szCs w:val="24"/>
          <w:lang w:eastAsia="fi-FI"/>
        </w:rPr>
        <w:t xml:space="preserve"> me </w:t>
      </w:r>
      <w:r w:rsidR="00C7408E" w:rsidRPr="007A4926">
        <w:rPr>
          <w:rFonts w:ascii="Book Antiqua" w:hAnsi="Book Antiqua" w:cs="Times New Roman"/>
          <w:sz w:val="24"/>
          <w:szCs w:val="24"/>
          <w:lang w:eastAsia="fi-FI"/>
        </w:rPr>
        <w:t xml:space="preserve">aftësi </w:t>
      </w:r>
      <w:r w:rsidRPr="007A4926">
        <w:rPr>
          <w:rFonts w:ascii="Book Antiqua" w:hAnsi="Book Antiqua" w:cs="Times New Roman"/>
          <w:sz w:val="24"/>
          <w:szCs w:val="24"/>
          <w:lang w:eastAsia="fi-FI"/>
        </w:rPr>
        <w:t xml:space="preserve"> t</w:t>
      </w:r>
      <w:r w:rsidR="00FC2671" w:rsidRPr="007A4926">
        <w:rPr>
          <w:rFonts w:ascii="Book Antiqua" w:hAnsi="Book Antiqua" w:cs="Times New Roman"/>
          <w:sz w:val="24"/>
          <w:szCs w:val="24"/>
          <w:lang w:eastAsia="fi-FI"/>
        </w:rPr>
        <w:t>ë kufizuar</w:t>
      </w:r>
      <w:r w:rsidR="0091297F" w:rsidRPr="007A4926">
        <w:rPr>
          <w:rFonts w:ascii="Book Antiqua" w:hAnsi="Book Antiqua" w:cs="Times New Roman"/>
          <w:sz w:val="24"/>
          <w:szCs w:val="24"/>
          <w:lang w:eastAsia="fi-FI"/>
        </w:rPr>
        <w:t>a</w:t>
      </w:r>
      <w:r w:rsidR="00FC2671" w:rsidRPr="007A4926">
        <w:rPr>
          <w:rFonts w:ascii="Book Antiqua" w:hAnsi="Book Antiqua" w:cs="Times New Roman"/>
          <w:sz w:val="24"/>
          <w:szCs w:val="24"/>
          <w:lang w:eastAsia="fi-FI"/>
        </w:rPr>
        <w:t xml:space="preserve"> do të</w:t>
      </w:r>
      <w:r w:rsidRPr="007A4926">
        <w:rPr>
          <w:rFonts w:ascii="Book Antiqua" w:hAnsi="Book Antiqua" w:cs="Times New Roman"/>
          <w:sz w:val="24"/>
          <w:szCs w:val="24"/>
          <w:lang w:eastAsia="fi-FI"/>
        </w:rPr>
        <w:t xml:space="preserve"> </w:t>
      </w:r>
      <w:r w:rsidR="00C7408E" w:rsidRPr="007A4926">
        <w:rPr>
          <w:rFonts w:ascii="Book Antiqua" w:hAnsi="Book Antiqua" w:cs="Times New Roman"/>
          <w:sz w:val="24"/>
          <w:szCs w:val="24"/>
          <w:lang w:eastAsia="fi-FI"/>
        </w:rPr>
        <w:t>kategorizohen</w:t>
      </w:r>
      <w:r w:rsidRPr="007A4926">
        <w:rPr>
          <w:rFonts w:ascii="Book Antiqua" w:hAnsi="Book Antiqua" w:cs="Times New Roman"/>
          <w:sz w:val="24"/>
          <w:szCs w:val="24"/>
          <w:lang w:eastAsia="fi-FI"/>
        </w:rPr>
        <w:t xml:space="preserve"> n</w:t>
      </w:r>
      <w:r w:rsidR="00FC2671"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w:t>
      </w:r>
      <w:r w:rsidR="00377051" w:rsidRPr="007A4926">
        <w:rPr>
          <w:rFonts w:ascii="Book Antiqua" w:hAnsi="Book Antiqua" w:cs="Times New Roman"/>
          <w:sz w:val="24"/>
          <w:szCs w:val="24"/>
          <w:lang w:eastAsia="fi-FI"/>
        </w:rPr>
        <w:t>këto</w:t>
      </w:r>
      <w:r w:rsidRPr="007A4926">
        <w:rPr>
          <w:rFonts w:ascii="Book Antiqua" w:hAnsi="Book Antiqua" w:cs="Times New Roman"/>
          <w:sz w:val="24"/>
          <w:szCs w:val="24"/>
          <w:lang w:eastAsia="fi-FI"/>
        </w:rPr>
        <w:t xml:space="preserve"> grupe</w:t>
      </w:r>
      <w:r w:rsidR="0091297F"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 xml:space="preserve"> </w:t>
      </w:r>
      <w:r w:rsidR="00E039FB" w:rsidRPr="007A4926">
        <w:rPr>
          <w:rFonts w:ascii="Book Antiqua" w:hAnsi="Book Antiqua" w:cs="Times New Roman"/>
          <w:sz w:val="24"/>
          <w:szCs w:val="24"/>
          <w:lang w:eastAsia="fi-FI"/>
        </w:rPr>
        <w:t>si në vijim:</w:t>
      </w:r>
    </w:p>
    <w:p w:rsidR="00E039FB" w:rsidRPr="007A4926" w:rsidRDefault="00BE3969" w:rsidP="007A4926">
      <w:pPr>
        <w:shd w:val="clear" w:color="auto" w:fill="FFFFFF"/>
        <w:spacing w:after="300"/>
        <w:ind w:left="45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 xml:space="preserve">1. </w:t>
      </w:r>
      <w:r w:rsidR="00E039FB" w:rsidRPr="007A4926">
        <w:rPr>
          <w:rFonts w:ascii="Book Antiqua" w:hAnsi="Book Antiqua" w:cs="Times New Roman"/>
          <w:sz w:val="24"/>
          <w:szCs w:val="24"/>
          <w:lang w:eastAsia="fi-FI"/>
        </w:rPr>
        <w:t>Personat me aftësi të kufizuara me</w:t>
      </w:r>
      <w:r w:rsidR="00377051" w:rsidRPr="007A4926">
        <w:rPr>
          <w:rFonts w:ascii="Book Antiqua" w:hAnsi="Book Antiqua" w:cs="Times New Roman"/>
          <w:sz w:val="24"/>
          <w:szCs w:val="24"/>
          <w:lang w:eastAsia="fi-FI"/>
        </w:rPr>
        <w:t xml:space="preserve"> </w:t>
      </w:r>
      <w:r w:rsidR="0091297F" w:rsidRPr="007A4926">
        <w:rPr>
          <w:rFonts w:ascii="Book Antiqua" w:hAnsi="Book Antiqua" w:cs="Times New Roman"/>
          <w:sz w:val="24"/>
          <w:szCs w:val="24"/>
          <w:lang w:eastAsia="fi-FI"/>
        </w:rPr>
        <w:t>dëmtim</w:t>
      </w:r>
      <w:r w:rsidR="00051EB5" w:rsidRPr="007A4926">
        <w:rPr>
          <w:rFonts w:ascii="Book Antiqua" w:hAnsi="Book Antiqua" w:cs="Times New Roman"/>
          <w:sz w:val="24"/>
          <w:szCs w:val="24"/>
          <w:lang w:eastAsia="fi-FI"/>
        </w:rPr>
        <w:t xml:space="preserve"> t</w:t>
      </w:r>
      <w:r w:rsidR="00377051" w:rsidRPr="007A4926">
        <w:rPr>
          <w:rFonts w:ascii="Book Antiqua" w:hAnsi="Book Antiqua" w:cs="Times New Roman"/>
          <w:sz w:val="24"/>
          <w:szCs w:val="24"/>
          <w:lang w:eastAsia="fi-FI"/>
        </w:rPr>
        <w:t>ë</w:t>
      </w:r>
      <w:r w:rsidR="00051EB5" w:rsidRPr="007A4926">
        <w:rPr>
          <w:rFonts w:ascii="Book Antiqua" w:hAnsi="Book Antiqua" w:cs="Times New Roman"/>
          <w:sz w:val="24"/>
          <w:szCs w:val="24"/>
          <w:lang w:eastAsia="fi-FI"/>
        </w:rPr>
        <w:t xml:space="preserve"> funksionimit </w:t>
      </w:r>
      <w:r w:rsidR="00DA4CD4" w:rsidRPr="007A4926">
        <w:rPr>
          <w:rFonts w:ascii="Book Antiqua" w:hAnsi="Book Antiqua" w:cs="Times New Roman"/>
          <w:sz w:val="24"/>
          <w:szCs w:val="24"/>
          <w:lang w:eastAsia="fi-FI"/>
        </w:rPr>
        <w:t xml:space="preserve"> n</w:t>
      </w:r>
      <w:r w:rsidR="00FA3B81" w:rsidRPr="007A4926">
        <w:rPr>
          <w:rFonts w:ascii="Book Antiqua" w:hAnsi="Book Antiqua" w:cs="Times New Roman"/>
          <w:sz w:val="24"/>
          <w:szCs w:val="24"/>
          <w:lang w:eastAsia="fi-FI"/>
        </w:rPr>
        <w:t>ë</w:t>
      </w:r>
      <w:r w:rsidR="00FC2671" w:rsidRPr="007A4926">
        <w:rPr>
          <w:rFonts w:ascii="Book Antiqua" w:hAnsi="Book Antiqua" w:cs="Times New Roman"/>
          <w:sz w:val="24"/>
          <w:szCs w:val="24"/>
          <w:lang w:eastAsia="fi-FI"/>
        </w:rPr>
        <w:t xml:space="preserve"> </w:t>
      </w:r>
      <w:r w:rsidR="00E039FB" w:rsidRPr="007A4926">
        <w:rPr>
          <w:rFonts w:ascii="Book Antiqua" w:hAnsi="Book Antiqua" w:cs="Times New Roman"/>
          <w:sz w:val="24"/>
          <w:szCs w:val="24"/>
          <w:lang w:eastAsia="fi-FI"/>
        </w:rPr>
        <w:t xml:space="preserve">80% </w:t>
      </w:r>
      <w:r w:rsidR="003C49BB" w:rsidRPr="007A4926">
        <w:rPr>
          <w:rFonts w:ascii="Book Antiqua" w:hAnsi="Book Antiqua" w:cs="Times New Roman"/>
          <w:sz w:val="24"/>
          <w:szCs w:val="24"/>
          <w:lang w:eastAsia="fi-FI"/>
        </w:rPr>
        <w:t xml:space="preserve">e  </w:t>
      </w:r>
      <w:r w:rsidR="00F81183" w:rsidRPr="007A4926">
        <w:rPr>
          <w:rFonts w:ascii="Book Antiqua" w:hAnsi="Book Antiqua" w:cs="Times New Roman"/>
          <w:sz w:val="24"/>
          <w:szCs w:val="24"/>
          <w:lang w:eastAsia="fi-FI"/>
        </w:rPr>
        <w:t>sipër</w:t>
      </w:r>
      <w:r w:rsidR="00E039FB" w:rsidRPr="007A4926">
        <w:rPr>
          <w:rFonts w:ascii="Book Antiqua" w:hAnsi="Book Antiqua" w:cs="Times New Roman"/>
          <w:sz w:val="24"/>
          <w:szCs w:val="24"/>
          <w:lang w:eastAsia="fi-FI"/>
        </w:rPr>
        <w:t>;</w:t>
      </w:r>
    </w:p>
    <w:p w:rsidR="00051EB5" w:rsidRPr="007A4926" w:rsidRDefault="0079455F" w:rsidP="007A4926">
      <w:pPr>
        <w:shd w:val="clear" w:color="auto" w:fill="FFFFFF"/>
        <w:spacing w:after="300"/>
        <w:ind w:left="45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2.</w:t>
      </w:r>
      <w:r w:rsidR="0091297F" w:rsidRPr="007A4926">
        <w:rPr>
          <w:rFonts w:ascii="Book Antiqua" w:hAnsi="Book Antiqua" w:cs="Times New Roman"/>
          <w:sz w:val="24"/>
          <w:szCs w:val="24"/>
          <w:lang w:eastAsia="fi-FI"/>
        </w:rPr>
        <w:t xml:space="preserve"> </w:t>
      </w:r>
      <w:r w:rsidR="00051EB5" w:rsidRPr="007A4926">
        <w:rPr>
          <w:rFonts w:ascii="Book Antiqua" w:hAnsi="Book Antiqua" w:cs="Times New Roman"/>
          <w:sz w:val="24"/>
          <w:szCs w:val="24"/>
          <w:lang w:eastAsia="fi-FI"/>
        </w:rPr>
        <w:t xml:space="preserve">Personat me aftësi të kufizuara me </w:t>
      </w:r>
      <w:r w:rsidR="00A1777D" w:rsidRPr="007A4926">
        <w:rPr>
          <w:rFonts w:ascii="Book Antiqua" w:hAnsi="Book Antiqua" w:cs="Times New Roman"/>
          <w:sz w:val="24"/>
          <w:szCs w:val="24"/>
          <w:lang w:eastAsia="fi-FI"/>
        </w:rPr>
        <w:t>dëmtim</w:t>
      </w:r>
      <w:r w:rsidRPr="007A4926">
        <w:rPr>
          <w:rFonts w:ascii="Book Antiqua" w:hAnsi="Book Antiqua" w:cs="Times New Roman"/>
          <w:sz w:val="24"/>
          <w:szCs w:val="24"/>
          <w:lang w:eastAsia="fi-FI"/>
        </w:rPr>
        <w:t xml:space="preserve"> t</w:t>
      </w:r>
      <w:r w:rsidR="0098776F"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funksionimit  në</w:t>
      </w:r>
      <w:r w:rsidR="00FC2671" w:rsidRPr="007A4926">
        <w:rPr>
          <w:rFonts w:ascii="Book Antiqua" w:hAnsi="Book Antiqua" w:cs="Times New Roman"/>
          <w:sz w:val="24"/>
          <w:szCs w:val="24"/>
          <w:lang w:eastAsia="fi-FI"/>
        </w:rPr>
        <w:t xml:space="preserve"> </w:t>
      </w:r>
      <w:r w:rsidRPr="007A4926">
        <w:rPr>
          <w:rFonts w:ascii="Book Antiqua" w:hAnsi="Book Antiqua" w:cs="Times New Roman"/>
          <w:sz w:val="24"/>
          <w:szCs w:val="24"/>
          <w:lang w:eastAsia="fi-FI"/>
        </w:rPr>
        <w:t>50–</w:t>
      </w:r>
      <w:r w:rsidR="003C49BB" w:rsidRPr="007A4926">
        <w:rPr>
          <w:rFonts w:ascii="Book Antiqua" w:hAnsi="Book Antiqua" w:cs="Times New Roman"/>
          <w:sz w:val="24"/>
          <w:szCs w:val="24"/>
          <w:lang w:eastAsia="fi-FI"/>
        </w:rPr>
        <w:t>79</w:t>
      </w:r>
      <w:r w:rsidRPr="007A4926">
        <w:rPr>
          <w:rFonts w:ascii="Book Antiqua" w:hAnsi="Book Antiqua" w:cs="Times New Roman"/>
          <w:sz w:val="24"/>
          <w:szCs w:val="24"/>
          <w:lang w:eastAsia="fi-FI"/>
        </w:rPr>
        <w:t xml:space="preserve">%; </w:t>
      </w:r>
    </w:p>
    <w:p w:rsidR="00E039FB" w:rsidRPr="007A4926" w:rsidRDefault="0079455F" w:rsidP="007A4926">
      <w:pPr>
        <w:shd w:val="clear" w:color="auto" w:fill="FFFFFF"/>
        <w:spacing w:after="300"/>
        <w:ind w:left="45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3.</w:t>
      </w:r>
      <w:r w:rsidR="0091297F" w:rsidRPr="007A4926">
        <w:rPr>
          <w:rFonts w:ascii="Book Antiqua" w:hAnsi="Book Antiqua" w:cs="Times New Roman"/>
          <w:sz w:val="24"/>
          <w:szCs w:val="24"/>
          <w:lang w:eastAsia="fi-FI"/>
        </w:rPr>
        <w:t xml:space="preserve"> </w:t>
      </w:r>
      <w:r w:rsidR="00051EB5" w:rsidRPr="007A4926">
        <w:rPr>
          <w:rFonts w:ascii="Book Antiqua" w:hAnsi="Book Antiqua" w:cs="Times New Roman"/>
          <w:sz w:val="24"/>
          <w:szCs w:val="24"/>
          <w:lang w:eastAsia="fi-FI"/>
        </w:rPr>
        <w:t xml:space="preserve">Personat me aftësi të kufizuara me </w:t>
      </w:r>
      <w:r w:rsidR="0091297F" w:rsidRPr="007A4926">
        <w:rPr>
          <w:rFonts w:ascii="Book Antiqua" w:hAnsi="Book Antiqua" w:cs="Times New Roman"/>
          <w:sz w:val="24"/>
          <w:szCs w:val="24"/>
          <w:lang w:eastAsia="fi-FI"/>
        </w:rPr>
        <w:t>dëmtim</w:t>
      </w:r>
      <w:r w:rsidR="00051EB5" w:rsidRPr="007A4926">
        <w:rPr>
          <w:rFonts w:ascii="Book Antiqua" w:hAnsi="Book Antiqua" w:cs="Times New Roman"/>
          <w:sz w:val="24"/>
          <w:szCs w:val="24"/>
          <w:lang w:eastAsia="fi-FI"/>
        </w:rPr>
        <w:t xml:space="preserve"> t</w:t>
      </w:r>
      <w:r w:rsidRPr="007A4926">
        <w:rPr>
          <w:rFonts w:ascii="Book Antiqua" w:hAnsi="Book Antiqua" w:cs="Times New Roman"/>
          <w:sz w:val="24"/>
          <w:szCs w:val="24"/>
          <w:lang w:eastAsia="fi-FI"/>
        </w:rPr>
        <w:t>ë</w:t>
      </w:r>
      <w:r w:rsidR="00051EB5" w:rsidRPr="007A4926">
        <w:rPr>
          <w:rFonts w:ascii="Book Antiqua" w:hAnsi="Book Antiqua" w:cs="Times New Roman"/>
          <w:sz w:val="24"/>
          <w:szCs w:val="24"/>
          <w:lang w:eastAsia="fi-FI"/>
        </w:rPr>
        <w:t xml:space="preserve"> funksionimit  n</w:t>
      </w:r>
      <w:r w:rsidRPr="007A4926">
        <w:rPr>
          <w:rFonts w:ascii="Book Antiqua" w:hAnsi="Book Antiqua" w:cs="Times New Roman"/>
          <w:sz w:val="24"/>
          <w:szCs w:val="24"/>
          <w:lang w:eastAsia="fi-FI"/>
        </w:rPr>
        <w:t>ë</w:t>
      </w:r>
      <w:r w:rsidR="00051EB5" w:rsidRPr="007A4926">
        <w:rPr>
          <w:rFonts w:ascii="Book Antiqua" w:hAnsi="Book Antiqua" w:cs="Times New Roman"/>
          <w:sz w:val="24"/>
          <w:szCs w:val="24"/>
          <w:lang w:eastAsia="fi-FI"/>
        </w:rPr>
        <w:t xml:space="preserve"> mes</w:t>
      </w:r>
      <w:r w:rsidR="0091297F" w:rsidRPr="007A4926">
        <w:rPr>
          <w:rFonts w:ascii="Book Antiqua" w:hAnsi="Book Antiqua" w:cs="Times New Roman"/>
          <w:sz w:val="24"/>
          <w:szCs w:val="24"/>
          <w:lang w:eastAsia="fi-FI"/>
        </w:rPr>
        <w:t xml:space="preserve"> të</w:t>
      </w:r>
      <w:r w:rsidR="00FC2671" w:rsidRPr="007A4926">
        <w:rPr>
          <w:rFonts w:ascii="Book Antiqua" w:hAnsi="Book Antiqua" w:cs="Times New Roman"/>
          <w:sz w:val="24"/>
          <w:szCs w:val="24"/>
          <w:lang w:eastAsia="fi-FI"/>
        </w:rPr>
        <w:t xml:space="preserve"> </w:t>
      </w:r>
      <w:r w:rsidR="00E039FB" w:rsidRPr="007A4926">
        <w:rPr>
          <w:rFonts w:ascii="Book Antiqua" w:hAnsi="Book Antiqua" w:cs="Times New Roman"/>
          <w:sz w:val="24"/>
          <w:szCs w:val="24"/>
          <w:lang w:eastAsia="fi-FI"/>
        </w:rPr>
        <w:t>30-</w:t>
      </w:r>
      <w:r w:rsidR="003C49BB" w:rsidRPr="007A4926">
        <w:rPr>
          <w:rFonts w:ascii="Book Antiqua" w:hAnsi="Book Antiqua" w:cs="Times New Roman"/>
          <w:sz w:val="24"/>
          <w:szCs w:val="24"/>
          <w:lang w:eastAsia="fi-FI"/>
        </w:rPr>
        <w:t>49</w:t>
      </w:r>
      <w:r w:rsidR="00E039FB" w:rsidRPr="007A4926">
        <w:rPr>
          <w:rFonts w:ascii="Book Antiqua" w:hAnsi="Book Antiqua" w:cs="Times New Roman"/>
          <w:sz w:val="24"/>
          <w:szCs w:val="24"/>
          <w:lang w:eastAsia="fi-FI"/>
        </w:rPr>
        <w:t>%</w:t>
      </w:r>
      <w:r w:rsidR="00D43401" w:rsidRPr="007A4926">
        <w:rPr>
          <w:rFonts w:ascii="Book Antiqua" w:hAnsi="Book Antiqua" w:cs="Times New Roman"/>
          <w:sz w:val="24"/>
          <w:szCs w:val="24"/>
          <w:lang w:eastAsia="fi-FI"/>
        </w:rPr>
        <w:t>.</w:t>
      </w:r>
    </w:p>
    <w:p w:rsidR="00A45DD7" w:rsidRPr="007A4926" w:rsidRDefault="00704907"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 xml:space="preserve">Personat me aftësi të kufizuara me </w:t>
      </w:r>
      <w:r w:rsidR="00D43401" w:rsidRPr="007A4926">
        <w:rPr>
          <w:rFonts w:ascii="Book Antiqua" w:hAnsi="Book Antiqua" w:cs="Times New Roman"/>
          <w:sz w:val="24"/>
          <w:szCs w:val="24"/>
          <w:lang w:eastAsia="fi-FI"/>
        </w:rPr>
        <w:t>dëmtim</w:t>
      </w:r>
      <w:r w:rsidR="00B90194" w:rsidRPr="007A4926">
        <w:rPr>
          <w:rFonts w:ascii="Book Antiqua" w:hAnsi="Book Antiqua" w:cs="Times New Roman"/>
          <w:sz w:val="24"/>
          <w:szCs w:val="24"/>
          <w:lang w:eastAsia="fi-FI"/>
        </w:rPr>
        <w:t xml:space="preserve"> të</w:t>
      </w:r>
      <w:r w:rsidRPr="007A4926">
        <w:rPr>
          <w:rFonts w:ascii="Book Antiqua" w:hAnsi="Book Antiqua" w:cs="Times New Roman"/>
          <w:sz w:val="24"/>
          <w:szCs w:val="24"/>
          <w:lang w:eastAsia="fi-FI"/>
        </w:rPr>
        <w:t xml:space="preserve"> funksionimit  </w:t>
      </w:r>
      <w:r w:rsidR="00DA4CD4" w:rsidRPr="007A4926">
        <w:rPr>
          <w:rFonts w:ascii="Book Antiqua" w:hAnsi="Book Antiqua" w:cs="Times New Roman"/>
          <w:sz w:val="24"/>
          <w:szCs w:val="24"/>
          <w:lang w:eastAsia="fi-FI"/>
        </w:rPr>
        <w:t>n</w:t>
      </w:r>
      <w:r w:rsidR="00D43401" w:rsidRPr="007A4926">
        <w:rPr>
          <w:rFonts w:ascii="Book Antiqua" w:hAnsi="Book Antiqua" w:cs="Times New Roman"/>
          <w:sz w:val="24"/>
          <w:szCs w:val="24"/>
          <w:lang w:eastAsia="fi-FI"/>
        </w:rPr>
        <w:t>ga</w:t>
      </w:r>
      <w:r w:rsidR="00FC2671" w:rsidRPr="007A4926">
        <w:rPr>
          <w:rFonts w:ascii="Book Antiqua" w:hAnsi="Book Antiqua" w:cs="Times New Roman"/>
          <w:sz w:val="24"/>
          <w:szCs w:val="24"/>
          <w:lang w:eastAsia="fi-FI"/>
        </w:rPr>
        <w:t xml:space="preserve"> </w:t>
      </w:r>
      <w:r w:rsidRPr="007A4926">
        <w:rPr>
          <w:rFonts w:ascii="Book Antiqua" w:hAnsi="Book Antiqua" w:cs="Times New Roman"/>
          <w:sz w:val="24"/>
          <w:szCs w:val="24"/>
          <w:lang w:eastAsia="fi-FI"/>
        </w:rPr>
        <w:t>80%</w:t>
      </w:r>
      <w:r w:rsidR="00F84BDD" w:rsidRPr="007A4926">
        <w:rPr>
          <w:rFonts w:ascii="Book Antiqua" w:hAnsi="Book Antiqua" w:cs="Times New Roman"/>
          <w:sz w:val="24"/>
          <w:szCs w:val="24"/>
          <w:lang w:eastAsia="fi-FI"/>
        </w:rPr>
        <w:t xml:space="preserve"> </w:t>
      </w:r>
      <w:r w:rsidR="00B30CB9" w:rsidRPr="007A4926">
        <w:rPr>
          <w:rFonts w:ascii="Book Antiqua" w:hAnsi="Book Antiqua" w:cs="Times New Roman"/>
          <w:sz w:val="24"/>
          <w:szCs w:val="24"/>
          <w:lang w:eastAsia="fi-FI"/>
        </w:rPr>
        <w:t xml:space="preserve">e </w:t>
      </w:r>
      <w:r w:rsidR="009C2A76" w:rsidRPr="007A4926">
        <w:rPr>
          <w:rFonts w:ascii="Book Antiqua" w:hAnsi="Book Antiqua" w:cs="Times New Roman"/>
          <w:sz w:val="24"/>
          <w:szCs w:val="24"/>
          <w:lang w:eastAsia="fi-FI"/>
        </w:rPr>
        <w:t>sipër</w:t>
      </w:r>
      <w:r w:rsidR="00377051" w:rsidRPr="007A4926">
        <w:rPr>
          <w:rFonts w:ascii="Book Antiqua" w:hAnsi="Book Antiqua" w:cs="Times New Roman"/>
          <w:sz w:val="24"/>
          <w:szCs w:val="24"/>
          <w:lang w:eastAsia="fi-FI"/>
        </w:rPr>
        <w:t xml:space="preserve">, </w:t>
      </w:r>
      <w:r w:rsidR="0079455F" w:rsidRPr="007A4926">
        <w:rPr>
          <w:rFonts w:ascii="Book Antiqua" w:hAnsi="Book Antiqua" w:cs="Times New Roman"/>
          <w:sz w:val="24"/>
          <w:szCs w:val="24"/>
          <w:lang w:eastAsia="fi-FI"/>
        </w:rPr>
        <w:t xml:space="preserve">përveç shërbimeve </w:t>
      </w:r>
      <w:r w:rsidR="00D43401" w:rsidRPr="007A4926">
        <w:rPr>
          <w:rFonts w:ascii="Book Antiqua" w:hAnsi="Book Antiqua" w:cs="Times New Roman"/>
          <w:sz w:val="24"/>
          <w:szCs w:val="24"/>
          <w:lang w:eastAsia="fi-FI"/>
        </w:rPr>
        <w:t xml:space="preserve">të </w:t>
      </w:r>
      <w:r w:rsidR="0079455F" w:rsidRPr="007A4926">
        <w:rPr>
          <w:rFonts w:ascii="Book Antiqua" w:hAnsi="Book Antiqua" w:cs="Times New Roman"/>
          <w:sz w:val="24"/>
          <w:szCs w:val="24"/>
          <w:lang w:eastAsia="fi-FI"/>
        </w:rPr>
        <w:t>tjera</w:t>
      </w:r>
      <w:r w:rsidR="00B30CB9" w:rsidRPr="007A4926">
        <w:rPr>
          <w:rFonts w:ascii="Book Antiqua" w:hAnsi="Book Antiqua" w:cs="Times New Roman"/>
          <w:sz w:val="24"/>
          <w:szCs w:val="24"/>
          <w:lang w:eastAsia="fi-FI"/>
        </w:rPr>
        <w:t xml:space="preserve"> n</w:t>
      </w:r>
      <w:r w:rsidR="00FA3B81" w:rsidRPr="007A4926">
        <w:rPr>
          <w:rFonts w:ascii="Book Antiqua" w:hAnsi="Book Antiqua" w:cs="Times New Roman"/>
          <w:sz w:val="24"/>
          <w:szCs w:val="24"/>
          <w:lang w:eastAsia="fi-FI"/>
        </w:rPr>
        <w:t>ë</w:t>
      </w:r>
      <w:r w:rsidR="00B30CB9" w:rsidRPr="007A4926">
        <w:rPr>
          <w:rFonts w:ascii="Book Antiqua" w:hAnsi="Book Antiqua" w:cs="Times New Roman"/>
          <w:sz w:val="24"/>
          <w:szCs w:val="24"/>
          <w:lang w:eastAsia="fi-FI"/>
        </w:rPr>
        <w:t xml:space="preserve"> baz</w:t>
      </w:r>
      <w:r w:rsidR="00FA3B81" w:rsidRPr="007A4926">
        <w:rPr>
          <w:rFonts w:ascii="Book Antiqua" w:hAnsi="Book Antiqua" w:cs="Times New Roman"/>
          <w:sz w:val="24"/>
          <w:szCs w:val="24"/>
          <w:lang w:eastAsia="fi-FI"/>
        </w:rPr>
        <w:t>ë</w:t>
      </w:r>
      <w:r w:rsidR="00B30CB9" w:rsidRPr="007A4926">
        <w:rPr>
          <w:rFonts w:ascii="Book Antiqua" w:hAnsi="Book Antiqua" w:cs="Times New Roman"/>
          <w:sz w:val="24"/>
          <w:szCs w:val="24"/>
          <w:lang w:eastAsia="fi-FI"/>
        </w:rPr>
        <w:t xml:space="preserve"> t</w:t>
      </w:r>
      <w:r w:rsidR="00FA3B81" w:rsidRPr="007A4926">
        <w:rPr>
          <w:rFonts w:ascii="Book Antiqua" w:hAnsi="Book Antiqua" w:cs="Times New Roman"/>
          <w:sz w:val="24"/>
          <w:szCs w:val="24"/>
          <w:lang w:eastAsia="fi-FI"/>
        </w:rPr>
        <w:t>ë</w:t>
      </w:r>
      <w:r w:rsidR="00DA4CD4" w:rsidRPr="007A4926">
        <w:rPr>
          <w:rFonts w:ascii="Book Antiqua" w:hAnsi="Book Antiqua" w:cs="Times New Roman"/>
          <w:sz w:val="24"/>
          <w:szCs w:val="24"/>
          <w:lang w:eastAsia="fi-FI"/>
        </w:rPr>
        <w:t xml:space="preserve"> legjislacioni n</w:t>
      </w:r>
      <w:r w:rsidR="00FA3B81" w:rsidRPr="007A4926">
        <w:rPr>
          <w:rFonts w:ascii="Book Antiqua" w:hAnsi="Book Antiqua" w:cs="Times New Roman"/>
          <w:sz w:val="24"/>
          <w:szCs w:val="24"/>
          <w:lang w:eastAsia="fi-FI"/>
        </w:rPr>
        <w:t>ë</w:t>
      </w:r>
      <w:r w:rsidR="00B30CB9" w:rsidRPr="007A4926">
        <w:rPr>
          <w:rFonts w:ascii="Book Antiqua" w:hAnsi="Book Antiqua" w:cs="Times New Roman"/>
          <w:sz w:val="24"/>
          <w:szCs w:val="24"/>
          <w:lang w:eastAsia="fi-FI"/>
        </w:rPr>
        <w:t xml:space="preserve"> fuqi</w:t>
      </w:r>
      <w:r w:rsidR="00FC2671" w:rsidRPr="007A4926">
        <w:rPr>
          <w:rFonts w:ascii="Book Antiqua" w:hAnsi="Book Antiqua" w:cs="Times New Roman"/>
          <w:sz w:val="24"/>
          <w:szCs w:val="24"/>
          <w:lang w:eastAsia="fi-FI"/>
        </w:rPr>
        <w:t xml:space="preserve"> </w:t>
      </w:r>
      <w:r w:rsidR="00E039FB" w:rsidRPr="007A4926">
        <w:rPr>
          <w:rFonts w:ascii="Book Antiqua" w:hAnsi="Book Antiqua" w:cs="Times New Roman"/>
          <w:sz w:val="24"/>
          <w:szCs w:val="24"/>
          <w:lang w:eastAsia="fi-FI"/>
        </w:rPr>
        <w:t xml:space="preserve">do të </w:t>
      </w:r>
      <w:r w:rsidR="00CA50D4" w:rsidRPr="007A4926">
        <w:rPr>
          <w:rFonts w:ascii="Book Antiqua" w:hAnsi="Book Antiqua" w:cs="Times New Roman"/>
          <w:sz w:val="24"/>
          <w:szCs w:val="24"/>
          <w:lang w:eastAsia="fi-FI"/>
        </w:rPr>
        <w:t>jen</w:t>
      </w:r>
      <w:r w:rsidR="00D43401" w:rsidRPr="007A4926">
        <w:rPr>
          <w:rFonts w:ascii="Book Antiqua" w:hAnsi="Book Antiqua" w:cs="Times New Roman"/>
          <w:sz w:val="24"/>
          <w:szCs w:val="24"/>
          <w:lang w:eastAsia="fi-FI"/>
        </w:rPr>
        <w:t>ë</w:t>
      </w:r>
      <w:r w:rsidR="00CA50D4" w:rsidRPr="007A4926">
        <w:rPr>
          <w:rFonts w:ascii="Book Antiqua" w:hAnsi="Book Antiqua" w:cs="Times New Roman"/>
          <w:sz w:val="24"/>
          <w:szCs w:val="24"/>
          <w:lang w:eastAsia="fi-FI"/>
        </w:rPr>
        <w:t xml:space="preserve"> </w:t>
      </w:r>
      <w:r w:rsidR="00770426" w:rsidRPr="007A4926">
        <w:rPr>
          <w:rFonts w:ascii="Book Antiqua" w:hAnsi="Book Antiqua" w:cs="Times New Roman"/>
          <w:sz w:val="24"/>
          <w:szCs w:val="24"/>
          <w:lang w:eastAsia="fi-FI"/>
        </w:rPr>
        <w:t>përfitues</w:t>
      </w:r>
      <w:r w:rsidR="00377051" w:rsidRPr="007A4926">
        <w:rPr>
          <w:rFonts w:ascii="Book Antiqua" w:hAnsi="Book Antiqua" w:cs="Times New Roman"/>
          <w:sz w:val="24"/>
          <w:szCs w:val="24"/>
          <w:lang w:eastAsia="fi-FI"/>
        </w:rPr>
        <w:t xml:space="preserve"> </w:t>
      </w:r>
      <w:r w:rsidR="00770426" w:rsidRPr="007A4926">
        <w:rPr>
          <w:rFonts w:ascii="Book Antiqua" w:hAnsi="Book Antiqua" w:cs="Times New Roman"/>
          <w:sz w:val="24"/>
          <w:szCs w:val="24"/>
          <w:lang w:eastAsia="fi-FI"/>
        </w:rPr>
        <w:t>financiar</w:t>
      </w:r>
      <w:r w:rsidR="00A45DD7" w:rsidRPr="007A4926">
        <w:rPr>
          <w:rFonts w:ascii="Book Antiqua" w:hAnsi="Book Antiqua" w:cs="Times New Roman"/>
          <w:sz w:val="24"/>
          <w:szCs w:val="24"/>
          <w:lang w:eastAsia="fi-FI"/>
        </w:rPr>
        <w:t>,</w:t>
      </w:r>
      <w:r w:rsidR="00D43401" w:rsidRPr="007A4926">
        <w:rPr>
          <w:rFonts w:ascii="Book Antiqua" w:hAnsi="Book Antiqua" w:cs="Times New Roman"/>
          <w:sz w:val="24"/>
          <w:szCs w:val="24"/>
          <w:lang w:eastAsia="fi-FI"/>
        </w:rPr>
        <w:t xml:space="preserve"> përfitues</w:t>
      </w:r>
      <w:r w:rsidR="00BB58F1" w:rsidRPr="007A4926">
        <w:rPr>
          <w:rFonts w:ascii="Book Antiqua" w:hAnsi="Book Antiqua" w:cs="Times New Roman"/>
          <w:sz w:val="24"/>
          <w:szCs w:val="24"/>
          <w:lang w:eastAsia="fi-FI"/>
        </w:rPr>
        <w:t xml:space="preserve"> t</w:t>
      </w:r>
      <w:r w:rsidR="00FA3B81" w:rsidRPr="007A4926">
        <w:rPr>
          <w:rFonts w:ascii="Book Antiqua" w:hAnsi="Book Antiqua" w:cs="Times New Roman"/>
          <w:sz w:val="24"/>
          <w:szCs w:val="24"/>
          <w:lang w:eastAsia="fi-FI"/>
        </w:rPr>
        <w:t>ë</w:t>
      </w:r>
      <w:r w:rsidR="00377051" w:rsidRPr="007A4926">
        <w:rPr>
          <w:rFonts w:ascii="Book Antiqua" w:hAnsi="Book Antiqua" w:cs="Times New Roman"/>
          <w:sz w:val="24"/>
          <w:szCs w:val="24"/>
          <w:lang w:eastAsia="fi-FI"/>
        </w:rPr>
        <w:t xml:space="preserve"> </w:t>
      </w:r>
      <w:r w:rsidR="00A45DD7" w:rsidRPr="007A4926">
        <w:rPr>
          <w:rFonts w:ascii="Book Antiqua" w:hAnsi="Book Antiqua" w:cs="Times New Roman"/>
          <w:sz w:val="24"/>
          <w:szCs w:val="24"/>
          <w:lang w:eastAsia="fi-FI"/>
        </w:rPr>
        <w:t>kujdestarit pe</w:t>
      </w:r>
      <w:r w:rsidR="0079455F" w:rsidRPr="007A4926">
        <w:rPr>
          <w:rFonts w:ascii="Book Antiqua" w:hAnsi="Book Antiqua" w:cs="Times New Roman"/>
          <w:sz w:val="24"/>
          <w:szCs w:val="24"/>
          <w:lang w:eastAsia="fi-FI"/>
        </w:rPr>
        <w:t>r</w:t>
      </w:r>
      <w:r w:rsidR="00A45DD7" w:rsidRPr="007A4926">
        <w:rPr>
          <w:rFonts w:ascii="Book Antiqua" w:hAnsi="Book Antiqua" w:cs="Times New Roman"/>
          <w:sz w:val="24"/>
          <w:szCs w:val="24"/>
          <w:lang w:eastAsia="fi-FI"/>
        </w:rPr>
        <w:t xml:space="preserve">sonal dhe </w:t>
      </w:r>
      <w:r w:rsidR="0079455F" w:rsidRPr="007A4926">
        <w:rPr>
          <w:rFonts w:ascii="Book Antiqua" w:hAnsi="Book Antiqua" w:cs="Times New Roman"/>
          <w:sz w:val="24"/>
          <w:szCs w:val="24"/>
          <w:lang w:eastAsia="fi-FI"/>
        </w:rPr>
        <w:t>pajisje</w:t>
      </w:r>
      <w:r w:rsidR="00DA4CD4" w:rsidRPr="007A4926">
        <w:rPr>
          <w:rFonts w:ascii="Book Antiqua" w:hAnsi="Book Antiqua" w:cs="Times New Roman"/>
          <w:sz w:val="24"/>
          <w:szCs w:val="24"/>
          <w:lang w:eastAsia="fi-FI"/>
        </w:rPr>
        <w:t>ve  n</w:t>
      </w:r>
      <w:r w:rsidR="0079455F" w:rsidRPr="007A4926">
        <w:rPr>
          <w:rFonts w:ascii="Book Antiqua" w:hAnsi="Book Antiqua" w:cs="Times New Roman"/>
          <w:sz w:val="24"/>
          <w:szCs w:val="24"/>
          <w:lang w:eastAsia="fi-FI"/>
        </w:rPr>
        <w:t>dihmës</w:t>
      </w:r>
      <w:r w:rsidR="00D43401" w:rsidRPr="007A4926">
        <w:rPr>
          <w:rFonts w:ascii="Book Antiqua" w:hAnsi="Book Antiqua" w:cs="Times New Roman"/>
          <w:sz w:val="24"/>
          <w:szCs w:val="24"/>
          <w:lang w:eastAsia="fi-FI"/>
        </w:rPr>
        <w:t>e</w:t>
      </w:r>
      <w:r w:rsidR="00C7408E" w:rsidRPr="007A4926">
        <w:rPr>
          <w:rFonts w:ascii="Book Antiqua" w:hAnsi="Book Antiqua" w:cs="Times New Roman"/>
          <w:sz w:val="24"/>
          <w:szCs w:val="24"/>
          <w:lang w:eastAsia="fi-FI"/>
        </w:rPr>
        <w:t xml:space="preserve"> per</w:t>
      </w:r>
      <w:r w:rsidR="006B5DDB" w:rsidRPr="007A4926">
        <w:rPr>
          <w:rFonts w:ascii="Book Antiqua" w:hAnsi="Book Antiqua" w:cs="Times New Roman"/>
          <w:sz w:val="24"/>
          <w:szCs w:val="24"/>
          <w:lang w:eastAsia="fi-FI"/>
        </w:rPr>
        <w:t>sonale</w:t>
      </w:r>
      <w:r w:rsidRPr="007A4926">
        <w:rPr>
          <w:rFonts w:ascii="Book Antiqua" w:hAnsi="Book Antiqua" w:cs="Times New Roman"/>
          <w:sz w:val="24"/>
          <w:szCs w:val="24"/>
          <w:lang w:eastAsia="fi-FI"/>
        </w:rPr>
        <w:t>.</w:t>
      </w:r>
    </w:p>
    <w:p w:rsidR="00560AC7" w:rsidRPr="007A4926" w:rsidRDefault="00A76E62"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 xml:space="preserve">Personat me aftësi të kufizuara me </w:t>
      </w:r>
      <w:r w:rsidR="00B90194" w:rsidRPr="007A4926">
        <w:rPr>
          <w:rFonts w:ascii="Book Antiqua" w:hAnsi="Book Antiqua" w:cs="Times New Roman"/>
          <w:sz w:val="24"/>
          <w:szCs w:val="24"/>
          <w:lang w:eastAsia="fi-FI"/>
        </w:rPr>
        <w:t>dëmtim</w:t>
      </w:r>
      <w:r w:rsidRPr="007A4926">
        <w:rPr>
          <w:rFonts w:ascii="Book Antiqua" w:hAnsi="Book Antiqua" w:cs="Times New Roman"/>
          <w:sz w:val="24"/>
          <w:szCs w:val="24"/>
          <w:lang w:eastAsia="fi-FI"/>
        </w:rPr>
        <w:t xml:space="preserve"> t</w:t>
      </w:r>
      <w:r w:rsidR="004A0E2D"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funksionimit n</w:t>
      </w:r>
      <w:r w:rsidR="00D43401" w:rsidRPr="007A4926">
        <w:rPr>
          <w:rFonts w:ascii="Book Antiqua" w:hAnsi="Book Antiqua" w:cs="Times New Roman"/>
          <w:sz w:val="24"/>
          <w:szCs w:val="24"/>
          <w:lang w:eastAsia="fi-FI"/>
        </w:rPr>
        <w:t>ga</w:t>
      </w:r>
      <w:r w:rsidR="00FC2671" w:rsidRPr="007A4926">
        <w:rPr>
          <w:rFonts w:ascii="Book Antiqua" w:hAnsi="Book Antiqua" w:cs="Times New Roman"/>
          <w:sz w:val="24"/>
          <w:szCs w:val="24"/>
          <w:lang w:eastAsia="fi-FI"/>
        </w:rPr>
        <w:t xml:space="preserve"> </w:t>
      </w:r>
      <w:r w:rsidRPr="007A4926">
        <w:rPr>
          <w:rFonts w:ascii="Book Antiqua" w:eastAsia="Calibri" w:hAnsi="Book Antiqua" w:cs="Times New Roman"/>
          <w:sz w:val="24"/>
          <w:szCs w:val="24"/>
          <w:lang w:eastAsia="fi-FI"/>
        </w:rPr>
        <w:t>50–</w:t>
      </w:r>
      <w:r w:rsidR="004C7C1D" w:rsidRPr="007A4926">
        <w:rPr>
          <w:rFonts w:ascii="Book Antiqua" w:eastAsia="Calibri" w:hAnsi="Book Antiqua" w:cs="Times New Roman"/>
          <w:sz w:val="24"/>
          <w:szCs w:val="24"/>
          <w:lang w:eastAsia="fi-FI"/>
        </w:rPr>
        <w:t>79</w:t>
      </w:r>
      <w:r w:rsidRPr="007A4926">
        <w:rPr>
          <w:rFonts w:ascii="Book Antiqua" w:eastAsia="Calibri" w:hAnsi="Book Antiqua" w:cs="Times New Roman"/>
          <w:sz w:val="24"/>
          <w:szCs w:val="24"/>
          <w:lang w:eastAsia="fi-FI"/>
        </w:rPr>
        <w:t xml:space="preserve">% </w:t>
      </w:r>
      <w:r w:rsidRPr="007A4926">
        <w:rPr>
          <w:rFonts w:ascii="Book Antiqua" w:hAnsi="Book Antiqua" w:cs="Times New Roman"/>
          <w:sz w:val="24"/>
          <w:szCs w:val="24"/>
          <w:lang w:eastAsia="fi-FI"/>
        </w:rPr>
        <w:t>do t</w:t>
      </w:r>
      <w:r w:rsidR="00F84BDD"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marri</w:t>
      </w:r>
      <w:r w:rsidR="00DA602D" w:rsidRPr="007A4926">
        <w:rPr>
          <w:rFonts w:ascii="Book Antiqua" w:hAnsi="Book Antiqua" w:cs="Times New Roman"/>
          <w:sz w:val="24"/>
          <w:szCs w:val="24"/>
          <w:lang w:eastAsia="fi-FI"/>
        </w:rPr>
        <w:t>n</w:t>
      </w:r>
      <w:r w:rsidRPr="007A4926">
        <w:rPr>
          <w:rFonts w:ascii="Book Antiqua" w:hAnsi="Book Antiqua" w:cs="Times New Roman"/>
          <w:sz w:val="24"/>
          <w:szCs w:val="24"/>
          <w:lang w:eastAsia="fi-FI"/>
        </w:rPr>
        <w:t xml:space="preserve"> t</w:t>
      </w:r>
      <w:r w:rsidR="00F84BDD"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gjitha </w:t>
      </w:r>
      <w:r w:rsidR="000D732C" w:rsidRPr="007A4926">
        <w:rPr>
          <w:rFonts w:ascii="Book Antiqua" w:hAnsi="Book Antiqua" w:cs="Times New Roman"/>
          <w:sz w:val="24"/>
          <w:szCs w:val="24"/>
          <w:lang w:eastAsia="fi-FI"/>
        </w:rPr>
        <w:t>shërbimet</w:t>
      </w:r>
      <w:r w:rsidR="004C7C1D" w:rsidRPr="007A4926">
        <w:rPr>
          <w:rFonts w:ascii="Book Antiqua" w:hAnsi="Book Antiqua" w:cs="Times New Roman"/>
          <w:sz w:val="24"/>
          <w:szCs w:val="24"/>
          <w:lang w:eastAsia="fi-FI"/>
        </w:rPr>
        <w:t xml:space="preserve"> sipas legjislacioni n</w:t>
      </w:r>
      <w:r w:rsidR="00F84BDD" w:rsidRPr="007A4926">
        <w:rPr>
          <w:rFonts w:ascii="Book Antiqua" w:hAnsi="Book Antiqua" w:cs="Times New Roman"/>
          <w:sz w:val="24"/>
          <w:szCs w:val="24"/>
          <w:lang w:eastAsia="fi-FI"/>
        </w:rPr>
        <w:t>ë</w:t>
      </w:r>
      <w:r w:rsidR="004C7C1D" w:rsidRPr="007A4926">
        <w:rPr>
          <w:rFonts w:ascii="Book Antiqua" w:hAnsi="Book Antiqua" w:cs="Times New Roman"/>
          <w:sz w:val="24"/>
          <w:szCs w:val="24"/>
          <w:lang w:eastAsia="fi-FI"/>
        </w:rPr>
        <w:t xml:space="preserve"> fuqi</w:t>
      </w:r>
      <w:r w:rsidR="00335F17" w:rsidRPr="007A4926">
        <w:rPr>
          <w:rFonts w:ascii="Book Antiqua" w:hAnsi="Book Antiqua" w:cs="Times New Roman"/>
          <w:sz w:val="24"/>
          <w:szCs w:val="24"/>
          <w:lang w:eastAsia="fi-FI"/>
        </w:rPr>
        <w:t xml:space="preserve">, </w:t>
      </w:r>
      <w:r w:rsidR="000D732C" w:rsidRPr="007A4926">
        <w:rPr>
          <w:rFonts w:ascii="Book Antiqua" w:hAnsi="Book Antiqua" w:cs="Times New Roman"/>
          <w:sz w:val="24"/>
          <w:szCs w:val="24"/>
          <w:lang w:eastAsia="fi-FI"/>
        </w:rPr>
        <w:t>për</w:t>
      </w:r>
      <w:r w:rsidR="00100136" w:rsidRPr="007A4926">
        <w:rPr>
          <w:rFonts w:ascii="Book Antiqua" w:hAnsi="Book Antiqua" w:cs="Times New Roman"/>
          <w:sz w:val="24"/>
          <w:szCs w:val="24"/>
          <w:lang w:eastAsia="fi-FI"/>
        </w:rPr>
        <w:t xml:space="preserve"> raste </w:t>
      </w:r>
      <w:r w:rsidR="00D43401" w:rsidRPr="007A4926">
        <w:rPr>
          <w:rFonts w:ascii="Book Antiqua" w:hAnsi="Book Antiqua" w:cs="Times New Roman"/>
          <w:sz w:val="24"/>
          <w:szCs w:val="24"/>
          <w:lang w:eastAsia="fi-FI"/>
        </w:rPr>
        <w:t>të</w:t>
      </w:r>
      <w:r w:rsidR="00100136" w:rsidRPr="007A4926">
        <w:rPr>
          <w:rFonts w:ascii="Book Antiqua" w:hAnsi="Book Antiqua" w:cs="Times New Roman"/>
          <w:sz w:val="24"/>
          <w:szCs w:val="24"/>
          <w:lang w:eastAsia="fi-FI"/>
        </w:rPr>
        <w:t xml:space="preserve"> </w:t>
      </w:r>
      <w:r w:rsidR="008344C3" w:rsidRPr="007A4926">
        <w:rPr>
          <w:rFonts w:ascii="Book Antiqua" w:hAnsi="Book Antiqua" w:cs="Times New Roman"/>
          <w:sz w:val="24"/>
          <w:szCs w:val="24"/>
          <w:lang w:eastAsia="fi-FI"/>
        </w:rPr>
        <w:t>veçanta</w:t>
      </w:r>
      <w:r w:rsidR="00100136" w:rsidRPr="007A4926">
        <w:rPr>
          <w:rFonts w:ascii="Book Antiqua" w:hAnsi="Book Antiqua" w:cs="Times New Roman"/>
          <w:sz w:val="24"/>
          <w:szCs w:val="24"/>
          <w:lang w:eastAsia="fi-FI"/>
        </w:rPr>
        <w:t xml:space="preserve"> </w:t>
      </w:r>
      <w:r w:rsidR="00F84BDD" w:rsidRPr="007A4926">
        <w:rPr>
          <w:rFonts w:ascii="Book Antiqua" w:hAnsi="Book Antiqua" w:cs="Times New Roman"/>
          <w:sz w:val="24"/>
          <w:szCs w:val="24"/>
          <w:lang w:eastAsia="fi-FI"/>
        </w:rPr>
        <w:t xml:space="preserve">të </w:t>
      </w:r>
      <w:r w:rsidR="00100136" w:rsidRPr="007A4926">
        <w:rPr>
          <w:rFonts w:ascii="Book Antiqua" w:hAnsi="Book Antiqua" w:cs="Times New Roman"/>
          <w:sz w:val="24"/>
          <w:szCs w:val="24"/>
          <w:lang w:eastAsia="fi-FI"/>
        </w:rPr>
        <w:t>PAK</w:t>
      </w:r>
      <w:r w:rsidR="00D43401" w:rsidRPr="007A4926">
        <w:rPr>
          <w:rFonts w:ascii="Book Antiqua" w:hAnsi="Book Antiqua" w:cs="Times New Roman"/>
          <w:sz w:val="24"/>
          <w:szCs w:val="24"/>
          <w:lang w:eastAsia="fi-FI"/>
        </w:rPr>
        <w:t>-së</w:t>
      </w:r>
      <w:r w:rsidR="00100136" w:rsidRPr="007A4926">
        <w:rPr>
          <w:rFonts w:ascii="Book Antiqua" w:hAnsi="Book Antiqua" w:cs="Times New Roman"/>
          <w:sz w:val="24"/>
          <w:szCs w:val="24"/>
          <w:lang w:eastAsia="fi-FI"/>
        </w:rPr>
        <w:t>,</w:t>
      </w:r>
      <w:r w:rsidR="00F84BDD" w:rsidRPr="007A4926">
        <w:rPr>
          <w:rFonts w:ascii="Book Antiqua" w:hAnsi="Book Antiqua" w:cs="Times New Roman"/>
          <w:sz w:val="24"/>
          <w:szCs w:val="24"/>
          <w:lang w:eastAsia="fi-FI"/>
        </w:rPr>
        <w:t xml:space="preserve"> </w:t>
      </w:r>
      <w:r w:rsidR="00100136" w:rsidRPr="007A4926">
        <w:rPr>
          <w:rFonts w:ascii="Book Antiqua" w:hAnsi="Book Antiqua" w:cs="Times New Roman"/>
          <w:sz w:val="24"/>
          <w:szCs w:val="24"/>
          <w:lang w:eastAsia="fi-FI"/>
        </w:rPr>
        <w:t xml:space="preserve"> </w:t>
      </w:r>
      <w:r w:rsidR="000D732C" w:rsidRPr="007A4926">
        <w:rPr>
          <w:rFonts w:ascii="Book Antiqua" w:hAnsi="Book Antiqua" w:cs="Times New Roman"/>
          <w:sz w:val="24"/>
          <w:szCs w:val="24"/>
          <w:lang w:eastAsia="fi-FI"/>
        </w:rPr>
        <w:t>përfshirë</w:t>
      </w:r>
      <w:r w:rsidR="00F84BDD" w:rsidRPr="007A4926">
        <w:rPr>
          <w:rFonts w:ascii="Book Antiqua" w:hAnsi="Book Antiqua" w:cs="Times New Roman"/>
          <w:sz w:val="24"/>
          <w:szCs w:val="24"/>
          <w:lang w:eastAsia="fi-FI"/>
        </w:rPr>
        <w:t xml:space="preserve"> 5</w:t>
      </w:r>
      <w:r w:rsidR="00100136" w:rsidRPr="007A4926">
        <w:rPr>
          <w:rFonts w:ascii="Book Antiqua" w:hAnsi="Book Antiqua" w:cs="Times New Roman"/>
          <w:sz w:val="24"/>
          <w:szCs w:val="24"/>
          <w:lang w:eastAsia="fi-FI"/>
        </w:rPr>
        <w:t>0% t</w:t>
      </w:r>
      <w:r w:rsidR="00FA3B81" w:rsidRPr="007A4926">
        <w:rPr>
          <w:rFonts w:ascii="Book Antiqua" w:hAnsi="Book Antiqua" w:cs="Times New Roman"/>
          <w:sz w:val="24"/>
          <w:szCs w:val="24"/>
          <w:lang w:eastAsia="fi-FI"/>
        </w:rPr>
        <w:t>ë</w:t>
      </w:r>
      <w:r w:rsidR="00377051" w:rsidRPr="007A4926">
        <w:rPr>
          <w:rFonts w:ascii="Book Antiqua" w:hAnsi="Book Antiqua" w:cs="Times New Roman"/>
          <w:sz w:val="24"/>
          <w:szCs w:val="24"/>
          <w:lang w:eastAsia="fi-FI"/>
        </w:rPr>
        <w:t xml:space="preserve"> </w:t>
      </w:r>
      <w:r w:rsidR="000D732C" w:rsidRPr="007A4926">
        <w:rPr>
          <w:rFonts w:ascii="Book Antiqua" w:hAnsi="Book Antiqua" w:cs="Times New Roman"/>
          <w:sz w:val="24"/>
          <w:szCs w:val="24"/>
          <w:lang w:eastAsia="fi-FI"/>
        </w:rPr>
        <w:t>përftimit</w:t>
      </w:r>
      <w:r w:rsidR="00100136" w:rsidRPr="007A4926">
        <w:rPr>
          <w:rFonts w:ascii="Book Antiqua" w:hAnsi="Book Antiqua" w:cs="Times New Roman"/>
          <w:sz w:val="24"/>
          <w:szCs w:val="24"/>
          <w:lang w:eastAsia="fi-FI"/>
        </w:rPr>
        <w:t xml:space="preserve"> financiar </w:t>
      </w:r>
      <w:r w:rsidR="000D732C" w:rsidRPr="007A4926">
        <w:rPr>
          <w:rFonts w:ascii="Book Antiqua" w:hAnsi="Book Antiqua" w:cs="Times New Roman"/>
          <w:sz w:val="24"/>
          <w:szCs w:val="24"/>
          <w:lang w:eastAsia="fi-FI"/>
        </w:rPr>
        <w:t>sipas</w:t>
      </w:r>
      <w:r w:rsidR="00335F17" w:rsidRPr="007A4926">
        <w:rPr>
          <w:rFonts w:ascii="Book Antiqua" w:hAnsi="Book Antiqua" w:cs="Times New Roman"/>
          <w:sz w:val="24"/>
          <w:szCs w:val="24"/>
          <w:lang w:eastAsia="fi-FI"/>
        </w:rPr>
        <w:t xml:space="preserve"> grupit t</w:t>
      </w:r>
      <w:r w:rsidR="00081F3A" w:rsidRPr="007A4926">
        <w:rPr>
          <w:rFonts w:ascii="Book Antiqua" w:hAnsi="Book Antiqua" w:cs="Times New Roman"/>
          <w:sz w:val="24"/>
          <w:szCs w:val="24"/>
          <w:lang w:eastAsia="fi-FI"/>
        </w:rPr>
        <w:t>ë</w:t>
      </w:r>
      <w:r w:rsidR="00335F17" w:rsidRPr="007A4926">
        <w:rPr>
          <w:rFonts w:ascii="Book Antiqua" w:hAnsi="Book Antiqua" w:cs="Times New Roman"/>
          <w:sz w:val="24"/>
          <w:szCs w:val="24"/>
          <w:lang w:eastAsia="fi-FI"/>
        </w:rPr>
        <w:t xml:space="preserve"> par</w:t>
      </w:r>
      <w:r w:rsidR="00081F3A" w:rsidRPr="007A4926">
        <w:rPr>
          <w:rFonts w:ascii="Book Antiqua" w:hAnsi="Book Antiqua" w:cs="Times New Roman"/>
          <w:sz w:val="24"/>
          <w:szCs w:val="24"/>
          <w:lang w:eastAsia="fi-FI"/>
        </w:rPr>
        <w:t>ë</w:t>
      </w:r>
      <w:r w:rsidR="00335F17" w:rsidRPr="007A4926">
        <w:rPr>
          <w:rFonts w:ascii="Book Antiqua" w:hAnsi="Book Antiqua" w:cs="Times New Roman"/>
          <w:sz w:val="24"/>
          <w:szCs w:val="24"/>
          <w:lang w:eastAsia="fi-FI"/>
        </w:rPr>
        <w:t>,</w:t>
      </w:r>
      <w:r w:rsidR="00377051" w:rsidRPr="007A4926">
        <w:rPr>
          <w:rFonts w:ascii="Book Antiqua" w:hAnsi="Book Antiqua" w:cs="Times New Roman"/>
          <w:sz w:val="24"/>
          <w:szCs w:val="24"/>
          <w:lang w:eastAsia="fi-FI"/>
        </w:rPr>
        <w:t xml:space="preserve"> </w:t>
      </w:r>
      <w:r w:rsidR="00F84BDD" w:rsidRPr="007A4926">
        <w:rPr>
          <w:rFonts w:ascii="Book Antiqua" w:hAnsi="Book Antiqua" w:cs="Times New Roman"/>
          <w:sz w:val="24"/>
          <w:szCs w:val="24"/>
          <w:lang w:eastAsia="fi-FI"/>
        </w:rPr>
        <w:t xml:space="preserve"> L</w:t>
      </w:r>
      <w:r w:rsidR="000B4DC0" w:rsidRPr="007A4926">
        <w:rPr>
          <w:rFonts w:ascii="Book Antiqua" w:hAnsi="Book Antiqua" w:cs="Times New Roman"/>
          <w:sz w:val="24"/>
          <w:szCs w:val="24"/>
          <w:lang w:eastAsia="fi-FI"/>
        </w:rPr>
        <w:t>igji do t</w:t>
      </w:r>
      <w:r w:rsidR="00DA602D" w:rsidRPr="007A4926">
        <w:rPr>
          <w:rFonts w:ascii="Book Antiqua" w:hAnsi="Book Antiqua" w:cs="Times New Roman"/>
          <w:sz w:val="24"/>
          <w:szCs w:val="24"/>
          <w:lang w:eastAsia="fi-FI"/>
        </w:rPr>
        <w:t>’</w:t>
      </w:r>
      <w:r w:rsidR="000B4DC0" w:rsidRPr="007A4926">
        <w:rPr>
          <w:rFonts w:ascii="Book Antiqua" w:hAnsi="Book Antiqua" w:cs="Times New Roman"/>
          <w:sz w:val="24"/>
          <w:szCs w:val="24"/>
          <w:lang w:eastAsia="fi-FI"/>
        </w:rPr>
        <w:t xml:space="preserve">i </w:t>
      </w:r>
      <w:r w:rsidR="000D732C" w:rsidRPr="007A4926">
        <w:rPr>
          <w:rFonts w:ascii="Book Antiqua" w:hAnsi="Book Antiqua" w:cs="Times New Roman"/>
          <w:sz w:val="24"/>
          <w:szCs w:val="24"/>
          <w:lang w:eastAsia="fi-FI"/>
        </w:rPr>
        <w:t>përcaktoj</w:t>
      </w:r>
      <w:r w:rsidR="00D43401" w:rsidRPr="007A4926">
        <w:rPr>
          <w:rFonts w:ascii="Book Antiqua" w:hAnsi="Book Antiqua" w:cs="Times New Roman"/>
          <w:sz w:val="24"/>
          <w:szCs w:val="24"/>
          <w:lang w:eastAsia="fi-FI"/>
        </w:rPr>
        <w:t>ë</w:t>
      </w:r>
      <w:r w:rsidR="00100136" w:rsidRPr="007A4926">
        <w:rPr>
          <w:rFonts w:ascii="Book Antiqua" w:hAnsi="Book Antiqua" w:cs="Times New Roman"/>
          <w:sz w:val="24"/>
          <w:szCs w:val="24"/>
          <w:lang w:eastAsia="fi-FI"/>
        </w:rPr>
        <w:t xml:space="preserve"> </w:t>
      </w:r>
      <w:r w:rsidR="00FC2671" w:rsidRPr="007A4926">
        <w:rPr>
          <w:rFonts w:ascii="Book Antiqua" w:hAnsi="Book Antiqua" w:cs="Times New Roman"/>
          <w:sz w:val="24"/>
          <w:szCs w:val="24"/>
          <w:lang w:eastAsia="fi-FI"/>
        </w:rPr>
        <w:t xml:space="preserve">specifikisht </w:t>
      </w:r>
      <w:r w:rsidR="00100136" w:rsidRPr="007A4926">
        <w:rPr>
          <w:rFonts w:ascii="Book Antiqua" w:hAnsi="Book Antiqua" w:cs="Times New Roman"/>
          <w:sz w:val="24"/>
          <w:szCs w:val="24"/>
          <w:lang w:eastAsia="fi-FI"/>
        </w:rPr>
        <w:t xml:space="preserve">rastet e </w:t>
      </w:r>
      <w:r w:rsidR="000D732C" w:rsidRPr="007A4926">
        <w:rPr>
          <w:rFonts w:ascii="Book Antiqua" w:hAnsi="Book Antiqua" w:cs="Times New Roman"/>
          <w:sz w:val="24"/>
          <w:szCs w:val="24"/>
          <w:lang w:eastAsia="fi-FI"/>
        </w:rPr>
        <w:t>veçanta</w:t>
      </w:r>
      <w:r w:rsidR="00100136" w:rsidRPr="007A4926">
        <w:rPr>
          <w:rFonts w:ascii="Book Antiqua" w:hAnsi="Book Antiqua" w:cs="Times New Roman"/>
          <w:sz w:val="24"/>
          <w:szCs w:val="24"/>
          <w:lang w:eastAsia="fi-FI"/>
        </w:rPr>
        <w:t>.</w:t>
      </w:r>
    </w:p>
    <w:p w:rsidR="00C7408E" w:rsidRPr="007A4926" w:rsidRDefault="00335F17"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Personat me aftësi të kufizuara me dëmtim të funksionimit  në mes</w:t>
      </w:r>
      <w:r w:rsidR="007641C1" w:rsidRPr="007A4926">
        <w:rPr>
          <w:rFonts w:ascii="Book Antiqua" w:hAnsi="Book Antiqua" w:cs="Times New Roman"/>
          <w:sz w:val="24"/>
          <w:szCs w:val="24"/>
          <w:lang w:eastAsia="fi-FI"/>
        </w:rPr>
        <w:t xml:space="preserve"> të</w:t>
      </w:r>
      <w:r w:rsidRPr="007A4926">
        <w:rPr>
          <w:rFonts w:ascii="Book Antiqua" w:hAnsi="Book Antiqua" w:cs="Times New Roman"/>
          <w:sz w:val="24"/>
          <w:szCs w:val="24"/>
          <w:lang w:eastAsia="fi-FI"/>
        </w:rPr>
        <w:t xml:space="preserve"> 30-49%</w:t>
      </w:r>
      <w:r w:rsidR="00F84BDD" w:rsidRPr="007A4926">
        <w:rPr>
          <w:rFonts w:ascii="Book Antiqua" w:hAnsi="Book Antiqua" w:cs="Times New Roman"/>
          <w:sz w:val="24"/>
          <w:szCs w:val="24"/>
          <w:lang w:eastAsia="fi-FI"/>
        </w:rPr>
        <w:t xml:space="preserve"> </w:t>
      </w:r>
      <w:r w:rsidR="00AB2171" w:rsidRPr="007A4926">
        <w:rPr>
          <w:rFonts w:ascii="Book Antiqua" w:hAnsi="Book Antiqua" w:cs="Times New Roman"/>
          <w:sz w:val="24"/>
          <w:szCs w:val="24"/>
          <w:lang w:eastAsia="fi-FI"/>
        </w:rPr>
        <w:t>do t</w:t>
      </w:r>
      <w:r w:rsidR="00C7408E" w:rsidRPr="007A4926">
        <w:rPr>
          <w:rFonts w:ascii="Book Antiqua" w:hAnsi="Book Antiqua" w:cs="Times New Roman"/>
          <w:sz w:val="24"/>
          <w:szCs w:val="24"/>
          <w:lang w:eastAsia="fi-FI"/>
        </w:rPr>
        <w:t>ë</w:t>
      </w:r>
      <w:r w:rsidR="00AB2171" w:rsidRPr="007A4926">
        <w:rPr>
          <w:rFonts w:ascii="Book Antiqua" w:hAnsi="Book Antiqua" w:cs="Times New Roman"/>
          <w:sz w:val="24"/>
          <w:szCs w:val="24"/>
          <w:lang w:eastAsia="fi-FI"/>
        </w:rPr>
        <w:t xml:space="preserve"> marrin t</w:t>
      </w:r>
      <w:r w:rsidR="00C7408E" w:rsidRPr="007A4926">
        <w:rPr>
          <w:rFonts w:ascii="Book Antiqua" w:hAnsi="Book Antiqua" w:cs="Times New Roman"/>
          <w:sz w:val="24"/>
          <w:szCs w:val="24"/>
          <w:lang w:eastAsia="fi-FI"/>
        </w:rPr>
        <w:t>ë</w:t>
      </w:r>
      <w:r w:rsidR="00AB2171" w:rsidRPr="007A4926">
        <w:rPr>
          <w:rFonts w:ascii="Book Antiqua" w:hAnsi="Book Antiqua" w:cs="Times New Roman"/>
          <w:sz w:val="24"/>
          <w:szCs w:val="24"/>
          <w:lang w:eastAsia="fi-FI"/>
        </w:rPr>
        <w:t xml:space="preserve"> gjitha shërbimet, sipas legjislacioni n</w:t>
      </w:r>
      <w:r w:rsidR="00547B5C" w:rsidRPr="007A4926">
        <w:rPr>
          <w:rFonts w:ascii="Book Antiqua" w:hAnsi="Book Antiqua" w:cs="Times New Roman"/>
          <w:sz w:val="24"/>
          <w:szCs w:val="24"/>
          <w:lang w:eastAsia="fi-FI"/>
        </w:rPr>
        <w:t>ë</w:t>
      </w:r>
      <w:r w:rsidR="00C7408E" w:rsidRPr="007A4926">
        <w:rPr>
          <w:rFonts w:ascii="Book Antiqua" w:hAnsi="Book Antiqua" w:cs="Times New Roman"/>
          <w:sz w:val="24"/>
          <w:szCs w:val="24"/>
          <w:lang w:eastAsia="fi-FI"/>
        </w:rPr>
        <w:t xml:space="preserve"> fuqi.</w:t>
      </w:r>
    </w:p>
    <w:p w:rsidR="00BB58F1" w:rsidRPr="007A4926" w:rsidRDefault="00BB58F1"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Personat me aftësi të kufizuara me dëmti</w:t>
      </w:r>
      <w:r w:rsidR="001D58EA" w:rsidRPr="007A4926">
        <w:rPr>
          <w:rFonts w:ascii="Book Antiqua" w:hAnsi="Book Antiqua" w:cs="Times New Roman"/>
          <w:sz w:val="24"/>
          <w:szCs w:val="24"/>
          <w:lang w:eastAsia="fi-FI"/>
        </w:rPr>
        <w:t>m</w:t>
      </w:r>
      <w:r w:rsidR="00547B5C" w:rsidRPr="007A4926">
        <w:rPr>
          <w:rFonts w:ascii="Book Antiqua" w:hAnsi="Book Antiqua" w:cs="Times New Roman"/>
          <w:sz w:val="24"/>
          <w:szCs w:val="24"/>
          <w:lang w:eastAsia="fi-FI"/>
        </w:rPr>
        <w:t xml:space="preserve"> të funksionimit  nën 30%, </w:t>
      </w:r>
      <w:r w:rsidRPr="007A4926">
        <w:rPr>
          <w:rFonts w:ascii="Book Antiqua" w:hAnsi="Book Antiqua" w:cs="Times New Roman"/>
          <w:sz w:val="24"/>
          <w:szCs w:val="24"/>
          <w:lang w:eastAsia="fi-FI"/>
        </w:rPr>
        <w:t>në këtë sistem nuk do të klasifikoheshin si të paaftë. Kjo zgjidhje është me qëllim që të mos krijohen ngarkesa të tepruara administrative dhe financiare për implementimin e politikës</w:t>
      </w:r>
      <w:r w:rsidR="001D58EA" w:rsidRPr="007A4926">
        <w:rPr>
          <w:rFonts w:ascii="Book Antiqua" w:hAnsi="Book Antiqua" w:cs="Times New Roman"/>
          <w:sz w:val="24"/>
          <w:szCs w:val="24"/>
          <w:lang w:eastAsia="fi-FI"/>
        </w:rPr>
        <w:t>.</w:t>
      </w:r>
      <w:r w:rsidR="006B5DDB" w:rsidRPr="007A4926">
        <w:rPr>
          <w:rFonts w:ascii="Book Antiqua" w:hAnsi="Book Antiqua" w:cs="Times New Roman"/>
          <w:sz w:val="24"/>
          <w:szCs w:val="24"/>
          <w:lang w:eastAsia="fi-FI"/>
        </w:rPr>
        <w:t xml:space="preserve"> </w:t>
      </w:r>
      <w:r w:rsidR="001D58EA" w:rsidRPr="007A4926">
        <w:rPr>
          <w:rFonts w:ascii="Book Antiqua" w:hAnsi="Book Antiqua" w:cs="Times New Roman"/>
          <w:sz w:val="24"/>
          <w:szCs w:val="24"/>
          <w:lang w:eastAsia="fi-FI"/>
        </w:rPr>
        <w:t>Ky grup do të</w:t>
      </w:r>
      <w:r w:rsidR="006B5DDB" w:rsidRPr="007A4926">
        <w:rPr>
          <w:rFonts w:ascii="Book Antiqua" w:hAnsi="Book Antiqua" w:cs="Times New Roman"/>
          <w:sz w:val="24"/>
          <w:szCs w:val="24"/>
          <w:lang w:eastAsia="fi-FI"/>
        </w:rPr>
        <w:t xml:space="preserve"> </w:t>
      </w:r>
      <w:r w:rsidR="00105162" w:rsidRPr="007A4926">
        <w:rPr>
          <w:rFonts w:ascii="Book Antiqua" w:hAnsi="Book Antiqua" w:cs="Times New Roman"/>
          <w:sz w:val="24"/>
          <w:szCs w:val="24"/>
          <w:lang w:eastAsia="fi-FI"/>
        </w:rPr>
        <w:t>marr</w:t>
      </w:r>
      <w:r w:rsidR="001D58EA" w:rsidRPr="007A4926">
        <w:rPr>
          <w:rFonts w:ascii="Book Antiqua" w:hAnsi="Book Antiqua" w:cs="Times New Roman"/>
          <w:sz w:val="24"/>
          <w:szCs w:val="24"/>
          <w:lang w:eastAsia="fi-FI"/>
        </w:rPr>
        <w:t>ë</w:t>
      </w:r>
      <w:r w:rsidR="00105162" w:rsidRPr="007A4926">
        <w:rPr>
          <w:rFonts w:ascii="Book Antiqua" w:hAnsi="Book Antiqua" w:cs="Times New Roman"/>
          <w:sz w:val="24"/>
          <w:szCs w:val="24"/>
          <w:lang w:eastAsia="fi-FI"/>
        </w:rPr>
        <w:t xml:space="preserve"> t</w:t>
      </w:r>
      <w:r w:rsidR="001D58EA" w:rsidRPr="007A4926">
        <w:rPr>
          <w:rFonts w:ascii="Book Antiqua" w:hAnsi="Book Antiqua" w:cs="Times New Roman"/>
          <w:sz w:val="24"/>
          <w:szCs w:val="24"/>
          <w:lang w:eastAsia="fi-FI"/>
        </w:rPr>
        <w:t>ë</w:t>
      </w:r>
      <w:r w:rsidR="00105162" w:rsidRPr="007A4926">
        <w:rPr>
          <w:rFonts w:ascii="Book Antiqua" w:hAnsi="Book Antiqua" w:cs="Times New Roman"/>
          <w:sz w:val="24"/>
          <w:szCs w:val="24"/>
          <w:lang w:eastAsia="fi-FI"/>
        </w:rPr>
        <w:t xml:space="preserve"> gjitha shërbimet,  sipas legjislacioni n</w:t>
      </w:r>
      <w:r w:rsidR="004A0E2D" w:rsidRPr="007A4926">
        <w:rPr>
          <w:rFonts w:ascii="Book Antiqua" w:hAnsi="Book Antiqua" w:cs="Times New Roman"/>
          <w:sz w:val="24"/>
          <w:szCs w:val="24"/>
          <w:lang w:eastAsia="fi-FI"/>
        </w:rPr>
        <w:t>ë</w:t>
      </w:r>
      <w:r w:rsidR="00105162" w:rsidRPr="007A4926">
        <w:rPr>
          <w:rFonts w:ascii="Book Antiqua" w:hAnsi="Book Antiqua" w:cs="Times New Roman"/>
          <w:sz w:val="24"/>
          <w:szCs w:val="24"/>
          <w:lang w:eastAsia="fi-FI"/>
        </w:rPr>
        <w:t xml:space="preserve"> fuqi, sikur</w:t>
      </w:r>
      <w:r w:rsidR="00AF5350" w:rsidRPr="007A4926">
        <w:rPr>
          <w:rFonts w:ascii="Book Antiqua" w:hAnsi="Book Antiqua" w:cs="Times New Roman"/>
          <w:sz w:val="24"/>
          <w:szCs w:val="24"/>
          <w:lang w:eastAsia="fi-FI"/>
        </w:rPr>
        <w:t>se personat e aft</w:t>
      </w:r>
      <w:r w:rsidR="00FC2671" w:rsidRPr="007A4926">
        <w:rPr>
          <w:rFonts w:ascii="Book Antiqua" w:hAnsi="Book Antiqua" w:cs="Times New Roman"/>
          <w:sz w:val="24"/>
          <w:szCs w:val="24"/>
          <w:lang w:eastAsia="fi-FI"/>
        </w:rPr>
        <w:t>ë</w:t>
      </w:r>
      <w:r w:rsidR="00AF5350" w:rsidRPr="007A4926">
        <w:rPr>
          <w:rFonts w:ascii="Book Antiqua" w:hAnsi="Book Antiqua" w:cs="Times New Roman"/>
          <w:sz w:val="24"/>
          <w:szCs w:val="24"/>
          <w:lang w:eastAsia="fi-FI"/>
        </w:rPr>
        <w:t xml:space="preserve"> </w:t>
      </w:r>
      <w:r w:rsidR="00547B5C" w:rsidRPr="007A4926">
        <w:rPr>
          <w:rFonts w:ascii="Book Antiqua" w:hAnsi="Book Antiqua" w:cs="Times New Roman"/>
          <w:sz w:val="24"/>
          <w:szCs w:val="24"/>
          <w:lang w:eastAsia="fi-FI"/>
        </w:rPr>
        <w:t>për</w:t>
      </w:r>
      <w:r w:rsidR="00907B0D" w:rsidRPr="007A4926">
        <w:rPr>
          <w:rFonts w:ascii="Book Antiqua" w:hAnsi="Book Antiqua" w:cs="Times New Roman"/>
          <w:sz w:val="24"/>
          <w:szCs w:val="24"/>
          <w:lang w:eastAsia="fi-FI"/>
        </w:rPr>
        <w:t xml:space="preserve"> pun</w:t>
      </w:r>
      <w:r w:rsidR="00FC2671" w:rsidRPr="007A4926">
        <w:rPr>
          <w:rFonts w:ascii="Book Antiqua" w:hAnsi="Book Antiqua" w:cs="Times New Roman"/>
          <w:sz w:val="24"/>
          <w:szCs w:val="24"/>
          <w:lang w:eastAsia="fi-FI"/>
        </w:rPr>
        <w:t>ë</w:t>
      </w:r>
      <w:r w:rsidR="00391F05" w:rsidRPr="007A4926">
        <w:rPr>
          <w:rFonts w:ascii="Book Antiqua" w:hAnsi="Book Antiqua" w:cs="Times New Roman"/>
          <w:sz w:val="24"/>
          <w:szCs w:val="24"/>
          <w:lang w:eastAsia="fi-FI"/>
        </w:rPr>
        <w:t xml:space="preserve"> dhe jet</w:t>
      </w:r>
      <w:r w:rsidR="001D58EA" w:rsidRPr="007A4926">
        <w:rPr>
          <w:rFonts w:ascii="Book Antiqua" w:hAnsi="Book Antiqua" w:cs="Times New Roman"/>
          <w:sz w:val="24"/>
          <w:szCs w:val="24"/>
          <w:lang w:eastAsia="fi-FI"/>
        </w:rPr>
        <w:t>ë</w:t>
      </w:r>
      <w:r w:rsidR="00391F05" w:rsidRPr="007A4926">
        <w:rPr>
          <w:rFonts w:ascii="Book Antiqua" w:hAnsi="Book Antiqua" w:cs="Times New Roman"/>
          <w:sz w:val="24"/>
          <w:szCs w:val="24"/>
          <w:lang w:eastAsia="fi-FI"/>
        </w:rPr>
        <w:t>.</w:t>
      </w:r>
    </w:p>
    <w:p w:rsidR="00BB58F1" w:rsidRPr="007A4926" w:rsidRDefault="00BB58F1"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Kur përkufizohen kufijtë e saktë të grupeve, këshillohet të konsultohet puna ndërkombëtare e ICF-së në Kosovë për udhëzim në pjesën e shëndetit të vlerësimit të paaftësisë.</w:t>
      </w:r>
    </w:p>
    <w:p w:rsidR="00216F45" w:rsidRPr="007A4926" w:rsidRDefault="00377051"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lastRenderedPageBreak/>
        <w:t>Nëse kërkohet nga personi</w:t>
      </w:r>
      <w:r w:rsidR="00FC2671" w:rsidRPr="007A4926">
        <w:rPr>
          <w:rFonts w:ascii="Book Antiqua" w:hAnsi="Book Antiqua" w:cs="Times New Roman"/>
          <w:sz w:val="24"/>
          <w:szCs w:val="24"/>
          <w:lang w:eastAsia="fi-FI"/>
        </w:rPr>
        <w:t xml:space="preserve"> </w:t>
      </w:r>
      <w:r w:rsidRPr="007A4926">
        <w:rPr>
          <w:rFonts w:ascii="Book Antiqua" w:hAnsi="Book Antiqua" w:cs="Times New Roman"/>
          <w:sz w:val="24"/>
          <w:szCs w:val="24"/>
          <w:lang w:eastAsia="fi-FI"/>
        </w:rPr>
        <w:t>(mosha madhore), një plan për riaftësimin personal duhet të bëhet. Po as</w:t>
      </w:r>
      <w:r w:rsidR="00A17282" w:rsidRPr="007A4926">
        <w:rPr>
          <w:rFonts w:ascii="Book Antiqua" w:hAnsi="Book Antiqua" w:cs="Times New Roman"/>
          <w:sz w:val="24"/>
          <w:szCs w:val="24"/>
          <w:lang w:eastAsia="fi-FI"/>
        </w:rPr>
        <w:t>htu</w:t>
      </w:r>
      <w:r w:rsidR="001D58EA" w:rsidRPr="007A4926">
        <w:rPr>
          <w:rFonts w:ascii="Book Antiqua" w:hAnsi="Book Antiqua" w:cs="Times New Roman"/>
          <w:sz w:val="24"/>
          <w:szCs w:val="24"/>
          <w:lang w:eastAsia="fi-FI"/>
        </w:rPr>
        <w:t>,</w:t>
      </w:r>
      <w:r w:rsidR="00A17282" w:rsidRPr="007A4926">
        <w:rPr>
          <w:rFonts w:ascii="Book Antiqua" w:hAnsi="Book Antiqua" w:cs="Times New Roman"/>
          <w:sz w:val="24"/>
          <w:szCs w:val="24"/>
          <w:lang w:eastAsia="fi-FI"/>
        </w:rPr>
        <w:t xml:space="preserve"> edhe për fëmij</w:t>
      </w:r>
      <w:r w:rsidR="001D58EA" w:rsidRPr="007A4926">
        <w:rPr>
          <w:rFonts w:ascii="Book Antiqua" w:hAnsi="Book Antiqua" w:cs="Times New Roman"/>
          <w:sz w:val="24"/>
          <w:szCs w:val="24"/>
          <w:lang w:eastAsia="fi-FI"/>
        </w:rPr>
        <w:t>ë</w:t>
      </w:r>
      <w:r w:rsidR="00A17282" w:rsidRPr="007A4926">
        <w:rPr>
          <w:rFonts w:ascii="Book Antiqua" w:hAnsi="Book Antiqua" w:cs="Times New Roman"/>
          <w:sz w:val="24"/>
          <w:szCs w:val="24"/>
          <w:lang w:eastAsia="fi-FI"/>
        </w:rPr>
        <w:t xml:space="preserve"> me aftësi t</w:t>
      </w:r>
      <w:r w:rsidR="004A0E2D"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kufizuar t</w:t>
      </w:r>
      <w:r w:rsidR="004A0E2D"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hartohen planprograme dhe module t</w:t>
      </w:r>
      <w:r w:rsidR="004A0E2D" w:rsidRPr="007A4926">
        <w:rPr>
          <w:rFonts w:ascii="Book Antiqua" w:hAnsi="Book Antiqua" w:cs="Times New Roman"/>
          <w:sz w:val="24"/>
          <w:szCs w:val="24"/>
          <w:lang w:eastAsia="fi-FI"/>
        </w:rPr>
        <w:t>ë</w:t>
      </w:r>
      <w:r w:rsidR="00A17282" w:rsidRPr="007A4926">
        <w:rPr>
          <w:rFonts w:ascii="Book Antiqua" w:hAnsi="Book Antiqua" w:cs="Times New Roman"/>
          <w:sz w:val="24"/>
          <w:szCs w:val="24"/>
          <w:lang w:eastAsia="fi-FI"/>
        </w:rPr>
        <w:t xml:space="preserve"> veçanta</w:t>
      </w:r>
      <w:r w:rsidRPr="007A4926">
        <w:rPr>
          <w:rFonts w:ascii="Book Antiqua" w:hAnsi="Book Antiqua" w:cs="Times New Roman"/>
          <w:sz w:val="24"/>
          <w:szCs w:val="24"/>
          <w:lang w:eastAsia="fi-FI"/>
        </w:rPr>
        <w:t xml:space="preserve">. </w:t>
      </w:r>
      <w:r w:rsidR="00F41270" w:rsidRPr="007A4926">
        <w:rPr>
          <w:rFonts w:ascii="Book Antiqua" w:hAnsi="Book Antiqua" w:cs="Times New Roman"/>
          <w:sz w:val="24"/>
          <w:szCs w:val="24"/>
          <w:lang w:eastAsia="fi-FI"/>
        </w:rPr>
        <w:t xml:space="preserve">Krijimi i organit </w:t>
      </w:r>
      <w:r w:rsidR="008344C3" w:rsidRPr="007A4926">
        <w:rPr>
          <w:rFonts w:ascii="Book Antiqua" w:hAnsi="Book Antiqua" w:cs="Times New Roman"/>
          <w:sz w:val="24"/>
          <w:szCs w:val="24"/>
          <w:lang w:eastAsia="fi-FI"/>
        </w:rPr>
        <w:t>përkatës</w:t>
      </w:r>
      <w:r w:rsidR="00DA602D" w:rsidRPr="007A4926">
        <w:rPr>
          <w:rFonts w:ascii="Book Antiqua" w:hAnsi="Book Antiqua" w:cs="Times New Roman"/>
          <w:sz w:val="24"/>
          <w:szCs w:val="24"/>
          <w:lang w:eastAsia="fi-FI"/>
        </w:rPr>
        <w:t>,</w:t>
      </w:r>
      <w:r w:rsidR="00F41270" w:rsidRPr="007A4926">
        <w:rPr>
          <w:rFonts w:ascii="Book Antiqua" w:hAnsi="Book Antiqua" w:cs="Times New Roman"/>
          <w:sz w:val="24"/>
          <w:szCs w:val="24"/>
          <w:lang w:eastAsia="fi-FI"/>
        </w:rPr>
        <w:t xml:space="preserve"> i cili pas vlerësimit nga komisioni mediko</w:t>
      </w:r>
      <w:r w:rsidR="00DA602D" w:rsidRPr="007A4926">
        <w:rPr>
          <w:rFonts w:ascii="Book Antiqua" w:hAnsi="Book Antiqua" w:cs="Times New Roman"/>
          <w:sz w:val="24"/>
          <w:szCs w:val="24"/>
          <w:lang w:eastAsia="fi-FI"/>
        </w:rPr>
        <w:t>-</w:t>
      </w:r>
      <w:r w:rsidR="00F41270" w:rsidRPr="007A4926">
        <w:rPr>
          <w:rFonts w:ascii="Book Antiqua" w:hAnsi="Book Antiqua" w:cs="Times New Roman"/>
          <w:sz w:val="24"/>
          <w:szCs w:val="24"/>
          <w:lang w:eastAsia="fi-FI"/>
        </w:rPr>
        <w:t>socil do të hartoj</w:t>
      </w:r>
      <w:r w:rsidR="001D58EA" w:rsidRPr="007A4926">
        <w:rPr>
          <w:rFonts w:ascii="Book Antiqua" w:hAnsi="Book Antiqua" w:cs="Times New Roman"/>
          <w:sz w:val="24"/>
          <w:szCs w:val="24"/>
          <w:lang w:eastAsia="fi-FI"/>
        </w:rPr>
        <w:t>ë</w:t>
      </w:r>
      <w:r w:rsidR="00F41270" w:rsidRPr="007A4926">
        <w:rPr>
          <w:rFonts w:ascii="Book Antiqua" w:hAnsi="Book Antiqua" w:cs="Times New Roman"/>
          <w:sz w:val="24"/>
          <w:szCs w:val="24"/>
          <w:lang w:eastAsia="fi-FI"/>
        </w:rPr>
        <w:t xml:space="preserve"> plan individual për shërb</w:t>
      </w:r>
      <w:r w:rsidR="000D732C" w:rsidRPr="007A4926">
        <w:rPr>
          <w:rFonts w:ascii="Book Antiqua" w:hAnsi="Book Antiqua" w:cs="Times New Roman"/>
          <w:sz w:val="24"/>
          <w:szCs w:val="24"/>
          <w:lang w:eastAsia="fi-FI"/>
        </w:rPr>
        <w:t xml:space="preserve">ime sociale </w:t>
      </w:r>
      <w:r w:rsidRPr="007A4926">
        <w:rPr>
          <w:rFonts w:ascii="Book Antiqua" w:hAnsi="Book Antiqua" w:cs="Times New Roman"/>
          <w:sz w:val="24"/>
          <w:szCs w:val="24"/>
          <w:lang w:eastAsia="fi-FI"/>
        </w:rPr>
        <w:t>për</w:t>
      </w:r>
      <w:r w:rsidR="00F73AB1" w:rsidRPr="007A4926">
        <w:rPr>
          <w:rFonts w:ascii="Book Antiqua" w:hAnsi="Book Antiqua" w:cs="Times New Roman"/>
          <w:sz w:val="24"/>
          <w:szCs w:val="24"/>
          <w:lang w:eastAsia="fi-FI"/>
        </w:rPr>
        <w:t xml:space="preserve"> </w:t>
      </w:r>
      <w:r w:rsidR="000D732C" w:rsidRPr="007A4926">
        <w:rPr>
          <w:rFonts w:ascii="Book Antiqua" w:hAnsi="Book Antiqua" w:cs="Times New Roman"/>
          <w:sz w:val="24"/>
          <w:szCs w:val="24"/>
          <w:lang w:eastAsia="fi-FI"/>
        </w:rPr>
        <w:t xml:space="preserve">personin </w:t>
      </w:r>
      <w:r w:rsidR="00F73AB1" w:rsidRPr="007A4926">
        <w:rPr>
          <w:rFonts w:ascii="Book Antiqua" w:hAnsi="Book Antiqua" w:cs="Times New Roman"/>
          <w:sz w:val="24"/>
          <w:szCs w:val="24"/>
          <w:lang w:eastAsia="fi-FI"/>
        </w:rPr>
        <w:t>përfitues. Përpilimi</w:t>
      </w:r>
      <w:r w:rsidR="00E039FB" w:rsidRPr="007A4926">
        <w:rPr>
          <w:rFonts w:ascii="Book Antiqua" w:hAnsi="Book Antiqua" w:cs="Times New Roman"/>
          <w:sz w:val="24"/>
          <w:szCs w:val="24"/>
          <w:lang w:eastAsia="fi-FI"/>
        </w:rPr>
        <w:t xml:space="preserve"> i planit kërkon ekspertizë të ngjashme për vlerësimin </w:t>
      </w:r>
      <w:r w:rsidR="00F41270" w:rsidRPr="007A4926">
        <w:rPr>
          <w:rFonts w:ascii="Book Antiqua" w:hAnsi="Book Antiqua" w:cs="Times New Roman"/>
          <w:sz w:val="24"/>
          <w:szCs w:val="24"/>
          <w:lang w:eastAsia="fi-FI"/>
        </w:rPr>
        <w:t xml:space="preserve">e përfitimit të shërbimeve sociale për personin </w:t>
      </w:r>
      <w:r w:rsidR="00E039FB" w:rsidRPr="007A4926">
        <w:rPr>
          <w:rFonts w:ascii="Book Antiqua" w:hAnsi="Book Antiqua" w:cs="Times New Roman"/>
          <w:sz w:val="24"/>
          <w:szCs w:val="24"/>
          <w:lang w:eastAsia="fi-FI"/>
        </w:rPr>
        <w:t xml:space="preserve"> d</w:t>
      </w:r>
      <w:r w:rsidR="008344C3" w:rsidRPr="007A4926">
        <w:rPr>
          <w:rFonts w:ascii="Book Antiqua" w:hAnsi="Book Antiqua" w:cs="Times New Roman"/>
          <w:sz w:val="24"/>
          <w:szCs w:val="24"/>
          <w:lang w:eastAsia="fi-FI"/>
        </w:rPr>
        <w:t>.</w:t>
      </w:r>
      <w:r w:rsidR="00E039FB" w:rsidRPr="007A4926">
        <w:rPr>
          <w:rFonts w:ascii="Book Antiqua" w:hAnsi="Book Antiqua" w:cs="Times New Roman"/>
          <w:sz w:val="24"/>
          <w:szCs w:val="24"/>
          <w:lang w:eastAsia="fi-FI"/>
        </w:rPr>
        <w:t>m</w:t>
      </w:r>
      <w:r w:rsidR="008344C3" w:rsidRPr="007A4926">
        <w:rPr>
          <w:rFonts w:ascii="Book Antiqua" w:hAnsi="Book Antiqua" w:cs="Times New Roman"/>
          <w:sz w:val="24"/>
          <w:szCs w:val="24"/>
          <w:lang w:eastAsia="fi-FI"/>
        </w:rPr>
        <w:t>.</w:t>
      </w:r>
      <w:r w:rsidR="00E039FB" w:rsidRPr="007A4926">
        <w:rPr>
          <w:rFonts w:ascii="Book Antiqua" w:hAnsi="Book Antiqua" w:cs="Times New Roman"/>
          <w:sz w:val="24"/>
          <w:szCs w:val="24"/>
          <w:lang w:eastAsia="fi-FI"/>
        </w:rPr>
        <w:t>th. ekspertiza mjekësore nuk është e mjaftueshme</w:t>
      </w:r>
      <w:r w:rsidR="001D58EA" w:rsidRPr="007A4926">
        <w:rPr>
          <w:rFonts w:ascii="Book Antiqua" w:hAnsi="Book Antiqua" w:cs="Times New Roman"/>
          <w:sz w:val="24"/>
          <w:szCs w:val="24"/>
          <w:lang w:eastAsia="fi-FI"/>
        </w:rPr>
        <w:t>,</w:t>
      </w:r>
      <w:r w:rsidR="00E039FB" w:rsidRPr="007A4926">
        <w:rPr>
          <w:rFonts w:ascii="Book Antiqua" w:hAnsi="Book Antiqua" w:cs="Times New Roman"/>
          <w:sz w:val="24"/>
          <w:szCs w:val="24"/>
          <w:lang w:eastAsia="fi-FI"/>
        </w:rPr>
        <w:t xml:space="preserve"> por së bashku me të duhet të ketë ekspertizë nga arsimi dhe puna, për shembull të përfaqësuar në komision. Fokusi duhet të vihet në nevojat personale të veçanta, aftësitë dhe mundësitë për të hyrë në tregun e punës.</w:t>
      </w:r>
      <w:r w:rsidR="00AD6C60" w:rsidRPr="007A4926">
        <w:rPr>
          <w:rFonts w:ascii="Book Antiqua" w:hAnsi="Book Antiqua" w:cs="Times New Roman"/>
          <w:sz w:val="24"/>
          <w:szCs w:val="24"/>
          <w:lang w:eastAsia="fi-FI"/>
        </w:rPr>
        <w:t xml:space="preserve"> </w:t>
      </w:r>
      <w:r w:rsidR="00F41270" w:rsidRPr="007A4926">
        <w:rPr>
          <w:rFonts w:ascii="Book Antiqua" w:hAnsi="Book Antiqua" w:cs="Times New Roman"/>
          <w:sz w:val="24"/>
          <w:szCs w:val="24"/>
          <w:lang w:eastAsia="fi-FI"/>
        </w:rPr>
        <w:t>Synimi i plani individual</w:t>
      </w:r>
      <w:r w:rsidR="00F73AB1" w:rsidRPr="007A4926">
        <w:rPr>
          <w:rFonts w:ascii="Book Antiqua" w:hAnsi="Book Antiqua" w:cs="Times New Roman"/>
          <w:sz w:val="24"/>
          <w:szCs w:val="24"/>
          <w:lang w:eastAsia="fi-FI"/>
        </w:rPr>
        <w:t xml:space="preserve"> </w:t>
      </w:r>
      <w:r w:rsidR="00FA3B81" w:rsidRPr="007A4926">
        <w:rPr>
          <w:rFonts w:ascii="Book Antiqua" w:hAnsi="Book Antiqua" w:cs="Times New Roman"/>
          <w:sz w:val="24"/>
          <w:szCs w:val="24"/>
          <w:lang w:eastAsia="fi-FI"/>
        </w:rPr>
        <w:t>ë</w:t>
      </w:r>
      <w:r w:rsidR="00DA602D" w:rsidRPr="007A4926">
        <w:rPr>
          <w:rFonts w:ascii="Book Antiqua" w:hAnsi="Book Antiqua" w:cs="Times New Roman"/>
          <w:sz w:val="24"/>
          <w:szCs w:val="24"/>
          <w:lang w:eastAsia="fi-FI"/>
        </w:rPr>
        <w:t>sht</w:t>
      </w:r>
      <w:r w:rsidR="00FA3B81" w:rsidRPr="007A4926">
        <w:rPr>
          <w:rFonts w:ascii="Book Antiqua" w:hAnsi="Book Antiqua" w:cs="Times New Roman"/>
          <w:sz w:val="24"/>
          <w:szCs w:val="24"/>
          <w:lang w:eastAsia="fi-FI"/>
        </w:rPr>
        <w:t>ë</w:t>
      </w:r>
      <w:r w:rsidR="00F73AB1" w:rsidRPr="007A4926">
        <w:rPr>
          <w:rFonts w:ascii="Book Antiqua" w:hAnsi="Book Antiqua" w:cs="Times New Roman"/>
          <w:sz w:val="24"/>
          <w:szCs w:val="24"/>
          <w:lang w:eastAsia="fi-FI"/>
        </w:rPr>
        <w:t xml:space="preserve"> </w:t>
      </w:r>
      <w:r w:rsidR="00F41270" w:rsidRPr="007A4926">
        <w:rPr>
          <w:rFonts w:ascii="Book Antiqua" w:hAnsi="Book Antiqua" w:cs="Times New Roman"/>
          <w:sz w:val="24"/>
          <w:szCs w:val="24"/>
          <w:lang w:eastAsia="fi-FI"/>
        </w:rPr>
        <w:t>riaftësimi për jetë për f</w:t>
      </w:r>
      <w:r w:rsidR="0079455F" w:rsidRPr="007A4926">
        <w:rPr>
          <w:rFonts w:ascii="Book Antiqua" w:hAnsi="Book Antiqua" w:cs="Times New Roman"/>
          <w:sz w:val="24"/>
          <w:szCs w:val="24"/>
          <w:lang w:eastAsia="fi-FI"/>
        </w:rPr>
        <w:t>ë</w:t>
      </w:r>
      <w:r w:rsidR="00F41270" w:rsidRPr="007A4926">
        <w:rPr>
          <w:rFonts w:ascii="Book Antiqua" w:hAnsi="Book Antiqua" w:cs="Times New Roman"/>
          <w:sz w:val="24"/>
          <w:szCs w:val="24"/>
          <w:lang w:eastAsia="fi-FI"/>
        </w:rPr>
        <w:t>mijët si dhe riaftësimi për punë për të rritur.</w:t>
      </w:r>
    </w:p>
    <w:p w:rsidR="00E039FB" w:rsidRPr="007A4926" w:rsidRDefault="00E039FB" w:rsidP="007A4926">
      <w:pPr>
        <w:shd w:val="clear" w:color="auto" w:fill="FFFFFF"/>
        <w:spacing w:after="300"/>
        <w:jc w:val="both"/>
        <w:rPr>
          <w:rFonts w:ascii="Book Antiqua" w:hAnsi="Book Antiqua" w:cs="Times New Roman"/>
          <w:sz w:val="24"/>
          <w:szCs w:val="24"/>
          <w:lang w:eastAsia="fi-FI"/>
        </w:rPr>
      </w:pPr>
      <w:r w:rsidRPr="007A4926" w:rsidDel="003F69EF">
        <w:rPr>
          <w:rFonts w:ascii="Book Antiqua" w:hAnsi="Book Antiqua" w:cs="Times New Roman"/>
          <w:sz w:val="24"/>
          <w:szCs w:val="24"/>
          <w:lang w:eastAsia="fi-FI"/>
        </w:rPr>
        <w:t xml:space="preserve">Personat me aftësi të kufizuara duhet të kenë mundësinë të regjistrohen si punëkërkues dhe të marrin shërbimet standarde të punësimit </w:t>
      </w:r>
      <w:r w:rsidR="00DA602D" w:rsidRPr="007A4926" w:rsidDel="003F69EF">
        <w:rPr>
          <w:rFonts w:ascii="Book Antiqua" w:hAnsi="Book Antiqua" w:cs="Times New Roman"/>
          <w:sz w:val="24"/>
          <w:szCs w:val="24"/>
          <w:lang w:eastAsia="fi-FI"/>
        </w:rPr>
        <w:t xml:space="preserve">dhe </w:t>
      </w:r>
      <w:r w:rsidR="00F81183" w:rsidRPr="007A4926" w:rsidDel="003F69EF">
        <w:rPr>
          <w:rFonts w:ascii="Book Antiqua" w:hAnsi="Book Antiqua" w:cs="Times New Roman"/>
          <w:sz w:val="24"/>
          <w:szCs w:val="24"/>
          <w:lang w:eastAsia="fi-FI"/>
        </w:rPr>
        <w:t>aftësimit</w:t>
      </w:r>
      <w:r w:rsidR="00377051" w:rsidRPr="007A4926">
        <w:rPr>
          <w:rFonts w:ascii="Book Antiqua" w:hAnsi="Book Antiqua" w:cs="Times New Roman"/>
          <w:sz w:val="24"/>
          <w:szCs w:val="24"/>
          <w:lang w:eastAsia="fi-FI"/>
        </w:rPr>
        <w:t xml:space="preserve"> profesional</w:t>
      </w:r>
      <w:r w:rsidRPr="007A4926" w:rsidDel="003F69EF">
        <w:rPr>
          <w:rFonts w:ascii="Book Antiqua" w:hAnsi="Book Antiqua" w:cs="Times New Roman"/>
          <w:sz w:val="24"/>
          <w:szCs w:val="24"/>
          <w:lang w:eastAsia="fi-FI"/>
        </w:rPr>
        <w:t xml:space="preserve">. </w:t>
      </w:r>
      <w:r w:rsidRPr="007A4926">
        <w:rPr>
          <w:rFonts w:ascii="Book Antiqua" w:hAnsi="Book Antiqua" w:cs="Times New Roman"/>
          <w:sz w:val="24"/>
          <w:szCs w:val="24"/>
          <w:lang w:eastAsia="fi-FI"/>
        </w:rPr>
        <w:t>Skemat e ndara të punësimit për persona me aftësi të kufizuar</w:t>
      </w:r>
      <w:r w:rsidR="001D58EA" w:rsidRPr="007A4926">
        <w:rPr>
          <w:rFonts w:ascii="Book Antiqua" w:hAnsi="Book Antiqua" w:cs="Times New Roman"/>
          <w:sz w:val="24"/>
          <w:szCs w:val="24"/>
          <w:lang w:eastAsia="fi-FI"/>
        </w:rPr>
        <w:t>a</w:t>
      </w:r>
      <w:r w:rsidRPr="007A4926">
        <w:rPr>
          <w:rFonts w:ascii="Book Antiqua" w:hAnsi="Book Antiqua" w:cs="Times New Roman"/>
          <w:sz w:val="24"/>
          <w:szCs w:val="24"/>
          <w:lang w:eastAsia="fi-FI"/>
        </w:rPr>
        <w:t xml:space="preserve"> të cilët nuk mund të kenë qasje të suksesshme në tregun e hapur konkurrues të punës</w:t>
      </w:r>
      <w:r w:rsidR="001D58EA"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 xml:space="preserve"> duhet të zhvillohen apo mbështeten edhe më tej</w:t>
      </w:r>
      <w:r w:rsidR="00377051" w:rsidRPr="007A4926">
        <w:rPr>
          <w:rFonts w:ascii="Book Antiqua" w:hAnsi="Book Antiqua" w:cs="Times New Roman"/>
          <w:sz w:val="24"/>
          <w:szCs w:val="24"/>
          <w:lang w:eastAsia="fi-FI"/>
        </w:rPr>
        <w:t xml:space="preserve"> k</w:t>
      </w:r>
      <w:r w:rsidRPr="007A4926">
        <w:rPr>
          <w:rFonts w:ascii="Book Antiqua" w:hAnsi="Book Antiqua" w:cs="Times New Roman"/>
          <w:sz w:val="24"/>
          <w:szCs w:val="24"/>
          <w:lang w:eastAsia="fi-FI"/>
        </w:rPr>
        <w:t>ur një person me aftësi të kufizuar</w:t>
      </w:r>
      <w:r w:rsidR="001D58EA" w:rsidRPr="007A4926">
        <w:rPr>
          <w:rFonts w:ascii="Book Antiqua" w:hAnsi="Book Antiqua" w:cs="Times New Roman"/>
          <w:sz w:val="24"/>
          <w:szCs w:val="24"/>
          <w:lang w:eastAsia="fi-FI"/>
        </w:rPr>
        <w:t>a</w:t>
      </w:r>
      <w:r w:rsidRPr="007A4926">
        <w:rPr>
          <w:rFonts w:ascii="Book Antiqua" w:hAnsi="Book Antiqua" w:cs="Times New Roman"/>
          <w:sz w:val="24"/>
          <w:szCs w:val="24"/>
          <w:lang w:eastAsia="fi-FI"/>
        </w:rPr>
        <w:t xml:space="preserve"> integrohe</w:t>
      </w:r>
      <w:r w:rsidR="00441DCE" w:rsidRPr="007A4926">
        <w:rPr>
          <w:rFonts w:ascii="Book Antiqua" w:hAnsi="Book Antiqua" w:cs="Times New Roman"/>
          <w:sz w:val="24"/>
          <w:szCs w:val="24"/>
          <w:lang w:eastAsia="fi-FI"/>
        </w:rPr>
        <w:t xml:space="preserve">t në punë, niveli i përfitimit </w:t>
      </w:r>
      <w:r w:rsidRPr="007A4926">
        <w:rPr>
          <w:rFonts w:ascii="Book Antiqua" w:hAnsi="Book Antiqua" w:cs="Times New Roman"/>
          <w:sz w:val="24"/>
          <w:szCs w:val="24"/>
          <w:lang w:eastAsia="fi-FI"/>
        </w:rPr>
        <w:t>duhet të bje</w:t>
      </w:r>
      <w:r w:rsidR="001D58EA" w:rsidRPr="007A4926">
        <w:rPr>
          <w:rFonts w:ascii="Book Antiqua" w:hAnsi="Book Antiqua" w:cs="Times New Roman"/>
          <w:sz w:val="24"/>
          <w:szCs w:val="24"/>
          <w:lang w:eastAsia="fi-FI"/>
        </w:rPr>
        <w:t>rë</w:t>
      </w:r>
      <w:r w:rsidRPr="007A4926">
        <w:rPr>
          <w:rFonts w:ascii="Book Antiqua" w:hAnsi="Book Antiqua" w:cs="Times New Roman"/>
          <w:sz w:val="24"/>
          <w:szCs w:val="24"/>
          <w:lang w:eastAsia="fi-FI"/>
        </w:rPr>
        <w:t xml:space="preserve"> më poshtë për të marrë parasysh jetesën nga mjete </w:t>
      </w:r>
      <w:r w:rsidR="001D58EA" w:rsidRPr="007A4926">
        <w:rPr>
          <w:rFonts w:ascii="Book Antiqua" w:hAnsi="Book Antiqua" w:cs="Times New Roman"/>
          <w:sz w:val="24"/>
          <w:szCs w:val="24"/>
          <w:lang w:eastAsia="fi-FI"/>
        </w:rPr>
        <w:t xml:space="preserve">të </w:t>
      </w:r>
      <w:r w:rsidRPr="007A4926">
        <w:rPr>
          <w:rFonts w:ascii="Book Antiqua" w:hAnsi="Book Antiqua" w:cs="Times New Roman"/>
          <w:sz w:val="24"/>
          <w:szCs w:val="24"/>
          <w:lang w:eastAsia="fi-FI"/>
        </w:rPr>
        <w:t>tjera, mirëpo duhet të ekzistoj</w:t>
      </w:r>
      <w:r w:rsidR="00441DCE" w:rsidRPr="007A4926">
        <w:rPr>
          <w:rFonts w:ascii="Book Antiqua" w:hAnsi="Book Antiqua" w:cs="Times New Roman"/>
          <w:sz w:val="24"/>
          <w:szCs w:val="24"/>
          <w:lang w:eastAsia="fi-FI"/>
        </w:rPr>
        <w:t xml:space="preserve">ë një shkallëzim i përfitimit </w:t>
      </w:r>
      <w:r w:rsidRPr="007A4926">
        <w:rPr>
          <w:rFonts w:ascii="Book Antiqua" w:hAnsi="Book Antiqua" w:cs="Times New Roman"/>
          <w:sz w:val="24"/>
          <w:szCs w:val="24"/>
          <w:lang w:eastAsia="fi-FI"/>
        </w:rPr>
        <w:t>ashtu që të mbahet një stimulim në drejtim të punësimit. Kjo mund të nënkuptojë</w:t>
      </w:r>
      <w:r w:rsidR="001D58EA"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 xml:space="preserve"> për shembull</w:t>
      </w:r>
      <w:r w:rsidR="001D58EA"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 xml:space="preserve"> se nëse të hyrat janë në shumën 50 € ben</w:t>
      </w:r>
      <w:r w:rsidR="001D58EA" w:rsidRPr="007A4926">
        <w:rPr>
          <w:rFonts w:ascii="Book Antiqua" w:hAnsi="Book Antiqua" w:cs="Times New Roman"/>
          <w:sz w:val="24"/>
          <w:szCs w:val="24"/>
          <w:lang w:eastAsia="fi-FI"/>
        </w:rPr>
        <w:t>e</w:t>
      </w:r>
      <w:r w:rsidRPr="007A4926">
        <w:rPr>
          <w:rFonts w:ascii="Book Antiqua" w:hAnsi="Book Antiqua" w:cs="Times New Roman"/>
          <w:sz w:val="24"/>
          <w:szCs w:val="24"/>
          <w:lang w:eastAsia="fi-FI"/>
        </w:rPr>
        <w:t xml:space="preserve">ficioni do të binte vetëm me 40 €. </w:t>
      </w:r>
    </w:p>
    <w:p w:rsidR="0014349D" w:rsidRPr="007A4926" w:rsidRDefault="00814EF4"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T</w:t>
      </w:r>
      <w:r w:rsidR="00787470" w:rsidRPr="007A4926">
        <w:rPr>
          <w:rFonts w:ascii="Book Antiqua" w:hAnsi="Book Antiqua" w:cs="Times New Roman"/>
          <w:sz w:val="24"/>
          <w:szCs w:val="24"/>
          <w:lang w:eastAsia="fi-FI"/>
        </w:rPr>
        <w:t xml:space="preserve">ë </w:t>
      </w:r>
      <w:r w:rsidRPr="007A4926">
        <w:rPr>
          <w:rFonts w:ascii="Book Antiqua" w:hAnsi="Book Antiqua" w:cs="Times New Roman"/>
          <w:sz w:val="24"/>
          <w:szCs w:val="24"/>
          <w:lang w:eastAsia="fi-FI"/>
        </w:rPr>
        <w:t xml:space="preserve"> drejtat n</w:t>
      </w:r>
      <w:r w:rsidR="00787470"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w:t>
      </w:r>
      <w:r w:rsidR="00AD6C60" w:rsidRPr="007A4926">
        <w:rPr>
          <w:rFonts w:ascii="Book Antiqua" w:hAnsi="Book Antiqua" w:cs="Times New Roman"/>
          <w:sz w:val="24"/>
          <w:szCs w:val="24"/>
          <w:lang w:eastAsia="fi-FI"/>
        </w:rPr>
        <w:t>shërbime</w:t>
      </w:r>
      <w:r w:rsidRPr="007A4926">
        <w:rPr>
          <w:rFonts w:ascii="Book Antiqua" w:hAnsi="Book Antiqua" w:cs="Times New Roman"/>
          <w:sz w:val="24"/>
          <w:szCs w:val="24"/>
          <w:lang w:eastAsia="fi-FI"/>
        </w:rPr>
        <w:t xml:space="preserve"> dhe </w:t>
      </w:r>
      <w:r w:rsidR="00AD6C60" w:rsidRPr="007A4926">
        <w:rPr>
          <w:rFonts w:ascii="Book Antiqua" w:hAnsi="Book Antiqua" w:cs="Times New Roman"/>
          <w:sz w:val="24"/>
          <w:szCs w:val="24"/>
          <w:lang w:eastAsia="fi-FI"/>
        </w:rPr>
        <w:t>përfitimet</w:t>
      </w:r>
      <w:r w:rsidRPr="007A4926">
        <w:rPr>
          <w:rFonts w:ascii="Book Antiqua" w:hAnsi="Book Antiqua" w:cs="Times New Roman"/>
          <w:sz w:val="24"/>
          <w:szCs w:val="24"/>
          <w:lang w:eastAsia="fi-FI"/>
        </w:rPr>
        <w:t xml:space="preserve"> do t</w:t>
      </w:r>
      <w:r w:rsidR="00787470" w:rsidRPr="007A4926">
        <w:rPr>
          <w:rFonts w:ascii="Book Antiqua" w:hAnsi="Book Antiqua" w:cs="Times New Roman"/>
          <w:sz w:val="24"/>
          <w:szCs w:val="24"/>
          <w:lang w:eastAsia="fi-FI"/>
        </w:rPr>
        <w:t>ë</w:t>
      </w:r>
      <w:r w:rsidRPr="007A4926">
        <w:rPr>
          <w:rFonts w:ascii="Book Antiqua" w:hAnsi="Book Antiqua" w:cs="Times New Roman"/>
          <w:sz w:val="24"/>
          <w:szCs w:val="24"/>
          <w:lang w:eastAsia="fi-FI"/>
        </w:rPr>
        <w:t xml:space="preserve"> </w:t>
      </w:r>
      <w:r w:rsidR="00AD6C60" w:rsidRPr="007A4926">
        <w:rPr>
          <w:rFonts w:ascii="Book Antiqua" w:hAnsi="Book Antiqua" w:cs="Times New Roman"/>
          <w:sz w:val="24"/>
          <w:szCs w:val="24"/>
          <w:lang w:eastAsia="fi-FI"/>
        </w:rPr>
        <w:t>përcaktohen</w:t>
      </w:r>
      <w:r w:rsidRPr="007A4926">
        <w:rPr>
          <w:rFonts w:ascii="Book Antiqua" w:hAnsi="Book Antiqua" w:cs="Times New Roman"/>
          <w:sz w:val="24"/>
          <w:szCs w:val="24"/>
          <w:lang w:eastAsia="fi-FI"/>
        </w:rPr>
        <w:t xml:space="preserve">  me ligj.</w:t>
      </w:r>
      <w:r w:rsidR="00787470" w:rsidRPr="007A4926">
        <w:rPr>
          <w:rFonts w:ascii="Book Antiqua" w:hAnsi="Book Antiqua" w:cs="Times New Roman"/>
          <w:sz w:val="24"/>
          <w:szCs w:val="24"/>
          <w:lang w:eastAsia="fi-FI"/>
        </w:rPr>
        <w:t xml:space="preserve"> </w:t>
      </w:r>
      <w:r w:rsidR="00E039FB" w:rsidRPr="007A4926">
        <w:rPr>
          <w:rFonts w:ascii="Book Antiqua" w:hAnsi="Book Antiqua" w:cs="Times New Roman"/>
          <w:sz w:val="24"/>
          <w:szCs w:val="24"/>
          <w:lang w:eastAsia="fi-FI"/>
        </w:rPr>
        <w:t xml:space="preserve">Secili </w:t>
      </w:r>
      <w:r w:rsidR="00E409C8" w:rsidRPr="007A4926">
        <w:rPr>
          <w:rFonts w:ascii="Book Antiqua" w:hAnsi="Book Antiqua" w:cs="Times New Roman"/>
          <w:sz w:val="24"/>
          <w:szCs w:val="24"/>
          <w:lang w:eastAsia="fi-FI"/>
        </w:rPr>
        <w:t>person</w:t>
      </w:r>
      <w:r w:rsidR="00AD6C60" w:rsidRPr="007A4926">
        <w:rPr>
          <w:rFonts w:ascii="Book Antiqua" w:hAnsi="Book Antiqua" w:cs="Times New Roman"/>
          <w:sz w:val="24"/>
          <w:szCs w:val="24"/>
          <w:lang w:eastAsia="fi-FI"/>
        </w:rPr>
        <w:t xml:space="preserve"> </w:t>
      </w:r>
      <w:r w:rsidR="00451491" w:rsidRPr="007A4926">
        <w:rPr>
          <w:rFonts w:ascii="Book Antiqua" w:hAnsi="Book Antiqua" w:cs="Times New Roman"/>
          <w:sz w:val="24"/>
          <w:szCs w:val="24"/>
          <w:lang w:eastAsia="fi-FI"/>
        </w:rPr>
        <w:t>(kjo nuk i përket personave me aftësi të kufizuar</w:t>
      </w:r>
      <w:r w:rsidR="001D58EA" w:rsidRPr="007A4926">
        <w:rPr>
          <w:rFonts w:ascii="Book Antiqua" w:hAnsi="Book Antiqua" w:cs="Times New Roman"/>
          <w:sz w:val="24"/>
          <w:szCs w:val="24"/>
          <w:lang w:eastAsia="fi-FI"/>
        </w:rPr>
        <w:t>a</w:t>
      </w:r>
      <w:r w:rsidR="00451491" w:rsidRPr="007A4926">
        <w:rPr>
          <w:rFonts w:ascii="Book Antiqua" w:hAnsi="Book Antiqua" w:cs="Times New Roman"/>
          <w:sz w:val="24"/>
          <w:szCs w:val="24"/>
          <w:lang w:eastAsia="fi-FI"/>
        </w:rPr>
        <w:t xml:space="preserve"> të lindur</w:t>
      </w:r>
      <w:r w:rsidR="001D58EA" w:rsidRPr="007A4926">
        <w:rPr>
          <w:rFonts w:ascii="Book Antiqua" w:hAnsi="Book Antiqua" w:cs="Times New Roman"/>
          <w:sz w:val="24"/>
          <w:szCs w:val="24"/>
          <w:lang w:eastAsia="fi-FI"/>
        </w:rPr>
        <w:t>a</w:t>
      </w:r>
      <w:r w:rsidR="00955FF0" w:rsidRPr="007A4926">
        <w:rPr>
          <w:rFonts w:ascii="Book Antiqua" w:hAnsi="Book Antiqua" w:cs="Times New Roman"/>
          <w:sz w:val="24"/>
          <w:szCs w:val="24"/>
          <w:lang w:eastAsia="fi-FI"/>
        </w:rPr>
        <w:t xml:space="preserve"> dhe diagnozave të pashërueshme</w:t>
      </w:r>
      <w:r w:rsidR="00451491" w:rsidRPr="007A4926">
        <w:rPr>
          <w:rFonts w:ascii="Book Antiqua" w:hAnsi="Book Antiqua" w:cs="Times New Roman"/>
          <w:sz w:val="24"/>
          <w:szCs w:val="24"/>
          <w:lang w:eastAsia="fi-FI"/>
        </w:rPr>
        <w:t>)</w:t>
      </w:r>
      <w:r w:rsidR="001D58EA" w:rsidRPr="007A4926">
        <w:rPr>
          <w:rFonts w:ascii="Book Antiqua" w:hAnsi="Book Antiqua" w:cs="Times New Roman"/>
          <w:sz w:val="24"/>
          <w:szCs w:val="24"/>
          <w:lang w:eastAsia="fi-FI"/>
        </w:rPr>
        <w:t>,</w:t>
      </w:r>
      <w:r w:rsidR="00E039FB" w:rsidRPr="007A4926">
        <w:rPr>
          <w:rFonts w:ascii="Book Antiqua" w:hAnsi="Book Antiqua" w:cs="Times New Roman"/>
          <w:sz w:val="24"/>
          <w:szCs w:val="24"/>
          <w:lang w:eastAsia="fi-FI"/>
        </w:rPr>
        <w:t xml:space="preserve"> duhet të përc</w:t>
      </w:r>
      <w:r w:rsidR="001D58EA" w:rsidRPr="007A4926">
        <w:rPr>
          <w:rFonts w:ascii="Book Antiqua" w:hAnsi="Book Antiqua" w:cs="Times New Roman"/>
          <w:sz w:val="24"/>
          <w:szCs w:val="24"/>
          <w:lang w:eastAsia="fi-FI"/>
        </w:rPr>
        <w:t>i</w:t>
      </w:r>
      <w:r w:rsidR="00E039FB" w:rsidRPr="007A4926">
        <w:rPr>
          <w:rFonts w:ascii="Book Antiqua" w:hAnsi="Book Antiqua" w:cs="Times New Roman"/>
          <w:sz w:val="24"/>
          <w:szCs w:val="24"/>
          <w:lang w:eastAsia="fi-FI"/>
        </w:rPr>
        <w:t>llet, pasi që gjendja e personit mund të ndryshojë me kohë,</w:t>
      </w:r>
      <w:r w:rsidR="00AD6C60" w:rsidRPr="007A4926">
        <w:rPr>
          <w:rFonts w:ascii="Book Antiqua" w:hAnsi="Book Antiqua" w:cs="Times New Roman"/>
          <w:sz w:val="24"/>
          <w:szCs w:val="24"/>
          <w:lang w:eastAsia="fi-FI"/>
        </w:rPr>
        <w:t xml:space="preserve"> </w:t>
      </w:r>
      <w:r w:rsidR="00E039FB" w:rsidRPr="007A4926">
        <w:rPr>
          <w:rFonts w:ascii="Book Antiqua" w:hAnsi="Book Antiqua" w:cs="Times New Roman"/>
          <w:sz w:val="24"/>
          <w:szCs w:val="24"/>
          <w:lang w:eastAsia="fi-FI"/>
        </w:rPr>
        <w:t>për shembull për shkak të statusit të tij shëndetësor, arsimit dhe aftësimit dhe ndryshimet në mjedisin e punës. Mund të jetë e dobishme që nëse personi klasifikoh</w:t>
      </w:r>
      <w:r w:rsidR="00775315" w:rsidRPr="007A4926">
        <w:rPr>
          <w:rFonts w:ascii="Book Antiqua" w:hAnsi="Book Antiqua" w:cs="Times New Roman"/>
          <w:sz w:val="24"/>
          <w:szCs w:val="24"/>
          <w:lang w:eastAsia="fi-FI"/>
        </w:rPr>
        <w:t>et në ndonjë nga tri kategoritë e para</w:t>
      </w:r>
      <w:r w:rsidR="001D58EA" w:rsidRPr="007A4926">
        <w:rPr>
          <w:rFonts w:ascii="Book Antiqua" w:hAnsi="Book Antiqua" w:cs="Times New Roman"/>
          <w:sz w:val="24"/>
          <w:szCs w:val="24"/>
          <w:lang w:eastAsia="fi-FI"/>
        </w:rPr>
        <w:t>,</w:t>
      </w:r>
      <w:r w:rsidR="00775315" w:rsidRPr="007A4926">
        <w:rPr>
          <w:rFonts w:ascii="Book Antiqua" w:hAnsi="Book Antiqua" w:cs="Times New Roman"/>
          <w:sz w:val="24"/>
          <w:szCs w:val="24"/>
          <w:lang w:eastAsia="fi-FI"/>
        </w:rPr>
        <w:t xml:space="preserve"> </w:t>
      </w:r>
      <w:r w:rsidR="00E039FB" w:rsidRPr="007A4926">
        <w:rPr>
          <w:rFonts w:ascii="Book Antiqua" w:hAnsi="Book Antiqua" w:cs="Times New Roman"/>
          <w:sz w:val="24"/>
          <w:szCs w:val="24"/>
          <w:lang w:eastAsia="fi-FI"/>
        </w:rPr>
        <w:t xml:space="preserve">gjendja e tij duhet të </w:t>
      </w:r>
      <w:r w:rsidR="00B20829" w:rsidRPr="007A4926">
        <w:rPr>
          <w:rFonts w:ascii="Book Antiqua" w:hAnsi="Book Antiqua" w:cs="Times New Roman"/>
          <w:sz w:val="24"/>
          <w:szCs w:val="24"/>
          <w:lang w:eastAsia="fi-FI"/>
        </w:rPr>
        <w:t xml:space="preserve">rivlerësohej </w:t>
      </w:r>
      <w:r w:rsidR="00451491" w:rsidRPr="007A4926">
        <w:rPr>
          <w:rFonts w:ascii="Book Antiqua" w:hAnsi="Book Antiqua" w:cs="Times New Roman"/>
          <w:sz w:val="24"/>
          <w:szCs w:val="24"/>
          <w:lang w:eastAsia="fi-FI"/>
        </w:rPr>
        <w:t xml:space="preserve"> sipas nevojës</w:t>
      </w:r>
      <w:r w:rsidR="00E039FB" w:rsidRPr="007A4926">
        <w:rPr>
          <w:rFonts w:ascii="Book Antiqua" w:hAnsi="Book Antiqua" w:cs="Times New Roman"/>
          <w:sz w:val="24"/>
          <w:szCs w:val="24"/>
          <w:lang w:eastAsia="fi-FI"/>
        </w:rPr>
        <w:t>.</w:t>
      </w:r>
    </w:p>
    <w:p w:rsidR="00E039FB" w:rsidRPr="007A4926" w:rsidRDefault="00E039FB" w:rsidP="007A4926">
      <w:pPr>
        <w:spacing w:before="240"/>
        <w:jc w:val="both"/>
        <w:rPr>
          <w:rFonts w:ascii="Book Antiqua" w:hAnsi="Book Antiqua" w:cs="Times New Roman"/>
          <w:bCs/>
          <w:iCs/>
          <w:sz w:val="24"/>
          <w:szCs w:val="24"/>
        </w:rPr>
      </w:pPr>
      <w:r w:rsidRPr="007A4926">
        <w:rPr>
          <w:rFonts w:ascii="Book Antiqua" w:hAnsi="Book Antiqua" w:cs="Times New Roman"/>
          <w:sz w:val="24"/>
          <w:szCs w:val="24"/>
          <w:lang w:eastAsia="fi-FI"/>
        </w:rPr>
        <w:t>Fuqi</w:t>
      </w:r>
      <w:r w:rsidR="001D58EA" w:rsidRPr="007A4926">
        <w:rPr>
          <w:rFonts w:ascii="Book Antiqua" w:hAnsi="Book Antiqua" w:cs="Times New Roman"/>
          <w:sz w:val="24"/>
          <w:szCs w:val="24"/>
          <w:lang w:eastAsia="fi-FI"/>
        </w:rPr>
        <w:t>zimi dhe riemërimi i k</w:t>
      </w:r>
      <w:r w:rsidR="00F34AEB" w:rsidRPr="007A4926">
        <w:rPr>
          <w:rFonts w:ascii="Book Antiqua" w:hAnsi="Book Antiqua" w:cs="Times New Roman"/>
          <w:sz w:val="24"/>
          <w:szCs w:val="24"/>
          <w:lang w:eastAsia="fi-FI"/>
        </w:rPr>
        <w:t>omisionit mediko</w:t>
      </w:r>
      <w:r w:rsidR="001D58EA" w:rsidRPr="007A4926">
        <w:rPr>
          <w:rFonts w:ascii="Book Antiqua" w:hAnsi="Book Antiqua" w:cs="Times New Roman"/>
          <w:sz w:val="24"/>
          <w:szCs w:val="24"/>
          <w:lang w:eastAsia="fi-FI"/>
        </w:rPr>
        <w:t>-</w:t>
      </w:r>
      <w:r w:rsidR="00F34AEB" w:rsidRPr="007A4926">
        <w:rPr>
          <w:rFonts w:ascii="Book Antiqua" w:hAnsi="Book Antiqua" w:cs="Times New Roman"/>
          <w:sz w:val="24"/>
          <w:szCs w:val="24"/>
          <w:lang w:eastAsia="fi-FI"/>
        </w:rPr>
        <w:t>social</w:t>
      </w:r>
      <w:r w:rsidR="00227537" w:rsidRPr="007A4926">
        <w:rPr>
          <w:rFonts w:ascii="Book Antiqua" w:hAnsi="Book Antiqua" w:cs="Times New Roman"/>
          <w:sz w:val="24"/>
          <w:szCs w:val="24"/>
          <w:lang w:eastAsia="fi-FI"/>
        </w:rPr>
        <w:t xml:space="preserve"> </w:t>
      </w:r>
      <w:r w:rsidR="005F0E26" w:rsidRPr="007A4926">
        <w:rPr>
          <w:rFonts w:ascii="Book Antiqua" w:hAnsi="Book Antiqua" w:cs="Times New Roman"/>
          <w:sz w:val="24"/>
          <w:szCs w:val="24"/>
          <w:lang w:eastAsia="fi-FI"/>
        </w:rPr>
        <w:t>është</w:t>
      </w:r>
      <w:r w:rsidR="00540515" w:rsidRPr="007A4926">
        <w:rPr>
          <w:rFonts w:ascii="Book Antiqua" w:hAnsi="Book Antiqua" w:cs="Times New Roman"/>
          <w:sz w:val="24"/>
          <w:szCs w:val="24"/>
          <w:lang w:eastAsia="fi-FI"/>
        </w:rPr>
        <w:t xml:space="preserve"> i </w:t>
      </w:r>
      <w:r w:rsidR="005F0E26" w:rsidRPr="007A4926">
        <w:rPr>
          <w:rFonts w:ascii="Book Antiqua" w:hAnsi="Book Antiqua" w:cs="Times New Roman"/>
          <w:sz w:val="24"/>
          <w:szCs w:val="24"/>
          <w:lang w:eastAsia="fi-FI"/>
        </w:rPr>
        <w:t>domosdoshëm</w:t>
      </w:r>
      <w:r w:rsidRPr="007A4926">
        <w:rPr>
          <w:rFonts w:ascii="Book Antiqua" w:hAnsi="Book Antiqua" w:cs="Times New Roman"/>
          <w:sz w:val="24"/>
          <w:szCs w:val="24"/>
          <w:lang w:eastAsia="fi-FI"/>
        </w:rPr>
        <w:t xml:space="preserve">, </w:t>
      </w:r>
      <w:r w:rsidR="00F34AEB" w:rsidRPr="007A4926">
        <w:rPr>
          <w:rFonts w:ascii="Book Antiqua" w:hAnsi="Book Antiqua" w:cs="Times New Roman"/>
          <w:sz w:val="24"/>
          <w:szCs w:val="24"/>
          <w:lang w:eastAsia="fi-FI"/>
        </w:rPr>
        <w:t xml:space="preserve"> i cil</w:t>
      </w:r>
      <w:r w:rsidR="00B57A4F" w:rsidRPr="007A4926">
        <w:rPr>
          <w:rFonts w:ascii="Book Antiqua" w:hAnsi="Book Antiqua" w:cs="Times New Roman"/>
          <w:sz w:val="24"/>
          <w:szCs w:val="24"/>
          <w:lang w:eastAsia="fi-FI"/>
        </w:rPr>
        <w:t xml:space="preserve">i </w:t>
      </w:r>
      <w:r w:rsidR="00F34AEB" w:rsidRPr="007A4926">
        <w:rPr>
          <w:rFonts w:ascii="Book Antiqua" w:hAnsi="Book Antiqua" w:cs="Times New Roman"/>
          <w:sz w:val="24"/>
          <w:szCs w:val="24"/>
          <w:lang w:eastAsia="fi-FI"/>
        </w:rPr>
        <w:t xml:space="preserve"> do të vendos</w:t>
      </w:r>
      <w:r w:rsidR="001D58EA" w:rsidRPr="007A4926">
        <w:rPr>
          <w:rFonts w:ascii="Book Antiqua" w:hAnsi="Book Antiqua" w:cs="Times New Roman"/>
          <w:sz w:val="24"/>
          <w:szCs w:val="24"/>
          <w:lang w:eastAsia="fi-FI"/>
        </w:rPr>
        <w:t>ë</w:t>
      </w:r>
      <w:r w:rsidR="005E2490" w:rsidRPr="007A4926">
        <w:rPr>
          <w:rFonts w:ascii="Book Antiqua" w:hAnsi="Book Antiqua" w:cs="Times New Roman"/>
          <w:sz w:val="24"/>
          <w:szCs w:val="24"/>
          <w:lang w:eastAsia="fi-FI"/>
        </w:rPr>
        <w:t xml:space="preserve"> fokusin jo vetëm në aspektin</w:t>
      </w:r>
      <w:r w:rsidRPr="007A4926">
        <w:rPr>
          <w:rFonts w:ascii="Book Antiqua" w:hAnsi="Book Antiqua" w:cs="Times New Roman"/>
          <w:sz w:val="24"/>
          <w:szCs w:val="24"/>
          <w:lang w:eastAsia="fi-FI"/>
        </w:rPr>
        <w:t xml:space="preserve"> mjekëso</w:t>
      </w:r>
      <w:r w:rsidR="001D58EA" w:rsidRPr="007A4926">
        <w:rPr>
          <w:rFonts w:ascii="Book Antiqua" w:hAnsi="Book Antiqua" w:cs="Times New Roman"/>
          <w:sz w:val="24"/>
          <w:szCs w:val="24"/>
          <w:lang w:eastAsia="fi-FI"/>
        </w:rPr>
        <w:t>r</w:t>
      </w:r>
      <w:r w:rsidRPr="007A4926">
        <w:rPr>
          <w:rFonts w:ascii="Book Antiqua" w:hAnsi="Book Antiqua" w:cs="Times New Roman"/>
          <w:sz w:val="24"/>
          <w:szCs w:val="24"/>
          <w:lang w:eastAsia="fi-FI"/>
        </w:rPr>
        <w:t xml:space="preserve"> por gjithashtu edhe në ato sociale për secilën situatë veç e veç. Komisioni do të vlerësonte edhe shkallën e paaftësisë ed</w:t>
      </w:r>
      <w:r w:rsidR="005F0E26" w:rsidRPr="007A4926">
        <w:rPr>
          <w:rFonts w:ascii="Book Antiqua" w:hAnsi="Book Antiqua" w:cs="Times New Roman"/>
          <w:sz w:val="24"/>
          <w:szCs w:val="24"/>
          <w:lang w:eastAsia="fi-FI"/>
        </w:rPr>
        <w:t>he aftësinë e mbetur</w:t>
      </w:r>
      <w:r w:rsidR="00AD6C60" w:rsidRPr="007A4926">
        <w:rPr>
          <w:rFonts w:ascii="Book Antiqua" w:hAnsi="Book Antiqua" w:cs="Times New Roman"/>
          <w:sz w:val="24"/>
          <w:szCs w:val="24"/>
          <w:lang w:eastAsia="fi-FI"/>
        </w:rPr>
        <w:t xml:space="preserve"> </w:t>
      </w:r>
      <w:r w:rsidR="005F0E26" w:rsidRPr="007A4926">
        <w:rPr>
          <w:rFonts w:ascii="Book Antiqua" w:hAnsi="Book Antiqua" w:cs="Times New Roman"/>
          <w:sz w:val="24"/>
          <w:szCs w:val="24"/>
          <w:lang w:eastAsia="fi-FI"/>
        </w:rPr>
        <w:t xml:space="preserve">për </w:t>
      </w:r>
      <w:r w:rsidR="00BE73EA" w:rsidRPr="007A4926">
        <w:rPr>
          <w:rFonts w:ascii="Book Antiqua" w:hAnsi="Book Antiqua" w:cs="Times New Roman"/>
          <w:sz w:val="24"/>
          <w:szCs w:val="24"/>
          <w:lang w:eastAsia="fi-FI"/>
        </w:rPr>
        <w:t>punë</w:t>
      </w:r>
      <w:r w:rsidR="005F0E26" w:rsidRPr="007A4926">
        <w:rPr>
          <w:rFonts w:ascii="Book Antiqua" w:hAnsi="Book Antiqua" w:cs="Times New Roman"/>
          <w:sz w:val="24"/>
          <w:szCs w:val="24"/>
          <w:lang w:eastAsia="fi-FI"/>
        </w:rPr>
        <w:t xml:space="preserve"> për  personat </w:t>
      </w:r>
      <w:r w:rsidR="00B55179" w:rsidRPr="007A4926">
        <w:rPr>
          <w:rFonts w:ascii="Book Antiqua" w:hAnsi="Book Antiqua" w:cs="Times New Roman"/>
          <w:sz w:val="24"/>
          <w:szCs w:val="24"/>
          <w:lang w:eastAsia="fi-FI"/>
        </w:rPr>
        <w:t>e rritur</w:t>
      </w:r>
      <w:r w:rsidR="00B85B2A" w:rsidRPr="007A4926">
        <w:rPr>
          <w:rFonts w:ascii="Book Antiqua" w:hAnsi="Book Antiqua" w:cs="Times New Roman"/>
          <w:sz w:val="24"/>
          <w:szCs w:val="24"/>
          <w:lang w:eastAsia="fi-FI"/>
        </w:rPr>
        <w:t xml:space="preserve">, </w:t>
      </w:r>
      <w:r w:rsidR="005F0E26" w:rsidRPr="007A4926">
        <w:rPr>
          <w:rFonts w:ascii="Book Antiqua" w:hAnsi="Book Antiqua" w:cs="Times New Roman"/>
          <w:sz w:val="24"/>
          <w:szCs w:val="24"/>
          <w:lang w:eastAsia="fi-FI"/>
        </w:rPr>
        <w:t xml:space="preserve"> si dhe </w:t>
      </w:r>
      <w:r w:rsidR="00B85B2A" w:rsidRPr="007A4926">
        <w:rPr>
          <w:rFonts w:ascii="Book Antiqua" w:hAnsi="Book Antiqua" w:cs="Times New Roman"/>
          <w:sz w:val="24"/>
          <w:szCs w:val="24"/>
          <w:lang w:eastAsia="fi-FI"/>
        </w:rPr>
        <w:t>gjendje</w:t>
      </w:r>
      <w:r w:rsidR="005F0E26" w:rsidRPr="007A4926">
        <w:rPr>
          <w:rFonts w:ascii="Book Antiqua" w:hAnsi="Book Antiqua" w:cs="Times New Roman"/>
          <w:sz w:val="24"/>
          <w:szCs w:val="24"/>
          <w:lang w:eastAsia="fi-FI"/>
        </w:rPr>
        <w:t xml:space="preserve">n </w:t>
      </w:r>
      <w:r w:rsidR="00B85B2A" w:rsidRPr="007A4926">
        <w:rPr>
          <w:rFonts w:ascii="Book Antiqua" w:hAnsi="Book Antiqua" w:cs="Times New Roman"/>
          <w:sz w:val="24"/>
          <w:szCs w:val="24"/>
          <w:lang w:eastAsia="fi-FI"/>
        </w:rPr>
        <w:t xml:space="preserve"> e tyre </w:t>
      </w:r>
      <w:r w:rsidR="00484859" w:rsidRPr="007A4926">
        <w:rPr>
          <w:rFonts w:ascii="Book Antiqua" w:hAnsi="Book Antiqua" w:cs="Times New Roman"/>
          <w:sz w:val="24"/>
          <w:szCs w:val="24"/>
          <w:lang w:eastAsia="fi-FI"/>
        </w:rPr>
        <w:t>sociale dhe mjedisit.</w:t>
      </w:r>
      <w:r w:rsidR="005F0E26" w:rsidRPr="007A4926">
        <w:rPr>
          <w:rFonts w:ascii="Book Antiqua" w:hAnsi="Book Antiqua" w:cs="Times New Roman"/>
          <w:sz w:val="24"/>
          <w:szCs w:val="24"/>
          <w:lang w:eastAsia="fi-FI"/>
        </w:rPr>
        <w:t xml:space="preserve"> </w:t>
      </w:r>
      <w:r w:rsidR="00484859" w:rsidRPr="007A4926">
        <w:rPr>
          <w:rFonts w:ascii="Book Antiqua" w:hAnsi="Book Antiqua" w:cs="Times New Roman"/>
          <w:sz w:val="24"/>
          <w:szCs w:val="24"/>
          <w:lang w:eastAsia="fi-FI"/>
        </w:rPr>
        <w:t>G</w:t>
      </w:r>
      <w:r w:rsidR="005F0E26" w:rsidRPr="007A4926">
        <w:rPr>
          <w:rFonts w:ascii="Book Antiqua" w:hAnsi="Book Antiqua" w:cs="Times New Roman"/>
          <w:sz w:val="24"/>
          <w:szCs w:val="24"/>
          <w:lang w:eastAsia="fi-FI"/>
        </w:rPr>
        <w:t>jithashtu</w:t>
      </w:r>
      <w:r w:rsidR="00484859" w:rsidRPr="007A4926">
        <w:rPr>
          <w:rFonts w:ascii="Book Antiqua" w:hAnsi="Book Antiqua" w:cs="Times New Roman"/>
          <w:sz w:val="24"/>
          <w:szCs w:val="24"/>
          <w:lang w:eastAsia="fi-FI"/>
        </w:rPr>
        <w:t>,</w:t>
      </w:r>
      <w:r w:rsidR="005F0E26" w:rsidRPr="007A4926">
        <w:rPr>
          <w:rFonts w:ascii="Book Antiqua" w:hAnsi="Book Antiqua" w:cs="Times New Roman"/>
          <w:sz w:val="24"/>
          <w:szCs w:val="24"/>
          <w:lang w:eastAsia="fi-FI"/>
        </w:rPr>
        <w:t xml:space="preserve"> komisioni do t</w:t>
      </w:r>
      <w:r w:rsidR="00484859" w:rsidRPr="007A4926">
        <w:rPr>
          <w:rFonts w:ascii="Book Antiqua" w:hAnsi="Book Antiqua" w:cs="Times New Roman"/>
          <w:sz w:val="24"/>
          <w:szCs w:val="24"/>
          <w:lang w:eastAsia="fi-FI"/>
        </w:rPr>
        <w:t>ë</w:t>
      </w:r>
      <w:r w:rsidR="005F0E26" w:rsidRPr="007A4926">
        <w:rPr>
          <w:rFonts w:ascii="Book Antiqua" w:hAnsi="Book Antiqua" w:cs="Times New Roman"/>
          <w:sz w:val="24"/>
          <w:szCs w:val="24"/>
          <w:lang w:eastAsia="fi-FI"/>
        </w:rPr>
        <w:t xml:space="preserve"> vlerësoj</w:t>
      </w:r>
      <w:r w:rsidR="00484859" w:rsidRPr="007A4926">
        <w:rPr>
          <w:rFonts w:ascii="Book Antiqua" w:hAnsi="Book Antiqua" w:cs="Times New Roman"/>
          <w:sz w:val="24"/>
          <w:szCs w:val="24"/>
          <w:lang w:eastAsia="fi-FI"/>
        </w:rPr>
        <w:t>ë</w:t>
      </w:r>
      <w:r w:rsidR="005F0E26" w:rsidRPr="007A4926">
        <w:rPr>
          <w:rFonts w:ascii="Book Antiqua" w:hAnsi="Book Antiqua" w:cs="Times New Roman"/>
          <w:sz w:val="24"/>
          <w:szCs w:val="24"/>
          <w:lang w:eastAsia="fi-FI"/>
        </w:rPr>
        <w:t xml:space="preserve"> edhe gj</w:t>
      </w:r>
      <w:r w:rsidR="00AD6C60" w:rsidRPr="007A4926">
        <w:rPr>
          <w:rFonts w:ascii="Book Antiqua" w:hAnsi="Book Antiqua" w:cs="Times New Roman"/>
          <w:sz w:val="24"/>
          <w:szCs w:val="24"/>
          <w:lang w:eastAsia="fi-FI"/>
        </w:rPr>
        <w:t>endje</w:t>
      </w:r>
      <w:r w:rsidR="00484859" w:rsidRPr="007A4926">
        <w:rPr>
          <w:rFonts w:ascii="Book Antiqua" w:hAnsi="Book Antiqua" w:cs="Times New Roman"/>
          <w:sz w:val="24"/>
          <w:szCs w:val="24"/>
          <w:lang w:eastAsia="fi-FI"/>
        </w:rPr>
        <w:t>n</w:t>
      </w:r>
      <w:r w:rsidR="00AD6C60" w:rsidRPr="007A4926">
        <w:rPr>
          <w:rFonts w:ascii="Book Antiqua" w:hAnsi="Book Antiqua" w:cs="Times New Roman"/>
          <w:sz w:val="24"/>
          <w:szCs w:val="24"/>
          <w:lang w:eastAsia="fi-FI"/>
        </w:rPr>
        <w:t xml:space="preserve"> e fëmijëve.</w:t>
      </w:r>
      <w:r w:rsidR="005F0E26" w:rsidRPr="007A4926">
        <w:rPr>
          <w:rFonts w:ascii="Book Antiqua" w:hAnsi="Book Antiqua" w:cs="Times New Roman"/>
          <w:sz w:val="24"/>
          <w:szCs w:val="24"/>
          <w:lang w:eastAsia="fi-FI"/>
        </w:rPr>
        <w:t xml:space="preserve"> </w:t>
      </w:r>
      <w:r w:rsidRPr="007A4926">
        <w:rPr>
          <w:rFonts w:ascii="Book Antiqua" w:hAnsi="Book Antiqua" w:cs="Times New Roman"/>
          <w:sz w:val="24"/>
          <w:szCs w:val="24"/>
          <w:lang w:eastAsia="fi-FI"/>
        </w:rPr>
        <w:t xml:space="preserve">Ky komision duhet të ketë një ekip kryesor me ekspertizë në mjedisin </w:t>
      </w:r>
      <w:r w:rsidRPr="007A4926">
        <w:rPr>
          <w:rFonts w:ascii="Book Antiqua" w:hAnsi="Book Antiqua" w:cs="Times New Roman"/>
          <w:sz w:val="24"/>
          <w:szCs w:val="24"/>
          <w:lang w:eastAsia="fi-FI"/>
        </w:rPr>
        <w:lastRenderedPageBreak/>
        <w:t>mjekësor dhe atë social, d</w:t>
      </w:r>
      <w:r w:rsidR="00DC2A66"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m</w:t>
      </w:r>
      <w:r w:rsidR="00DC2A66"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th. jo vetëm të mbështeten në ekspertizën mjekësore. Duhet të ekzistojë mundësia për të pasur anëtarë shtesë apo për të ftuar këshilltarë e specialistë të jashtëm</w:t>
      </w:r>
      <w:r w:rsidR="00484859"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 xml:space="preserve"> kur nevojitet</w:t>
      </w:r>
      <w:r w:rsidR="00484859" w:rsidRPr="007A4926">
        <w:rPr>
          <w:rFonts w:ascii="Book Antiqua" w:hAnsi="Book Antiqua" w:cs="Times New Roman"/>
          <w:sz w:val="24"/>
          <w:szCs w:val="24"/>
          <w:lang w:eastAsia="fi-FI"/>
        </w:rPr>
        <w:t xml:space="preserve"> ose të</w:t>
      </w:r>
      <w:r w:rsidR="005F0E26" w:rsidRPr="007A4926">
        <w:rPr>
          <w:rFonts w:ascii="Book Antiqua" w:hAnsi="Book Antiqua" w:cs="Times New Roman"/>
          <w:sz w:val="24"/>
          <w:szCs w:val="24"/>
          <w:lang w:eastAsia="fi-FI"/>
        </w:rPr>
        <w:t xml:space="preserve"> shfrytëzohen resurset njerëzorë profesionale dhe shërbime </w:t>
      </w:r>
      <w:r w:rsidR="00484859" w:rsidRPr="007A4926">
        <w:rPr>
          <w:rFonts w:ascii="Book Antiqua" w:hAnsi="Book Antiqua" w:cs="Times New Roman"/>
          <w:sz w:val="24"/>
          <w:szCs w:val="24"/>
          <w:lang w:eastAsia="fi-FI"/>
        </w:rPr>
        <w:t>të</w:t>
      </w:r>
      <w:r w:rsidR="005F0E26" w:rsidRPr="007A4926">
        <w:rPr>
          <w:rFonts w:ascii="Book Antiqua" w:hAnsi="Book Antiqua" w:cs="Times New Roman"/>
          <w:sz w:val="24"/>
          <w:szCs w:val="24"/>
          <w:lang w:eastAsia="fi-FI"/>
        </w:rPr>
        <w:t xml:space="preserve"> QKUK</w:t>
      </w:r>
      <w:r w:rsidR="00484859" w:rsidRPr="007A4926">
        <w:rPr>
          <w:rFonts w:ascii="Book Antiqua" w:hAnsi="Book Antiqua" w:cs="Times New Roman"/>
          <w:sz w:val="24"/>
          <w:szCs w:val="24"/>
          <w:lang w:eastAsia="fi-FI"/>
        </w:rPr>
        <w:t>-së</w:t>
      </w:r>
      <w:r w:rsidRPr="007A4926">
        <w:rPr>
          <w:rFonts w:ascii="Book Antiqua" w:hAnsi="Book Antiqua" w:cs="Times New Roman"/>
          <w:sz w:val="24"/>
          <w:szCs w:val="24"/>
          <w:lang w:eastAsia="fi-FI"/>
        </w:rPr>
        <w:t xml:space="preserve">,  </w:t>
      </w:r>
      <w:r w:rsidR="00484859" w:rsidRPr="007A4926">
        <w:rPr>
          <w:rFonts w:ascii="Book Antiqua" w:hAnsi="Book Antiqua" w:cs="Times New Roman"/>
          <w:sz w:val="24"/>
          <w:szCs w:val="24"/>
          <w:lang w:eastAsia="fi-FI"/>
        </w:rPr>
        <w:t xml:space="preserve">sepse </w:t>
      </w:r>
      <w:r w:rsidRPr="007A4926">
        <w:rPr>
          <w:rFonts w:ascii="Book Antiqua" w:hAnsi="Book Antiqua" w:cs="Times New Roman"/>
          <w:sz w:val="24"/>
          <w:szCs w:val="24"/>
          <w:lang w:eastAsia="fi-FI"/>
        </w:rPr>
        <w:t>në kuadër të kësaj synohet të rrit</w:t>
      </w:r>
      <w:r w:rsidR="00B85B2A" w:rsidRPr="007A4926">
        <w:rPr>
          <w:rFonts w:ascii="Book Antiqua" w:hAnsi="Book Antiqua" w:cs="Times New Roman"/>
          <w:sz w:val="24"/>
          <w:szCs w:val="24"/>
          <w:lang w:eastAsia="fi-FI"/>
        </w:rPr>
        <w:t>et</w:t>
      </w:r>
      <w:r w:rsidR="005F0E26" w:rsidRPr="007A4926">
        <w:rPr>
          <w:rFonts w:ascii="Book Antiqua" w:hAnsi="Book Antiqua" w:cs="Times New Roman"/>
          <w:sz w:val="24"/>
          <w:szCs w:val="24"/>
          <w:lang w:eastAsia="fi-FI"/>
        </w:rPr>
        <w:t xml:space="preserve"> multi-diciplinariteti i</w:t>
      </w:r>
      <w:r w:rsidRPr="007A4926">
        <w:rPr>
          <w:rFonts w:ascii="Book Antiqua" w:hAnsi="Book Antiqua" w:cs="Times New Roman"/>
          <w:sz w:val="24"/>
          <w:szCs w:val="24"/>
          <w:lang w:eastAsia="fi-FI"/>
        </w:rPr>
        <w:t xml:space="preserve"> ekipeve që kryejnë vlerësimin. </w:t>
      </w:r>
      <w:r w:rsidR="00F34AEB" w:rsidRPr="007A4926">
        <w:rPr>
          <w:rFonts w:ascii="Book Antiqua" w:hAnsi="Book Antiqua" w:cs="Times New Roman"/>
          <w:bCs/>
          <w:kern w:val="24"/>
          <w:sz w:val="24"/>
          <w:szCs w:val="24"/>
          <w:lang w:eastAsia="fi-FI"/>
        </w:rPr>
        <w:t xml:space="preserve">Mënyra e vetme për të arritur rezultate të mira është profesionalizmi i lartë i komisioneve të themeluara dhe kapaciteti i tyre për të kuptuar kontekstin psikologjik dhe social të aplikuesve (përfshirë punën) përveç dëmtimeve të </w:t>
      </w:r>
      <w:r w:rsidR="00A17282" w:rsidRPr="007A4926">
        <w:rPr>
          <w:rFonts w:ascii="Book Antiqua" w:hAnsi="Book Antiqua" w:cs="Times New Roman"/>
          <w:bCs/>
          <w:kern w:val="24"/>
          <w:sz w:val="24"/>
          <w:szCs w:val="24"/>
          <w:lang w:eastAsia="fi-FI"/>
        </w:rPr>
        <w:t>vlerësuara në mënyrë mjekësore.</w:t>
      </w:r>
    </w:p>
    <w:p w:rsidR="00D929CF" w:rsidRPr="007A4926" w:rsidRDefault="00E039FB"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Është me rëndësi që ligji në mënyrë shumë të qartë do të theksojë organizimin e komisionit, pozicionin e tij në strukturën e administrimit, procedurat që ai ndjek në funksionimin e vet, ndërsa me deta</w:t>
      </w:r>
      <w:r w:rsidR="00484859" w:rsidRPr="007A4926">
        <w:rPr>
          <w:rFonts w:ascii="Book Antiqua" w:hAnsi="Book Antiqua" w:cs="Times New Roman"/>
          <w:sz w:val="24"/>
          <w:szCs w:val="24"/>
          <w:lang w:eastAsia="fi-FI"/>
        </w:rPr>
        <w:t>j</w:t>
      </w:r>
      <w:r w:rsidRPr="007A4926">
        <w:rPr>
          <w:rFonts w:ascii="Book Antiqua" w:hAnsi="Book Antiqua" w:cs="Times New Roman"/>
          <w:sz w:val="24"/>
          <w:szCs w:val="24"/>
          <w:lang w:eastAsia="fi-FI"/>
        </w:rPr>
        <w:t>isht do të rregullohet me akt nënligjor për kompetencën dhe përbërjen e tij</w:t>
      </w:r>
      <w:r w:rsidR="00B57A4F"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 xml:space="preserve"> çështjet e vendosje</w:t>
      </w:r>
      <w:r w:rsidR="00484859" w:rsidRPr="007A4926">
        <w:rPr>
          <w:rFonts w:ascii="Book Antiqua" w:hAnsi="Book Antiqua" w:cs="Times New Roman"/>
          <w:sz w:val="24"/>
          <w:szCs w:val="24"/>
          <w:lang w:eastAsia="fi-FI"/>
        </w:rPr>
        <w:t>s</w:t>
      </w:r>
      <w:r w:rsidRPr="007A4926">
        <w:rPr>
          <w:rFonts w:ascii="Book Antiqua" w:hAnsi="Book Antiqua" w:cs="Times New Roman"/>
          <w:sz w:val="24"/>
          <w:szCs w:val="24"/>
          <w:lang w:eastAsia="fi-FI"/>
        </w:rPr>
        <w:t>, formës së ankesave dhe procedura</w:t>
      </w:r>
      <w:r w:rsidR="00484859" w:rsidRPr="007A4926">
        <w:rPr>
          <w:rFonts w:ascii="Book Antiqua" w:hAnsi="Book Antiqua" w:cs="Times New Roman"/>
          <w:sz w:val="24"/>
          <w:szCs w:val="24"/>
          <w:lang w:eastAsia="fi-FI"/>
        </w:rPr>
        <w:t>t standarde</w:t>
      </w:r>
      <w:r w:rsidRPr="007A4926">
        <w:rPr>
          <w:rFonts w:ascii="Book Antiqua" w:hAnsi="Book Antiqua" w:cs="Times New Roman"/>
          <w:sz w:val="24"/>
          <w:szCs w:val="24"/>
          <w:lang w:eastAsia="fi-FI"/>
        </w:rPr>
        <w:t xml:space="preserve"> për punë e komisionit. Gjithashtu</w:t>
      </w:r>
      <w:r w:rsidR="00484859" w:rsidRPr="007A4926">
        <w:rPr>
          <w:rFonts w:ascii="Book Antiqua" w:hAnsi="Book Antiqua" w:cs="Times New Roman"/>
          <w:sz w:val="24"/>
          <w:szCs w:val="24"/>
          <w:lang w:eastAsia="fi-FI"/>
        </w:rPr>
        <w:t>,</w:t>
      </w:r>
      <w:r w:rsidRPr="007A4926">
        <w:rPr>
          <w:rFonts w:ascii="Book Antiqua" w:hAnsi="Book Antiqua" w:cs="Times New Roman"/>
          <w:sz w:val="24"/>
          <w:szCs w:val="24"/>
          <w:lang w:eastAsia="fi-FI"/>
        </w:rPr>
        <w:t xml:space="preserve"> duhet të ekzistojë një mekanizëm mbikëqyrës për të mbikëqyrur funksionimin e këtij komisioni dhe implementimin e legjislacionit relevant.</w:t>
      </w:r>
    </w:p>
    <w:p w:rsidR="00D929CF" w:rsidRPr="007A4926" w:rsidRDefault="00484859"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Të gjitha</w:t>
      </w:r>
      <w:r w:rsidR="00D929CF" w:rsidRPr="007A4926">
        <w:rPr>
          <w:rFonts w:ascii="Book Antiqua" w:hAnsi="Book Antiqua" w:cs="Times New Roman"/>
          <w:sz w:val="24"/>
          <w:szCs w:val="24"/>
          <w:lang w:eastAsia="fi-FI"/>
        </w:rPr>
        <w:t xml:space="preserve"> llojet e aftësi</w:t>
      </w:r>
      <w:r w:rsidRPr="007A4926">
        <w:rPr>
          <w:rFonts w:ascii="Book Antiqua" w:hAnsi="Book Antiqua" w:cs="Times New Roman"/>
          <w:sz w:val="24"/>
          <w:szCs w:val="24"/>
          <w:lang w:eastAsia="fi-FI"/>
        </w:rPr>
        <w:t>së</w:t>
      </w:r>
      <w:r w:rsidR="00D929CF" w:rsidRPr="007A4926">
        <w:rPr>
          <w:rFonts w:ascii="Book Antiqua" w:hAnsi="Book Antiqua" w:cs="Times New Roman"/>
          <w:sz w:val="24"/>
          <w:szCs w:val="24"/>
          <w:lang w:eastAsia="fi-FI"/>
        </w:rPr>
        <w:t xml:space="preserve"> </w:t>
      </w:r>
      <w:r w:rsidR="00721F98" w:rsidRPr="007A4926">
        <w:rPr>
          <w:rFonts w:ascii="Book Antiqua" w:hAnsi="Book Antiqua" w:cs="Times New Roman"/>
          <w:sz w:val="24"/>
          <w:szCs w:val="24"/>
          <w:lang w:eastAsia="fi-FI"/>
        </w:rPr>
        <w:t xml:space="preserve">së </w:t>
      </w:r>
      <w:r w:rsidR="00D929CF" w:rsidRPr="007A4926">
        <w:rPr>
          <w:rFonts w:ascii="Book Antiqua" w:hAnsi="Book Antiqua" w:cs="Times New Roman"/>
          <w:sz w:val="24"/>
          <w:szCs w:val="24"/>
          <w:lang w:eastAsia="fi-FI"/>
        </w:rPr>
        <w:t>kufizuar do të pajisen me  libreza unifikuese me q</w:t>
      </w:r>
      <w:r w:rsidRPr="007A4926">
        <w:rPr>
          <w:rFonts w:ascii="Book Antiqua" w:hAnsi="Book Antiqua" w:cs="Times New Roman"/>
          <w:sz w:val="24"/>
          <w:szCs w:val="24"/>
          <w:lang w:eastAsia="fi-FI"/>
        </w:rPr>
        <w:t>ë</w:t>
      </w:r>
      <w:r w:rsidR="00D929CF" w:rsidRPr="007A4926">
        <w:rPr>
          <w:rFonts w:ascii="Book Antiqua" w:hAnsi="Book Antiqua" w:cs="Times New Roman"/>
          <w:sz w:val="24"/>
          <w:szCs w:val="24"/>
          <w:lang w:eastAsia="fi-FI"/>
        </w:rPr>
        <w:t>llim të përftimit të shërbimeve</w:t>
      </w:r>
      <w:r w:rsidRPr="007A4926">
        <w:rPr>
          <w:rFonts w:ascii="Book Antiqua" w:hAnsi="Book Antiqua" w:cs="Times New Roman"/>
          <w:sz w:val="24"/>
          <w:szCs w:val="24"/>
          <w:lang w:eastAsia="fi-FI"/>
        </w:rPr>
        <w:t xml:space="preserve"> në institucione të tjera të</w:t>
      </w:r>
      <w:r w:rsidR="00D929CF" w:rsidRPr="007A4926">
        <w:rPr>
          <w:rFonts w:ascii="Book Antiqua" w:hAnsi="Book Antiqua" w:cs="Times New Roman"/>
          <w:sz w:val="24"/>
          <w:szCs w:val="24"/>
          <w:lang w:eastAsia="fi-FI"/>
        </w:rPr>
        <w:t xml:space="preserve"> persona</w:t>
      </w:r>
      <w:r w:rsidRPr="007A4926">
        <w:rPr>
          <w:rFonts w:ascii="Book Antiqua" w:hAnsi="Book Antiqua" w:cs="Times New Roman"/>
          <w:sz w:val="24"/>
          <w:szCs w:val="24"/>
          <w:lang w:eastAsia="fi-FI"/>
        </w:rPr>
        <w:t>ve</w:t>
      </w:r>
      <w:r w:rsidR="00D929CF" w:rsidRPr="007A4926">
        <w:rPr>
          <w:rFonts w:ascii="Book Antiqua" w:hAnsi="Book Antiqua" w:cs="Times New Roman"/>
          <w:sz w:val="24"/>
          <w:szCs w:val="24"/>
          <w:lang w:eastAsia="fi-FI"/>
        </w:rPr>
        <w:t xml:space="preserve"> me aftësi të kufizuar</w:t>
      </w:r>
      <w:r w:rsidRPr="007A4926">
        <w:rPr>
          <w:rFonts w:ascii="Book Antiqua" w:hAnsi="Book Antiqua" w:cs="Times New Roman"/>
          <w:sz w:val="24"/>
          <w:szCs w:val="24"/>
          <w:lang w:eastAsia="fi-FI"/>
        </w:rPr>
        <w:t>a</w:t>
      </w:r>
      <w:r w:rsidR="00D929CF" w:rsidRPr="007A4926">
        <w:rPr>
          <w:rFonts w:ascii="Book Antiqua" w:hAnsi="Book Antiqua" w:cs="Times New Roman"/>
          <w:sz w:val="24"/>
          <w:szCs w:val="24"/>
          <w:lang w:eastAsia="fi-FI"/>
        </w:rPr>
        <w:t>.</w:t>
      </w:r>
    </w:p>
    <w:p w:rsidR="00E039FB" w:rsidRPr="007A4926" w:rsidRDefault="00E039FB" w:rsidP="007A4926">
      <w:pPr>
        <w:jc w:val="both"/>
        <w:rPr>
          <w:rStyle w:val="IntenseEmphasis"/>
          <w:rFonts w:ascii="Book Antiqua" w:hAnsi="Book Antiqua"/>
          <w:bCs/>
          <w:i w:val="0"/>
          <w:iCs/>
          <w:color w:val="auto"/>
          <w:sz w:val="24"/>
          <w:szCs w:val="24"/>
        </w:rPr>
      </w:pPr>
      <w:r w:rsidRPr="007A4926">
        <w:rPr>
          <w:rFonts w:ascii="Book Antiqua" w:hAnsi="Book Antiqua" w:cs="Times New Roman"/>
          <w:sz w:val="24"/>
          <w:szCs w:val="24"/>
        </w:rPr>
        <w:t xml:space="preserve">Reforma synon të mos ketë pasoja negative në statusin e përfituesve nga legjislacioni në fuqi,  ajo synon përmirësimin e statusit të të gjithë personave me paaftësi në përputhshmëri me standardet ndërkombëtare dhe praktikat e mira </w:t>
      </w:r>
      <w:r w:rsidR="00FD37A4" w:rsidRPr="007A4926">
        <w:rPr>
          <w:rFonts w:ascii="Book Antiqua" w:hAnsi="Book Antiqua" w:cs="Times New Roman"/>
          <w:sz w:val="24"/>
          <w:szCs w:val="24"/>
        </w:rPr>
        <w:t>e</w:t>
      </w:r>
      <w:r w:rsidRPr="007A4926">
        <w:rPr>
          <w:rFonts w:ascii="Book Antiqua" w:hAnsi="Book Antiqua" w:cs="Times New Roman"/>
          <w:sz w:val="24"/>
          <w:szCs w:val="24"/>
        </w:rPr>
        <w:t>vropiane.</w:t>
      </w:r>
    </w:p>
    <w:p w:rsidR="00264B12" w:rsidRPr="007A4926" w:rsidRDefault="00E039FB"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 xml:space="preserve">Me </w:t>
      </w:r>
      <w:r w:rsidR="00264B12" w:rsidRPr="007A4926">
        <w:rPr>
          <w:rStyle w:val="IntenseEmphasis"/>
          <w:rFonts w:ascii="Book Antiqua" w:hAnsi="Book Antiqua"/>
          <w:b w:val="0"/>
          <w:bCs/>
          <w:i w:val="0"/>
          <w:iCs/>
          <w:color w:val="auto"/>
          <w:sz w:val="24"/>
          <w:szCs w:val="24"/>
        </w:rPr>
        <w:t>hyrje</w:t>
      </w:r>
      <w:r w:rsidR="00FD37A4" w:rsidRPr="007A4926">
        <w:rPr>
          <w:rStyle w:val="IntenseEmphasis"/>
          <w:rFonts w:ascii="Book Antiqua" w:hAnsi="Book Antiqua"/>
          <w:b w:val="0"/>
          <w:bCs/>
          <w:i w:val="0"/>
          <w:iCs/>
          <w:color w:val="auto"/>
          <w:sz w:val="24"/>
          <w:szCs w:val="24"/>
        </w:rPr>
        <w:t>n</w:t>
      </w:r>
      <w:r w:rsidR="00264B12" w:rsidRPr="007A4926">
        <w:rPr>
          <w:rStyle w:val="IntenseEmphasis"/>
          <w:rFonts w:ascii="Book Antiqua" w:hAnsi="Book Antiqua"/>
          <w:b w:val="0"/>
          <w:bCs/>
          <w:i w:val="0"/>
          <w:iCs/>
          <w:color w:val="auto"/>
          <w:sz w:val="24"/>
          <w:szCs w:val="24"/>
        </w:rPr>
        <w:t xml:space="preserve"> n</w:t>
      </w:r>
      <w:r w:rsidR="006712FA" w:rsidRPr="007A4926">
        <w:rPr>
          <w:rStyle w:val="IntenseEmphasis"/>
          <w:rFonts w:ascii="Book Antiqua" w:hAnsi="Book Antiqua"/>
          <w:b w:val="0"/>
          <w:bCs/>
          <w:i w:val="0"/>
          <w:iCs/>
          <w:color w:val="auto"/>
          <w:sz w:val="24"/>
          <w:szCs w:val="24"/>
        </w:rPr>
        <w:t>ë</w:t>
      </w:r>
      <w:r w:rsidR="00264B12" w:rsidRPr="007A4926">
        <w:rPr>
          <w:rStyle w:val="IntenseEmphasis"/>
          <w:rFonts w:ascii="Book Antiqua" w:hAnsi="Book Antiqua"/>
          <w:b w:val="0"/>
          <w:bCs/>
          <w:i w:val="0"/>
          <w:iCs/>
          <w:color w:val="auto"/>
          <w:sz w:val="24"/>
          <w:szCs w:val="24"/>
        </w:rPr>
        <w:t xml:space="preserve"> fuqi t</w:t>
      </w:r>
      <w:r w:rsidR="00E710DD" w:rsidRPr="007A4926">
        <w:rPr>
          <w:rStyle w:val="IntenseEmphasis"/>
          <w:rFonts w:ascii="Book Antiqua" w:hAnsi="Book Antiqua"/>
          <w:b w:val="0"/>
          <w:bCs/>
          <w:i w:val="0"/>
          <w:iCs/>
          <w:color w:val="auto"/>
          <w:sz w:val="24"/>
          <w:szCs w:val="24"/>
        </w:rPr>
        <w:t>ë</w:t>
      </w:r>
      <w:r w:rsidR="00AD6C60" w:rsidRPr="007A4926">
        <w:rPr>
          <w:rStyle w:val="IntenseEmphasis"/>
          <w:rFonts w:ascii="Book Antiqua" w:hAnsi="Book Antiqua"/>
          <w:b w:val="0"/>
          <w:bCs/>
          <w:i w:val="0"/>
          <w:iCs/>
          <w:color w:val="auto"/>
          <w:sz w:val="24"/>
          <w:szCs w:val="24"/>
        </w:rPr>
        <w:t xml:space="preserve"> </w:t>
      </w:r>
      <w:r w:rsidR="00FD37A4" w:rsidRPr="007A4926">
        <w:rPr>
          <w:rStyle w:val="IntenseEmphasis"/>
          <w:rFonts w:ascii="Book Antiqua" w:hAnsi="Book Antiqua"/>
          <w:b w:val="0"/>
          <w:bCs/>
          <w:i w:val="0"/>
          <w:iCs/>
          <w:color w:val="auto"/>
          <w:sz w:val="24"/>
          <w:szCs w:val="24"/>
        </w:rPr>
        <w:t>L</w:t>
      </w:r>
      <w:r w:rsidRPr="007A4926">
        <w:rPr>
          <w:rStyle w:val="IntenseEmphasis"/>
          <w:rFonts w:ascii="Book Antiqua" w:hAnsi="Book Antiqua"/>
          <w:b w:val="0"/>
          <w:bCs/>
          <w:i w:val="0"/>
          <w:iCs/>
          <w:color w:val="auto"/>
          <w:sz w:val="24"/>
          <w:szCs w:val="24"/>
        </w:rPr>
        <w:t>igji</w:t>
      </w:r>
      <w:r w:rsidR="00264B12" w:rsidRPr="007A4926">
        <w:rPr>
          <w:rStyle w:val="IntenseEmphasis"/>
          <w:rFonts w:ascii="Book Antiqua" w:hAnsi="Book Antiqua"/>
          <w:b w:val="0"/>
          <w:bCs/>
          <w:i w:val="0"/>
          <w:iCs/>
          <w:color w:val="auto"/>
          <w:sz w:val="24"/>
          <w:szCs w:val="24"/>
        </w:rPr>
        <w:t>t</w:t>
      </w:r>
      <w:r w:rsidRPr="007A4926">
        <w:rPr>
          <w:rStyle w:val="IntenseEmphasis"/>
          <w:rFonts w:ascii="Book Antiqua" w:hAnsi="Book Antiqua"/>
          <w:b w:val="0"/>
          <w:bCs/>
          <w:i w:val="0"/>
          <w:iCs/>
          <w:color w:val="auto"/>
          <w:sz w:val="24"/>
          <w:szCs w:val="24"/>
        </w:rPr>
        <w:t xml:space="preserve"> për PAK</w:t>
      </w:r>
      <w:r w:rsidR="00FD37A4" w:rsidRPr="007A4926">
        <w:rPr>
          <w:rStyle w:val="IntenseEmphasis"/>
          <w:rFonts w:ascii="Book Antiqua" w:hAnsi="Book Antiqua"/>
          <w:b w:val="0"/>
          <w:bCs/>
          <w:i w:val="0"/>
          <w:iCs/>
          <w:color w:val="auto"/>
          <w:sz w:val="24"/>
          <w:szCs w:val="24"/>
        </w:rPr>
        <w:t>-në</w:t>
      </w:r>
      <w:r w:rsidRPr="007A4926">
        <w:rPr>
          <w:rStyle w:val="IntenseEmphasis"/>
          <w:rFonts w:ascii="Book Antiqua" w:hAnsi="Book Antiqua"/>
          <w:b w:val="0"/>
          <w:bCs/>
          <w:i w:val="0"/>
          <w:iCs/>
          <w:color w:val="auto"/>
          <w:sz w:val="24"/>
          <w:szCs w:val="24"/>
        </w:rPr>
        <w:t>,</w:t>
      </w:r>
      <w:r w:rsidR="00AD6C60" w:rsidRPr="007A4926">
        <w:rPr>
          <w:rStyle w:val="IntenseEmphasis"/>
          <w:rFonts w:ascii="Book Antiqua" w:hAnsi="Book Antiqua"/>
          <w:b w:val="0"/>
          <w:bCs/>
          <w:i w:val="0"/>
          <w:iCs/>
          <w:color w:val="auto"/>
          <w:sz w:val="24"/>
          <w:szCs w:val="24"/>
        </w:rPr>
        <w:t xml:space="preserve"> </w:t>
      </w:r>
      <w:r w:rsidR="00264B12" w:rsidRPr="007A4926">
        <w:rPr>
          <w:rStyle w:val="IntenseEmphasis"/>
          <w:rFonts w:ascii="Book Antiqua" w:hAnsi="Book Antiqua"/>
          <w:b w:val="0"/>
          <w:bCs/>
          <w:i w:val="0"/>
          <w:iCs/>
          <w:color w:val="auto"/>
          <w:sz w:val="24"/>
          <w:szCs w:val="24"/>
        </w:rPr>
        <w:t>do t</w:t>
      </w:r>
      <w:r w:rsidR="00770426" w:rsidRPr="007A4926">
        <w:rPr>
          <w:rStyle w:val="IntenseEmphasis"/>
          <w:rFonts w:ascii="Book Antiqua" w:hAnsi="Book Antiqua"/>
          <w:b w:val="0"/>
          <w:bCs/>
          <w:i w:val="0"/>
          <w:iCs/>
          <w:color w:val="auto"/>
          <w:sz w:val="24"/>
          <w:szCs w:val="24"/>
        </w:rPr>
        <w:t>ë</w:t>
      </w:r>
      <w:r w:rsidR="00264B12" w:rsidRPr="007A4926">
        <w:rPr>
          <w:rStyle w:val="IntenseEmphasis"/>
          <w:rFonts w:ascii="Book Antiqua" w:hAnsi="Book Antiqua"/>
          <w:b w:val="0"/>
          <w:bCs/>
          <w:i w:val="0"/>
          <w:iCs/>
          <w:color w:val="auto"/>
          <w:sz w:val="24"/>
          <w:szCs w:val="24"/>
        </w:rPr>
        <w:t xml:space="preserve"> kemi ulje t</w:t>
      </w:r>
      <w:r w:rsidR="00770426" w:rsidRPr="007A4926">
        <w:rPr>
          <w:rStyle w:val="IntenseEmphasis"/>
          <w:rFonts w:ascii="Book Antiqua" w:hAnsi="Book Antiqua"/>
          <w:b w:val="0"/>
          <w:bCs/>
          <w:i w:val="0"/>
          <w:iCs/>
          <w:color w:val="auto"/>
          <w:sz w:val="24"/>
          <w:szCs w:val="24"/>
        </w:rPr>
        <w:t xml:space="preserve">ë numrit </w:t>
      </w:r>
      <w:r w:rsidR="00264B12" w:rsidRPr="007A4926">
        <w:rPr>
          <w:rStyle w:val="IntenseEmphasis"/>
          <w:rFonts w:ascii="Book Antiqua" w:hAnsi="Book Antiqua"/>
          <w:b w:val="0"/>
          <w:bCs/>
          <w:i w:val="0"/>
          <w:iCs/>
          <w:color w:val="auto"/>
          <w:sz w:val="24"/>
          <w:szCs w:val="24"/>
        </w:rPr>
        <w:t>t</w:t>
      </w:r>
      <w:r w:rsidR="00770426" w:rsidRPr="007A4926">
        <w:rPr>
          <w:rStyle w:val="IntenseEmphasis"/>
          <w:rFonts w:ascii="Book Antiqua" w:hAnsi="Book Antiqua"/>
          <w:b w:val="0"/>
          <w:bCs/>
          <w:i w:val="0"/>
          <w:iCs/>
          <w:color w:val="auto"/>
          <w:sz w:val="24"/>
          <w:szCs w:val="24"/>
        </w:rPr>
        <w:t>ë</w:t>
      </w:r>
      <w:r w:rsidR="00AD6C60" w:rsidRPr="007A4926">
        <w:rPr>
          <w:rStyle w:val="IntenseEmphasis"/>
          <w:rFonts w:ascii="Book Antiqua" w:hAnsi="Book Antiqua"/>
          <w:b w:val="0"/>
          <w:bCs/>
          <w:i w:val="0"/>
          <w:iCs/>
          <w:color w:val="auto"/>
          <w:sz w:val="24"/>
          <w:szCs w:val="24"/>
        </w:rPr>
        <w:t xml:space="preserve"> </w:t>
      </w:r>
      <w:r w:rsidR="00770426" w:rsidRPr="007A4926">
        <w:rPr>
          <w:rStyle w:val="IntenseEmphasis"/>
          <w:rFonts w:ascii="Book Antiqua" w:hAnsi="Book Antiqua"/>
          <w:b w:val="0"/>
          <w:bCs/>
          <w:i w:val="0"/>
          <w:iCs/>
          <w:color w:val="auto"/>
          <w:sz w:val="24"/>
          <w:szCs w:val="24"/>
        </w:rPr>
        <w:t>përfituesve</w:t>
      </w:r>
      <w:r w:rsidR="00264B12" w:rsidRPr="007A4926">
        <w:rPr>
          <w:rStyle w:val="IntenseEmphasis"/>
          <w:rFonts w:ascii="Book Antiqua" w:hAnsi="Book Antiqua"/>
          <w:b w:val="0"/>
          <w:bCs/>
          <w:i w:val="0"/>
          <w:iCs/>
          <w:color w:val="auto"/>
          <w:sz w:val="24"/>
          <w:szCs w:val="24"/>
        </w:rPr>
        <w:t xml:space="preserve"> n</w:t>
      </w:r>
      <w:r w:rsidR="00B12B12" w:rsidRPr="007A4926">
        <w:rPr>
          <w:rStyle w:val="IntenseEmphasis"/>
          <w:rFonts w:ascii="Book Antiqua" w:hAnsi="Book Antiqua"/>
          <w:b w:val="0"/>
          <w:bCs/>
          <w:i w:val="0"/>
          <w:iCs/>
          <w:color w:val="auto"/>
          <w:sz w:val="24"/>
          <w:szCs w:val="24"/>
        </w:rPr>
        <w:t>ë</w:t>
      </w:r>
      <w:r w:rsidR="00264B12" w:rsidRPr="007A4926">
        <w:rPr>
          <w:rStyle w:val="IntenseEmphasis"/>
          <w:rFonts w:ascii="Book Antiqua" w:hAnsi="Book Antiqua"/>
          <w:b w:val="0"/>
          <w:bCs/>
          <w:i w:val="0"/>
          <w:iCs/>
          <w:color w:val="auto"/>
          <w:sz w:val="24"/>
          <w:szCs w:val="24"/>
        </w:rPr>
        <w:t xml:space="preserve"> </w:t>
      </w:r>
      <w:r w:rsidR="00770426" w:rsidRPr="007A4926">
        <w:rPr>
          <w:rStyle w:val="IntenseEmphasis"/>
          <w:rFonts w:ascii="Book Antiqua" w:hAnsi="Book Antiqua"/>
          <w:b w:val="0"/>
          <w:bCs/>
          <w:i w:val="0"/>
          <w:iCs/>
          <w:color w:val="auto"/>
          <w:sz w:val="24"/>
          <w:szCs w:val="24"/>
        </w:rPr>
        <w:t xml:space="preserve">kategorinë e parë të </w:t>
      </w:r>
      <w:r w:rsidRPr="007A4926">
        <w:rPr>
          <w:rStyle w:val="IntenseEmphasis"/>
          <w:rFonts w:ascii="Book Antiqua" w:hAnsi="Book Antiqua"/>
          <w:b w:val="0"/>
          <w:bCs/>
          <w:i w:val="0"/>
          <w:iCs/>
          <w:color w:val="auto"/>
          <w:sz w:val="24"/>
          <w:szCs w:val="24"/>
        </w:rPr>
        <w:t>skemës sociale, që përfitojnë sipas paaftësisë të njërit nga anëtar</w:t>
      </w:r>
      <w:r w:rsidR="00FD37A4" w:rsidRPr="007A4926">
        <w:rPr>
          <w:rStyle w:val="IntenseEmphasis"/>
          <w:rFonts w:ascii="Book Antiqua" w:hAnsi="Book Antiqua"/>
          <w:b w:val="0"/>
          <w:bCs/>
          <w:i w:val="0"/>
          <w:iCs/>
          <w:color w:val="auto"/>
          <w:sz w:val="24"/>
          <w:szCs w:val="24"/>
        </w:rPr>
        <w:t>ët</w:t>
      </w:r>
      <w:r w:rsidRPr="007A4926">
        <w:rPr>
          <w:rStyle w:val="IntenseEmphasis"/>
          <w:rFonts w:ascii="Book Antiqua" w:hAnsi="Book Antiqua"/>
          <w:b w:val="0"/>
          <w:bCs/>
          <w:i w:val="0"/>
          <w:iCs/>
          <w:color w:val="auto"/>
          <w:sz w:val="24"/>
          <w:szCs w:val="24"/>
        </w:rPr>
        <w:t xml:space="preserve"> </w:t>
      </w:r>
      <w:r w:rsidR="00FD37A4" w:rsidRPr="007A4926">
        <w:rPr>
          <w:rStyle w:val="IntenseEmphasis"/>
          <w:rFonts w:ascii="Book Antiqua" w:hAnsi="Book Antiqua"/>
          <w:b w:val="0"/>
          <w:bCs/>
          <w:i w:val="0"/>
          <w:iCs/>
          <w:color w:val="auto"/>
          <w:sz w:val="24"/>
          <w:szCs w:val="24"/>
        </w:rPr>
        <w:t>e</w:t>
      </w:r>
      <w:r w:rsidRPr="007A4926">
        <w:rPr>
          <w:rStyle w:val="IntenseEmphasis"/>
          <w:rFonts w:ascii="Book Antiqua" w:hAnsi="Book Antiqua"/>
          <w:b w:val="0"/>
          <w:bCs/>
          <w:i w:val="0"/>
          <w:iCs/>
          <w:color w:val="auto"/>
          <w:sz w:val="24"/>
          <w:szCs w:val="24"/>
        </w:rPr>
        <w:t xml:space="preserve"> familjes me aftësi të kufizuar</w:t>
      </w:r>
      <w:r w:rsidR="00264B12" w:rsidRPr="007A4926">
        <w:rPr>
          <w:rStyle w:val="IntenseEmphasis"/>
          <w:rFonts w:ascii="Book Antiqua" w:hAnsi="Book Antiqua"/>
          <w:b w:val="0"/>
          <w:bCs/>
          <w:i w:val="0"/>
          <w:iCs/>
          <w:color w:val="auto"/>
          <w:sz w:val="24"/>
          <w:szCs w:val="24"/>
        </w:rPr>
        <w:t>.</w:t>
      </w:r>
    </w:p>
    <w:p w:rsidR="00E039FB" w:rsidRPr="007A4926" w:rsidRDefault="00E039FB"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 xml:space="preserve">Ligji </w:t>
      </w:r>
      <w:r w:rsidR="00B12B12" w:rsidRPr="007A4926">
        <w:rPr>
          <w:rStyle w:val="IntenseEmphasis"/>
          <w:rFonts w:ascii="Book Antiqua" w:hAnsi="Book Antiqua"/>
          <w:b w:val="0"/>
          <w:bCs/>
          <w:i w:val="0"/>
          <w:iCs/>
          <w:color w:val="auto"/>
          <w:sz w:val="24"/>
          <w:szCs w:val="24"/>
        </w:rPr>
        <w:t xml:space="preserve">mendohet </w:t>
      </w:r>
      <w:r w:rsidR="00FB5201" w:rsidRPr="007A4926">
        <w:rPr>
          <w:rStyle w:val="IntenseEmphasis"/>
          <w:rFonts w:ascii="Book Antiqua" w:hAnsi="Book Antiqua"/>
          <w:b w:val="0"/>
          <w:bCs/>
          <w:i w:val="0"/>
          <w:iCs/>
          <w:color w:val="auto"/>
          <w:sz w:val="24"/>
          <w:szCs w:val="24"/>
        </w:rPr>
        <w:t>të hyj</w:t>
      </w:r>
      <w:r w:rsidRPr="007A4926">
        <w:rPr>
          <w:rStyle w:val="IntenseEmphasis"/>
          <w:rFonts w:ascii="Book Antiqua" w:hAnsi="Book Antiqua"/>
          <w:b w:val="0"/>
          <w:bCs/>
          <w:i w:val="0"/>
          <w:iCs/>
          <w:color w:val="auto"/>
          <w:sz w:val="24"/>
          <w:szCs w:val="24"/>
        </w:rPr>
        <w:t>ë n</w:t>
      </w:r>
      <w:r w:rsidR="00B12B12"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fuqi </w:t>
      </w:r>
      <w:r w:rsidR="00B12B12" w:rsidRPr="007A4926">
        <w:rPr>
          <w:rStyle w:val="IntenseEmphasis"/>
          <w:rFonts w:ascii="Book Antiqua" w:hAnsi="Book Antiqua"/>
          <w:b w:val="0"/>
          <w:bCs/>
          <w:i w:val="0"/>
          <w:iCs/>
          <w:color w:val="auto"/>
          <w:sz w:val="24"/>
          <w:szCs w:val="24"/>
        </w:rPr>
        <w:t xml:space="preserve">prej </w:t>
      </w:r>
      <w:r w:rsidRPr="007A4926">
        <w:rPr>
          <w:rStyle w:val="IntenseEmphasis"/>
          <w:rFonts w:ascii="Book Antiqua" w:hAnsi="Book Antiqua"/>
          <w:b w:val="0"/>
          <w:bCs/>
          <w:i w:val="0"/>
          <w:iCs/>
          <w:color w:val="auto"/>
          <w:sz w:val="24"/>
          <w:szCs w:val="24"/>
        </w:rPr>
        <w:t>01.01.201</w:t>
      </w:r>
      <w:r w:rsidR="00AF5350" w:rsidRPr="007A4926">
        <w:rPr>
          <w:rStyle w:val="IntenseEmphasis"/>
          <w:rFonts w:ascii="Book Antiqua" w:hAnsi="Book Antiqua"/>
          <w:b w:val="0"/>
          <w:bCs/>
          <w:i w:val="0"/>
          <w:iCs/>
          <w:color w:val="auto"/>
          <w:sz w:val="24"/>
          <w:szCs w:val="24"/>
        </w:rPr>
        <w:t>8</w:t>
      </w:r>
      <w:r w:rsidR="00FB5201" w:rsidRPr="007A4926">
        <w:rPr>
          <w:rStyle w:val="IntenseEmphasis"/>
          <w:rFonts w:ascii="Book Antiqua" w:hAnsi="Book Antiqua"/>
          <w:b w:val="0"/>
          <w:bCs/>
          <w:i w:val="0"/>
          <w:iCs/>
          <w:color w:val="auto"/>
          <w:sz w:val="24"/>
          <w:szCs w:val="24"/>
        </w:rPr>
        <w:t>.</w:t>
      </w:r>
      <w:r w:rsidRPr="007A4926">
        <w:rPr>
          <w:rStyle w:val="IntenseEmphasis"/>
          <w:rFonts w:ascii="Book Antiqua" w:hAnsi="Book Antiqua"/>
          <w:b w:val="0"/>
          <w:bCs/>
          <w:i w:val="0"/>
          <w:iCs/>
          <w:color w:val="auto"/>
          <w:sz w:val="24"/>
          <w:szCs w:val="24"/>
        </w:rPr>
        <w:t xml:space="preserve"> </w:t>
      </w:r>
      <w:r w:rsidR="00FB5201" w:rsidRPr="007A4926">
        <w:rPr>
          <w:rStyle w:val="IntenseEmphasis"/>
          <w:rFonts w:ascii="Book Antiqua" w:hAnsi="Book Antiqua"/>
          <w:b w:val="0"/>
          <w:bCs/>
          <w:i w:val="0"/>
          <w:iCs/>
          <w:color w:val="auto"/>
          <w:sz w:val="24"/>
          <w:szCs w:val="24"/>
        </w:rPr>
        <w:t>P</w:t>
      </w:r>
      <w:r w:rsidRPr="007A4926">
        <w:rPr>
          <w:rStyle w:val="IntenseEmphasis"/>
          <w:rFonts w:ascii="Book Antiqua" w:hAnsi="Book Antiqua"/>
          <w:b w:val="0"/>
          <w:bCs/>
          <w:i w:val="0"/>
          <w:iCs/>
          <w:color w:val="auto"/>
          <w:sz w:val="24"/>
          <w:szCs w:val="24"/>
        </w:rPr>
        <w:t>as hyrje</w:t>
      </w:r>
      <w:r w:rsidR="00D929CF" w:rsidRPr="007A4926">
        <w:rPr>
          <w:rStyle w:val="IntenseEmphasis"/>
          <w:rFonts w:ascii="Book Antiqua" w:hAnsi="Book Antiqua"/>
          <w:b w:val="0"/>
          <w:bCs/>
          <w:i w:val="0"/>
          <w:iCs/>
          <w:color w:val="auto"/>
          <w:sz w:val="24"/>
          <w:szCs w:val="24"/>
        </w:rPr>
        <w:t>s n</w:t>
      </w:r>
      <w:r w:rsidR="00B12B12" w:rsidRPr="007A4926">
        <w:rPr>
          <w:rStyle w:val="IntenseEmphasis"/>
          <w:rFonts w:ascii="Book Antiqua" w:hAnsi="Book Antiqua"/>
          <w:b w:val="0"/>
          <w:bCs/>
          <w:i w:val="0"/>
          <w:iCs/>
          <w:color w:val="auto"/>
          <w:sz w:val="24"/>
          <w:szCs w:val="24"/>
        </w:rPr>
        <w:t>ë</w:t>
      </w:r>
      <w:r w:rsidR="00D929CF" w:rsidRPr="007A4926">
        <w:rPr>
          <w:rStyle w:val="IntenseEmphasis"/>
          <w:rFonts w:ascii="Book Antiqua" w:hAnsi="Book Antiqua"/>
          <w:b w:val="0"/>
          <w:bCs/>
          <w:i w:val="0"/>
          <w:iCs/>
          <w:color w:val="auto"/>
          <w:sz w:val="24"/>
          <w:szCs w:val="24"/>
        </w:rPr>
        <w:t xml:space="preserve"> fuqi, brenda një viti do të</w:t>
      </w:r>
      <w:r w:rsidRPr="007A4926">
        <w:rPr>
          <w:rStyle w:val="IntenseEmphasis"/>
          <w:rFonts w:ascii="Book Antiqua" w:hAnsi="Book Antiqua"/>
          <w:b w:val="0"/>
          <w:bCs/>
          <w:i w:val="0"/>
          <w:iCs/>
          <w:color w:val="auto"/>
          <w:sz w:val="24"/>
          <w:szCs w:val="24"/>
        </w:rPr>
        <w:t xml:space="preserve"> rishikohet i gjithë legjislacioni dhe do t</w:t>
      </w:r>
      <w:r w:rsidR="00B12B12"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harmanizohet sipas</w:t>
      </w:r>
      <w:r w:rsidR="00391F05" w:rsidRPr="007A4926">
        <w:rPr>
          <w:rStyle w:val="IntenseEmphasis"/>
          <w:rFonts w:ascii="Book Antiqua" w:hAnsi="Book Antiqua"/>
          <w:b w:val="0"/>
          <w:bCs/>
          <w:i w:val="0"/>
          <w:iCs/>
          <w:color w:val="auto"/>
          <w:sz w:val="24"/>
          <w:szCs w:val="24"/>
        </w:rPr>
        <w:t xml:space="preserve"> këtij </w:t>
      </w:r>
      <w:r w:rsidRPr="007A4926">
        <w:rPr>
          <w:rStyle w:val="IntenseEmphasis"/>
          <w:rFonts w:ascii="Book Antiqua" w:hAnsi="Book Antiqua"/>
          <w:b w:val="0"/>
          <w:bCs/>
          <w:i w:val="0"/>
          <w:iCs/>
          <w:color w:val="auto"/>
          <w:sz w:val="24"/>
          <w:szCs w:val="24"/>
        </w:rPr>
        <w:t>ligjit,</w:t>
      </w:r>
      <w:r w:rsidR="00FB5201" w:rsidRPr="007A4926">
        <w:rPr>
          <w:rStyle w:val="IntenseEmphasis"/>
          <w:rFonts w:ascii="Book Antiqua" w:hAnsi="Book Antiqua"/>
          <w:b w:val="0"/>
          <w:bCs/>
          <w:i w:val="0"/>
          <w:iCs/>
          <w:color w:val="auto"/>
          <w:sz w:val="24"/>
          <w:szCs w:val="24"/>
        </w:rPr>
        <w:t xml:space="preserve"> ku</w:t>
      </w:r>
      <w:r w:rsidRPr="007A4926">
        <w:rPr>
          <w:rStyle w:val="IntenseEmphasis"/>
          <w:rFonts w:ascii="Book Antiqua" w:hAnsi="Book Antiqua"/>
          <w:b w:val="0"/>
          <w:bCs/>
          <w:i w:val="0"/>
          <w:iCs/>
          <w:color w:val="auto"/>
          <w:sz w:val="24"/>
          <w:szCs w:val="24"/>
        </w:rPr>
        <w:t xml:space="preserve"> me k</w:t>
      </w:r>
      <w:r w:rsidR="00FB5201"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të rast do të ngri</w:t>
      </w:r>
      <w:r w:rsidR="00FB5201" w:rsidRPr="007A4926">
        <w:rPr>
          <w:rStyle w:val="IntenseEmphasis"/>
          <w:rFonts w:ascii="Book Antiqua" w:hAnsi="Book Antiqua"/>
          <w:b w:val="0"/>
          <w:bCs/>
          <w:i w:val="0"/>
          <w:iCs/>
          <w:color w:val="auto"/>
          <w:sz w:val="24"/>
          <w:szCs w:val="24"/>
        </w:rPr>
        <w:t>he</w:t>
      </w:r>
      <w:r w:rsidRPr="007A4926">
        <w:rPr>
          <w:rStyle w:val="IntenseEmphasis"/>
          <w:rFonts w:ascii="Book Antiqua" w:hAnsi="Book Antiqua"/>
          <w:b w:val="0"/>
          <w:bCs/>
          <w:i w:val="0"/>
          <w:iCs/>
          <w:color w:val="auto"/>
          <w:sz w:val="24"/>
          <w:szCs w:val="24"/>
        </w:rPr>
        <w:t>n dhe zhvillohen kapacitete</w:t>
      </w:r>
      <w:r w:rsidR="00FB5201" w:rsidRPr="007A4926">
        <w:rPr>
          <w:rStyle w:val="IntenseEmphasis"/>
          <w:rFonts w:ascii="Book Antiqua" w:hAnsi="Book Antiqua"/>
          <w:b w:val="0"/>
          <w:bCs/>
          <w:i w:val="0"/>
          <w:iCs/>
          <w:color w:val="auto"/>
          <w:sz w:val="24"/>
          <w:szCs w:val="24"/>
        </w:rPr>
        <w:t>t</w:t>
      </w:r>
      <w:r w:rsidRPr="007A4926">
        <w:rPr>
          <w:rStyle w:val="IntenseEmphasis"/>
          <w:rFonts w:ascii="Book Antiqua" w:hAnsi="Book Antiqua"/>
          <w:b w:val="0"/>
          <w:bCs/>
          <w:i w:val="0"/>
          <w:iCs/>
          <w:color w:val="auto"/>
          <w:sz w:val="24"/>
          <w:szCs w:val="24"/>
        </w:rPr>
        <w:t xml:space="preserve"> e organeve për zbatimi</w:t>
      </w:r>
      <w:r w:rsidR="00B12B12" w:rsidRPr="007A4926">
        <w:rPr>
          <w:rStyle w:val="IntenseEmphasis"/>
          <w:rFonts w:ascii="Book Antiqua" w:hAnsi="Book Antiqua"/>
          <w:b w:val="0"/>
          <w:bCs/>
          <w:i w:val="0"/>
          <w:iCs/>
          <w:color w:val="auto"/>
          <w:sz w:val="24"/>
          <w:szCs w:val="24"/>
        </w:rPr>
        <w:t xml:space="preserve">n </w:t>
      </w:r>
      <w:r w:rsidRPr="007A4926">
        <w:rPr>
          <w:rStyle w:val="IntenseEmphasis"/>
          <w:rFonts w:ascii="Book Antiqua" w:hAnsi="Book Antiqua"/>
          <w:b w:val="0"/>
          <w:bCs/>
          <w:i w:val="0"/>
          <w:iCs/>
          <w:color w:val="auto"/>
          <w:sz w:val="24"/>
          <w:szCs w:val="24"/>
        </w:rPr>
        <w:t xml:space="preserve"> e ligjit.</w:t>
      </w:r>
    </w:p>
    <w:p w:rsidR="00E039FB" w:rsidRPr="007A4926" w:rsidRDefault="00E039FB"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Për vitin e par</w:t>
      </w:r>
      <w:r w:rsidR="00E710DD"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nuk do t</w:t>
      </w:r>
      <w:r w:rsidR="00FA3B81"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ketë kosto financi</w:t>
      </w:r>
      <w:r w:rsidR="00E710DD" w:rsidRPr="007A4926">
        <w:rPr>
          <w:rStyle w:val="IntenseEmphasis"/>
          <w:rFonts w:ascii="Book Antiqua" w:hAnsi="Book Antiqua"/>
          <w:b w:val="0"/>
          <w:bCs/>
          <w:i w:val="0"/>
          <w:iCs/>
          <w:color w:val="auto"/>
          <w:sz w:val="24"/>
          <w:szCs w:val="24"/>
        </w:rPr>
        <w:t>are shtes</w:t>
      </w:r>
      <w:r w:rsidR="00FB5201" w:rsidRPr="007A4926">
        <w:rPr>
          <w:rStyle w:val="IntenseEmphasis"/>
          <w:rFonts w:ascii="Book Antiqua" w:hAnsi="Book Antiqua"/>
          <w:b w:val="0"/>
          <w:bCs/>
          <w:i w:val="0"/>
          <w:iCs/>
          <w:color w:val="auto"/>
          <w:sz w:val="24"/>
          <w:szCs w:val="24"/>
        </w:rPr>
        <w:t>ë</w:t>
      </w:r>
      <w:r w:rsidR="00E710DD" w:rsidRPr="007A4926">
        <w:rPr>
          <w:rStyle w:val="IntenseEmphasis"/>
          <w:rFonts w:ascii="Book Antiqua" w:hAnsi="Book Antiqua"/>
          <w:b w:val="0"/>
          <w:bCs/>
          <w:i w:val="0"/>
          <w:iCs/>
          <w:color w:val="auto"/>
          <w:sz w:val="24"/>
          <w:szCs w:val="24"/>
        </w:rPr>
        <w:t xml:space="preserve"> për zbatimi</w:t>
      </w:r>
      <w:r w:rsidR="00FB5201" w:rsidRPr="007A4926">
        <w:rPr>
          <w:rStyle w:val="IntenseEmphasis"/>
          <w:rFonts w:ascii="Book Antiqua" w:hAnsi="Book Antiqua"/>
          <w:b w:val="0"/>
          <w:bCs/>
          <w:i w:val="0"/>
          <w:iCs/>
          <w:color w:val="auto"/>
          <w:sz w:val="24"/>
          <w:szCs w:val="24"/>
        </w:rPr>
        <w:t>n</w:t>
      </w:r>
      <w:r w:rsidR="00E710DD" w:rsidRPr="007A4926">
        <w:rPr>
          <w:rStyle w:val="IntenseEmphasis"/>
          <w:rFonts w:ascii="Book Antiqua" w:hAnsi="Book Antiqua"/>
          <w:b w:val="0"/>
          <w:bCs/>
          <w:i w:val="0"/>
          <w:iCs/>
          <w:color w:val="auto"/>
          <w:sz w:val="24"/>
          <w:szCs w:val="24"/>
        </w:rPr>
        <w:t xml:space="preserve"> e ligjit</w:t>
      </w:r>
      <w:r w:rsidRPr="007A4926">
        <w:rPr>
          <w:rStyle w:val="IntenseEmphasis"/>
          <w:rFonts w:ascii="Book Antiqua" w:hAnsi="Book Antiqua"/>
          <w:b w:val="0"/>
          <w:bCs/>
          <w:i w:val="0"/>
          <w:iCs/>
          <w:color w:val="auto"/>
          <w:sz w:val="24"/>
          <w:szCs w:val="24"/>
        </w:rPr>
        <w:t>,</w:t>
      </w:r>
      <w:r w:rsidR="00FB5201" w:rsidRPr="007A4926">
        <w:rPr>
          <w:rStyle w:val="IntenseEmphasis"/>
          <w:rFonts w:ascii="Book Antiqua" w:hAnsi="Book Antiqua"/>
          <w:b w:val="0"/>
          <w:bCs/>
          <w:i w:val="0"/>
          <w:iCs/>
          <w:color w:val="auto"/>
          <w:sz w:val="24"/>
          <w:szCs w:val="24"/>
        </w:rPr>
        <w:t xml:space="preserve"> sepse</w:t>
      </w:r>
      <w:r w:rsidR="00B12B12"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do t</w:t>
      </w:r>
      <w:r w:rsidR="00FA3B81"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w:t>
      </w:r>
      <w:r w:rsidR="00B12B12" w:rsidRPr="007A4926">
        <w:rPr>
          <w:rStyle w:val="IntenseEmphasis"/>
          <w:rFonts w:ascii="Book Antiqua" w:hAnsi="Book Antiqua"/>
          <w:b w:val="0"/>
          <w:bCs/>
          <w:i w:val="0"/>
          <w:iCs/>
          <w:color w:val="auto"/>
          <w:sz w:val="24"/>
          <w:szCs w:val="24"/>
        </w:rPr>
        <w:t xml:space="preserve">fillohet </w:t>
      </w:r>
      <w:r w:rsidR="00391F05" w:rsidRPr="007A4926">
        <w:rPr>
          <w:rStyle w:val="IntenseEmphasis"/>
          <w:rFonts w:ascii="Book Antiqua" w:hAnsi="Book Antiqua"/>
          <w:b w:val="0"/>
          <w:bCs/>
          <w:i w:val="0"/>
          <w:iCs/>
          <w:color w:val="auto"/>
          <w:sz w:val="24"/>
          <w:szCs w:val="24"/>
        </w:rPr>
        <w:t>me buxheti</w:t>
      </w:r>
      <w:r w:rsidR="00FB5201" w:rsidRPr="007A4926">
        <w:rPr>
          <w:rStyle w:val="IntenseEmphasis"/>
          <w:rFonts w:ascii="Book Antiqua" w:hAnsi="Book Antiqua"/>
          <w:b w:val="0"/>
          <w:bCs/>
          <w:i w:val="0"/>
          <w:iCs/>
          <w:color w:val="auto"/>
          <w:sz w:val="24"/>
          <w:szCs w:val="24"/>
        </w:rPr>
        <w:t>n</w:t>
      </w:r>
      <w:r w:rsidR="00391F05" w:rsidRPr="007A4926">
        <w:rPr>
          <w:rStyle w:val="IntenseEmphasis"/>
          <w:rFonts w:ascii="Book Antiqua" w:hAnsi="Book Antiqua"/>
          <w:b w:val="0"/>
          <w:bCs/>
          <w:i w:val="0"/>
          <w:iCs/>
          <w:color w:val="auto"/>
          <w:sz w:val="24"/>
          <w:szCs w:val="24"/>
        </w:rPr>
        <w:t xml:space="preserve"> i cili është </w:t>
      </w:r>
      <w:r w:rsidR="00FB5201" w:rsidRPr="007A4926">
        <w:rPr>
          <w:rStyle w:val="IntenseEmphasis"/>
          <w:rFonts w:ascii="Book Antiqua" w:hAnsi="Book Antiqua"/>
          <w:b w:val="0"/>
          <w:bCs/>
          <w:i w:val="0"/>
          <w:iCs/>
          <w:color w:val="auto"/>
          <w:sz w:val="24"/>
          <w:szCs w:val="24"/>
        </w:rPr>
        <w:t>i ndarë</w:t>
      </w:r>
      <w:r w:rsidR="00391F05" w:rsidRPr="007A4926">
        <w:rPr>
          <w:rStyle w:val="IntenseEmphasis"/>
          <w:rFonts w:ascii="Book Antiqua" w:hAnsi="Book Antiqua"/>
          <w:b w:val="0"/>
          <w:bCs/>
          <w:i w:val="0"/>
          <w:iCs/>
          <w:color w:val="auto"/>
          <w:sz w:val="24"/>
          <w:szCs w:val="24"/>
        </w:rPr>
        <w:t xml:space="preserve"> për </w:t>
      </w:r>
      <w:r w:rsidRPr="007A4926">
        <w:rPr>
          <w:rStyle w:val="IntenseEmphasis"/>
          <w:rFonts w:ascii="Book Antiqua" w:hAnsi="Book Antiqua"/>
          <w:b w:val="0"/>
          <w:bCs/>
          <w:i w:val="0"/>
          <w:iCs/>
          <w:color w:val="auto"/>
          <w:sz w:val="24"/>
          <w:szCs w:val="24"/>
        </w:rPr>
        <w:t>t</w:t>
      </w:r>
      <w:r w:rsidR="00391F05"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gjitha kategoritë q</w:t>
      </w:r>
      <w:r w:rsidR="00391F05"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janë përfitues</w:t>
      </w:r>
      <w:r w:rsidR="00FB5201" w:rsidRPr="007A4926">
        <w:rPr>
          <w:rStyle w:val="IntenseEmphasis"/>
          <w:rFonts w:ascii="Book Antiqua" w:hAnsi="Book Antiqua"/>
          <w:b w:val="0"/>
          <w:bCs/>
          <w:i w:val="0"/>
          <w:iCs/>
          <w:color w:val="auto"/>
          <w:sz w:val="24"/>
          <w:szCs w:val="24"/>
        </w:rPr>
        <w:t>e</w:t>
      </w:r>
      <w:r w:rsidRPr="007A4926">
        <w:rPr>
          <w:rStyle w:val="IntenseEmphasis"/>
          <w:rFonts w:ascii="Book Antiqua" w:hAnsi="Book Antiqua"/>
          <w:b w:val="0"/>
          <w:bCs/>
          <w:i w:val="0"/>
          <w:iCs/>
          <w:color w:val="auto"/>
          <w:sz w:val="24"/>
          <w:szCs w:val="24"/>
        </w:rPr>
        <w:t xml:space="preserve"> sipas ligjeve t</w:t>
      </w:r>
      <w:r w:rsidR="00391F05" w:rsidRPr="007A4926">
        <w:rPr>
          <w:rStyle w:val="IntenseEmphasis"/>
          <w:rFonts w:ascii="Book Antiqua" w:hAnsi="Book Antiqua"/>
          <w:b w:val="0"/>
          <w:bCs/>
          <w:i w:val="0"/>
          <w:iCs/>
          <w:color w:val="auto"/>
          <w:sz w:val="24"/>
          <w:szCs w:val="24"/>
        </w:rPr>
        <w:t xml:space="preserve">ë veçanta, </w:t>
      </w:r>
      <w:r w:rsidRPr="007A4926">
        <w:rPr>
          <w:rStyle w:val="IntenseEmphasis"/>
          <w:rFonts w:ascii="Book Antiqua" w:hAnsi="Book Antiqua"/>
          <w:b w:val="0"/>
          <w:bCs/>
          <w:i w:val="0"/>
          <w:iCs/>
          <w:color w:val="auto"/>
          <w:sz w:val="24"/>
          <w:szCs w:val="24"/>
        </w:rPr>
        <w:t>d</w:t>
      </w:r>
      <w:r w:rsidR="00B12B12" w:rsidRPr="007A4926">
        <w:rPr>
          <w:rStyle w:val="IntenseEmphasis"/>
          <w:rFonts w:ascii="Book Antiqua" w:hAnsi="Book Antiqua"/>
          <w:b w:val="0"/>
          <w:bCs/>
          <w:i w:val="0"/>
          <w:iCs/>
          <w:color w:val="auto"/>
          <w:sz w:val="24"/>
          <w:szCs w:val="24"/>
        </w:rPr>
        <w:t>o të aplikohet trajnimi, aftësi</w:t>
      </w:r>
      <w:r w:rsidR="00FB5201" w:rsidRPr="007A4926">
        <w:rPr>
          <w:rStyle w:val="IntenseEmphasis"/>
          <w:rFonts w:ascii="Book Antiqua" w:hAnsi="Book Antiqua"/>
          <w:b w:val="0"/>
          <w:bCs/>
          <w:i w:val="0"/>
          <w:iCs/>
          <w:color w:val="auto"/>
          <w:sz w:val="24"/>
          <w:szCs w:val="24"/>
        </w:rPr>
        <w:t>mi</w:t>
      </w:r>
      <w:r w:rsidRPr="007A4926">
        <w:rPr>
          <w:rStyle w:val="IntenseEmphasis"/>
          <w:rFonts w:ascii="Book Antiqua" w:hAnsi="Book Antiqua"/>
          <w:b w:val="0"/>
          <w:bCs/>
          <w:i w:val="0"/>
          <w:iCs/>
          <w:color w:val="auto"/>
          <w:sz w:val="24"/>
          <w:szCs w:val="24"/>
        </w:rPr>
        <w:t>, riaftësimi dhe re</w:t>
      </w:r>
      <w:r w:rsidR="00FB5201" w:rsidRPr="007A4926">
        <w:rPr>
          <w:rStyle w:val="IntenseEmphasis"/>
          <w:rFonts w:ascii="Book Antiqua" w:hAnsi="Book Antiqua"/>
          <w:b w:val="0"/>
          <w:bCs/>
          <w:i w:val="0"/>
          <w:iCs/>
          <w:color w:val="auto"/>
          <w:sz w:val="24"/>
          <w:szCs w:val="24"/>
        </w:rPr>
        <w:t>habilitimi për ata të cilët kanë</w:t>
      </w:r>
      <w:r w:rsidRPr="007A4926">
        <w:rPr>
          <w:rStyle w:val="IntenseEmphasis"/>
          <w:rFonts w:ascii="Book Antiqua" w:hAnsi="Book Antiqua"/>
          <w:b w:val="0"/>
          <w:bCs/>
          <w:i w:val="0"/>
          <w:iCs/>
          <w:color w:val="auto"/>
          <w:sz w:val="24"/>
          <w:szCs w:val="24"/>
        </w:rPr>
        <w:t xml:space="preserve"> aftësi të mbetur</w:t>
      </w:r>
      <w:r w:rsidR="00FB5201" w:rsidRPr="007A4926">
        <w:rPr>
          <w:rStyle w:val="IntenseEmphasis"/>
          <w:rFonts w:ascii="Book Antiqua" w:hAnsi="Book Antiqua"/>
          <w:b w:val="0"/>
          <w:bCs/>
          <w:i w:val="0"/>
          <w:iCs/>
          <w:color w:val="auto"/>
          <w:sz w:val="24"/>
          <w:szCs w:val="24"/>
        </w:rPr>
        <w:t>a</w:t>
      </w:r>
      <w:r w:rsidRPr="007A4926">
        <w:rPr>
          <w:rStyle w:val="IntenseEmphasis"/>
          <w:rFonts w:ascii="Book Antiqua" w:hAnsi="Book Antiqua"/>
          <w:b w:val="0"/>
          <w:bCs/>
          <w:i w:val="0"/>
          <w:iCs/>
          <w:color w:val="auto"/>
          <w:sz w:val="24"/>
          <w:szCs w:val="24"/>
        </w:rPr>
        <w:t xml:space="preserve"> për pun</w:t>
      </w:r>
      <w:r w:rsidR="00FB5201"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w:t>
      </w:r>
      <w:r w:rsidR="00AD6C60"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 xml:space="preserve">Ministria brenda </w:t>
      </w:r>
      <w:r w:rsidRPr="007A4926">
        <w:rPr>
          <w:rStyle w:val="IntenseEmphasis"/>
          <w:rFonts w:ascii="Book Antiqua" w:hAnsi="Book Antiqua"/>
          <w:b w:val="0"/>
          <w:bCs/>
          <w:i w:val="0"/>
          <w:iCs/>
          <w:color w:val="auto"/>
          <w:sz w:val="24"/>
          <w:szCs w:val="24"/>
        </w:rPr>
        <w:lastRenderedPageBreak/>
        <w:t>strukturës organizative dhe buxhetit të alokuar do të krijoj</w:t>
      </w:r>
      <w:r w:rsidR="00FB5201"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organe</w:t>
      </w:r>
      <w:r w:rsidR="00391F05" w:rsidRPr="007A4926">
        <w:rPr>
          <w:rStyle w:val="IntenseEmphasis"/>
          <w:rFonts w:ascii="Book Antiqua" w:hAnsi="Book Antiqua"/>
          <w:b w:val="0"/>
          <w:bCs/>
          <w:i w:val="0"/>
          <w:iCs/>
          <w:color w:val="auto"/>
          <w:sz w:val="24"/>
          <w:szCs w:val="24"/>
        </w:rPr>
        <w:t>t</w:t>
      </w:r>
      <w:r w:rsidRPr="007A4926">
        <w:rPr>
          <w:rStyle w:val="IntenseEmphasis"/>
          <w:rFonts w:ascii="Book Antiqua" w:hAnsi="Book Antiqua"/>
          <w:b w:val="0"/>
          <w:bCs/>
          <w:i w:val="0"/>
          <w:iCs/>
          <w:color w:val="auto"/>
          <w:sz w:val="24"/>
          <w:szCs w:val="24"/>
        </w:rPr>
        <w:t xml:space="preserve"> për hartimi</w:t>
      </w:r>
      <w:r w:rsidR="00391F05" w:rsidRPr="007A4926">
        <w:rPr>
          <w:rStyle w:val="IntenseEmphasis"/>
          <w:rFonts w:ascii="Book Antiqua" w:hAnsi="Book Antiqua"/>
          <w:b w:val="0"/>
          <w:bCs/>
          <w:i w:val="0"/>
          <w:iCs/>
          <w:color w:val="auto"/>
          <w:sz w:val="24"/>
          <w:szCs w:val="24"/>
        </w:rPr>
        <w:t>n</w:t>
      </w:r>
      <w:r w:rsidRPr="007A4926">
        <w:rPr>
          <w:rStyle w:val="IntenseEmphasis"/>
          <w:rFonts w:ascii="Book Antiqua" w:hAnsi="Book Antiqua"/>
          <w:b w:val="0"/>
          <w:bCs/>
          <w:i w:val="0"/>
          <w:iCs/>
          <w:color w:val="auto"/>
          <w:sz w:val="24"/>
          <w:szCs w:val="24"/>
        </w:rPr>
        <w:t xml:space="preserve"> dhe zbatimi e plani</w:t>
      </w:r>
      <w:r w:rsidR="00FB5201" w:rsidRPr="007A4926">
        <w:rPr>
          <w:rStyle w:val="IntenseEmphasis"/>
          <w:rFonts w:ascii="Book Antiqua" w:hAnsi="Book Antiqua"/>
          <w:b w:val="0"/>
          <w:bCs/>
          <w:i w:val="0"/>
          <w:iCs/>
          <w:color w:val="auto"/>
          <w:sz w:val="24"/>
          <w:szCs w:val="24"/>
        </w:rPr>
        <w:t>t</w:t>
      </w:r>
      <w:r w:rsidRPr="007A4926">
        <w:rPr>
          <w:rStyle w:val="IntenseEmphasis"/>
          <w:rFonts w:ascii="Book Antiqua" w:hAnsi="Book Antiqua"/>
          <w:b w:val="0"/>
          <w:bCs/>
          <w:i w:val="0"/>
          <w:iCs/>
          <w:color w:val="auto"/>
          <w:sz w:val="24"/>
          <w:szCs w:val="24"/>
        </w:rPr>
        <w:t xml:space="preserve"> për rehabilitim</w:t>
      </w:r>
      <w:r w:rsidR="00FB5201" w:rsidRPr="007A4926">
        <w:rPr>
          <w:rStyle w:val="IntenseEmphasis"/>
          <w:rFonts w:ascii="Book Antiqua" w:hAnsi="Book Antiqua"/>
          <w:b w:val="0"/>
          <w:bCs/>
          <w:i w:val="0"/>
          <w:iCs/>
          <w:color w:val="auto"/>
          <w:sz w:val="24"/>
          <w:szCs w:val="24"/>
        </w:rPr>
        <w:t>in</w:t>
      </w:r>
      <w:r w:rsidR="00ED4801" w:rsidRPr="007A4926">
        <w:rPr>
          <w:rStyle w:val="IntenseEmphasis"/>
          <w:rFonts w:ascii="Book Antiqua" w:hAnsi="Book Antiqua"/>
          <w:b w:val="0"/>
          <w:bCs/>
          <w:i w:val="0"/>
          <w:iCs/>
          <w:color w:val="auto"/>
          <w:sz w:val="24"/>
          <w:szCs w:val="24"/>
        </w:rPr>
        <w:t xml:space="preserve">, si dhe </w:t>
      </w:r>
      <w:r w:rsidR="00377051" w:rsidRPr="007A4926">
        <w:rPr>
          <w:rStyle w:val="IntenseEmphasis"/>
          <w:rFonts w:ascii="Book Antiqua" w:hAnsi="Book Antiqua"/>
          <w:b w:val="0"/>
          <w:bCs/>
          <w:i w:val="0"/>
          <w:iCs/>
          <w:color w:val="auto"/>
          <w:sz w:val="24"/>
          <w:szCs w:val="24"/>
        </w:rPr>
        <w:t xml:space="preserve">vlerësimin </w:t>
      </w:r>
      <w:r w:rsidR="00ED4801" w:rsidRPr="007A4926">
        <w:rPr>
          <w:rStyle w:val="IntenseEmphasis"/>
          <w:rFonts w:ascii="Book Antiqua" w:hAnsi="Book Antiqua"/>
          <w:b w:val="0"/>
          <w:bCs/>
          <w:i w:val="0"/>
          <w:iCs/>
          <w:color w:val="auto"/>
          <w:sz w:val="24"/>
          <w:szCs w:val="24"/>
        </w:rPr>
        <w:t xml:space="preserve"> e kategorive t</w:t>
      </w:r>
      <w:r w:rsidR="00377051" w:rsidRPr="007A4926">
        <w:rPr>
          <w:rStyle w:val="IntenseEmphasis"/>
          <w:rFonts w:ascii="Book Antiqua" w:hAnsi="Book Antiqua"/>
          <w:b w:val="0"/>
          <w:bCs/>
          <w:i w:val="0"/>
          <w:iCs/>
          <w:color w:val="auto"/>
          <w:sz w:val="24"/>
          <w:szCs w:val="24"/>
        </w:rPr>
        <w:t>ë</w:t>
      </w:r>
      <w:r w:rsidR="00B12B12" w:rsidRPr="007A4926">
        <w:rPr>
          <w:rStyle w:val="IntenseEmphasis"/>
          <w:rFonts w:ascii="Book Antiqua" w:hAnsi="Book Antiqua"/>
          <w:b w:val="0"/>
          <w:bCs/>
          <w:i w:val="0"/>
          <w:iCs/>
          <w:color w:val="auto"/>
          <w:sz w:val="24"/>
          <w:szCs w:val="24"/>
        </w:rPr>
        <w:t xml:space="preserve"> reja</w:t>
      </w:r>
      <w:r w:rsidR="00ED4801" w:rsidRPr="007A4926">
        <w:rPr>
          <w:rStyle w:val="IntenseEmphasis"/>
          <w:rFonts w:ascii="Book Antiqua" w:hAnsi="Book Antiqua"/>
          <w:b w:val="0"/>
          <w:bCs/>
          <w:i w:val="0"/>
          <w:iCs/>
          <w:color w:val="auto"/>
          <w:sz w:val="24"/>
          <w:szCs w:val="24"/>
        </w:rPr>
        <w:t>.</w:t>
      </w:r>
    </w:p>
    <w:p w:rsidR="00ED4801" w:rsidRPr="007A4926" w:rsidRDefault="00E039FB"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Ministria, në kuadër</w:t>
      </w:r>
      <w:r w:rsidR="00FB5201" w:rsidRPr="007A4926">
        <w:rPr>
          <w:rStyle w:val="IntenseEmphasis"/>
          <w:rFonts w:ascii="Book Antiqua" w:hAnsi="Book Antiqua"/>
          <w:b w:val="0"/>
          <w:bCs/>
          <w:i w:val="0"/>
          <w:iCs/>
          <w:color w:val="auto"/>
          <w:sz w:val="24"/>
          <w:szCs w:val="24"/>
        </w:rPr>
        <w:t xml:space="preserve"> të politikave të Agjencisë së P</w:t>
      </w:r>
      <w:r w:rsidRPr="007A4926">
        <w:rPr>
          <w:rStyle w:val="IntenseEmphasis"/>
          <w:rFonts w:ascii="Book Antiqua" w:hAnsi="Book Antiqua"/>
          <w:b w:val="0"/>
          <w:bCs/>
          <w:i w:val="0"/>
          <w:iCs/>
          <w:color w:val="auto"/>
          <w:sz w:val="24"/>
          <w:szCs w:val="24"/>
        </w:rPr>
        <w:t>unësimit do të zhvilloj</w:t>
      </w:r>
      <w:r w:rsidR="00FB5201"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profesione të  aftësimit profesional sipas kërkesave të PAK</w:t>
      </w:r>
      <w:r w:rsidR="00FB5201" w:rsidRPr="007A4926">
        <w:rPr>
          <w:rStyle w:val="IntenseEmphasis"/>
          <w:rFonts w:ascii="Book Antiqua" w:hAnsi="Book Antiqua"/>
          <w:b w:val="0"/>
          <w:bCs/>
          <w:i w:val="0"/>
          <w:iCs/>
          <w:color w:val="auto"/>
          <w:sz w:val="24"/>
          <w:szCs w:val="24"/>
        </w:rPr>
        <w:t>-së</w:t>
      </w:r>
      <w:r w:rsidRPr="007A4926">
        <w:rPr>
          <w:rStyle w:val="IntenseEmphasis"/>
          <w:rFonts w:ascii="Book Antiqua" w:hAnsi="Book Antiqua"/>
          <w:b w:val="0"/>
          <w:bCs/>
          <w:i w:val="0"/>
          <w:iCs/>
          <w:color w:val="auto"/>
          <w:sz w:val="24"/>
          <w:szCs w:val="24"/>
        </w:rPr>
        <w:t xml:space="preserve">, dhe kërkesave të tregut të punës, do të zhvillohen module në kuadër të </w:t>
      </w:r>
      <w:r w:rsidR="00FB5201" w:rsidRPr="007A4926">
        <w:rPr>
          <w:rStyle w:val="IntenseEmphasis"/>
          <w:rFonts w:ascii="Book Antiqua" w:hAnsi="Book Antiqua"/>
          <w:b w:val="0"/>
          <w:bCs/>
          <w:i w:val="0"/>
          <w:iCs/>
          <w:color w:val="auto"/>
          <w:sz w:val="24"/>
          <w:szCs w:val="24"/>
        </w:rPr>
        <w:t>Q</w:t>
      </w:r>
      <w:r w:rsidRPr="007A4926">
        <w:rPr>
          <w:rStyle w:val="IntenseEmphasis"/>
          <w:rFonts w:ascii="Book Antiqua" w:hAnsi="Book Antiqua"/>
          <w:b w:val="0"/>
          <w:bCs/>
          <w:i w:val="0"/>
          <w:iCs/>
          <w:color w:val="auto"/>
          <w:sz w:val="24"/>
          <w:szCs w:val="24"/>
        </w:rPr>
        <w:t>endra</w:t>
      </w:r>
      <w:r w:rsidR="00FB5201" w:rsidRPr="007A4926">
        <w:rPr>
          <w:rStyle w:val="IntenseEmphasis"/>
          <w:rFonts w:ascii="Book Antiqua" w:hAnsi="Book Antiqua"/>
          <w:b w:val="0"/>
          <w:bCs/>
          <w:i w:val="0"/>
          <w:iCs/>
          <w:color w:val="auto"/>
          <w:sz w:val="24"/>
          <w:szCs w:val="24"/>
        </w:rPr>
        <w:t>ve</w:t>
      </w:r>
      <w:r w:rsidRPr="007A4926">
        <w:rPr>
          <w:rStyle w:val="IntenseEmphasis"/>
          <w:rFonts w:ascii="Book Antiqua" w:hAnsi="Book Antiqua"/>
          <w:b w:val="0"/>
          <w:bCs/>
          <w:i w:val="0"/>
          <w:iCs/>
          <w:color w:val="auto"/>
          <w:sz w:val="24"/>
          <w:szCs w:val="24"/>
        </w:rPr>
        <w:t xml:space="preserve"> </w:t>
      </w:r>
      <w:r w:rsidR="00FB5201" w:rsidRPr="007A4926">
        <w:rPr>
          <w:rStyle w:val="IntenseEmphasis"/>
          <w:rFonts w:ascii="Book Antiqua" w:hAnsi="Book Antiqua"/>
          <w:b w:val="0"/>
          <w:bCs/>
          <w:i w:val="0"/>
          <w:iCs/>
          <w:color w:val="auto"/>
          <w:sz w:val="24"/>
          <w:szCs w:val="24"/>
        </w:rPr>
        <w:t>M</w:t>
      </w:r>
      <w:r w:rsidRPr="007A4926">
        <w:rPr>
          <w:rStyle w:val="IntenseEmphasis"/>
          <w:rFonts w:ascii="Book Antiqua" w:hAnsi="Book Antiqua"/>
          <w:b w:val="0"/>
          <w:bCs/>
          <w:i w:val="0"/>
          <w:iCs/>
          <w:color w:val="auto"/>
          <w:sz w:val="24"/>
          <w:szCs w:val="24"/>
        </w:rPr>
        <w:t xml:space="preserve">obile të </w:t>
      </w:r>
      <w:r w:rsidR="00FB5201" w:rsidRPr="007A4926">
        <w:rPr>
          <w:rStyle w:val="IntenseEmphasis"/>
          <w:rFonts w:ascii="Book Antiqua" w:hAnsi="Book Antiqua"/>
          <w:b w:val="0"/>
          <w:bCs/>
          <w:i w:val="0"/>
          <w:iCs/>
          <w:color w:val="auto"/>
          <w:sz w:val="24"/>
          <w:szCs w:val="24"/>
        </w:rPr>
        <w:t>A</w:t>
      </w:r>
      <w:r w:rsidRPr="007A4926">
        <w:rPr>
          <w:rStyle w:val="IntenseEmphasis"/>
          <w:rFonts w:ascii="Book Antiqua" w:hAnsi="Book Antiqua"/>
          <w:b w:val="0"/>
          <w:bCs/>
          <w:i w:val="0"/>
          <w:iCs/>
          <w:color w:val="auto"/>
          <w:sz w:val="24"/>
          <w:szCs w:val="24"/>
        </w:rPr>
        <w:t xml:space="preserve">ftësimit </w:t>
      </w:r>
      <w:r w:rsidR="00FB5201" w:rsidRPr="007A4926">
        <w:rPr>
          <w:rStyle w:val="IntenseEmphasis"/>
          <w:rFonts w:ascii="Book Antiqua" w:hAnsi="Book Antiqua"/>
          <w:b w:val="0"/>
          <w:bCs/>
          <w:i w:val="0"/>
          <w:iCs/>
          <w:color w:val="auto"/>
          <w:sz w:val="24"/>
          <w:szCs w:val="24"/>
        </w:rPr>
        <w:t>P</w:t>
      </w:r>
      <w:r w:rsidR="0098776F" w:rsidRPr="007A4926">
        <w:rPr>
          <w:rStyle w:val="IntenseEmphasis"/>
          <w:rFonts w:ascii="Book Antiqua" w:hAnsi="Book Antiqua"/>
          <w:b w:val="0"/>
          <w:bCs/>
          <w:i w:val="0"/>
          <w:iCs/>
          <w:color w:val="auto"/>
          <w:sz w:val="24"/>
          <w:szCs w:val="24"/>
        </w:rPr>
        <w:t>rofesional</w:t>
      </w:r>
      <w:r w:rsidR="00FB5201" w:rsidRPr="007A4926">
        <w:rPr>
          <w:rStyle w:val="IntenseEmphasis"/>
          <w:rFonts w:ascii="Book Antiqua" w:hAnsi="Book Antiqua"/>
          <w:b w:val="0"/>
          <w:bCs/>
          <w:i w:val="0"/>
          <w:iCs/>
          <w:color w:val="auto"/>
          <w:sz w:val="24"/>
          <w:szCs w:val="24"/>
        </w:rPr>
        <w:t>,</w:t>
      </w:r>
      <w:r w:rsidR="0098776F" w:rsidRPr="007A4926">
        <w:rPr>
          <w:rStyle w:val="IntenseEmphasis"/>
          <w:rFonts w:ascii="Book Antiqua" w:hAnsi="Book Antiqua"/>
          <w:b w:val="0"/>
          <w:bCs/>
          <w:i w:val="0"/>
          <w:iCs/>
          <w:color w:val="auto"/>
          <w:sz w:val="24"/>
          <w:szCs w:val="24"/>
        </w:rPr>
        <w:t xml:space="preserve"> në pjesët rurale,  si dhe do  të bë</w:t>
      </w:r>
      <w:r w:rsidRPr="007A4926">
        <w:rPr>
          <w:rStyle w:val="IntenseEmphasis"/>
          <w:rFonts w:ascii="Book Antiqua" w:hAnsi="Book Antiqua"/>
          <w:b w:val="0"/>
          <w:bCs/>
          <w:i w:val="0"/>
          <w:iCs/>
          <w:color w:val="auto"/>
          <w:sz w:val="24"/>
          <w:szCs w:val="24"/>
        </w:rPr>
        <w:t>het hulumtimi i tregut të punës për të evidentuar nevojat e PAK</w:t>
      </w:r>
      <w:r w:rsidR="00FB5201" w:rsidRPr="007A4926">
        <w:rPr>
          <w:rStyle w:val="IntenseEmphasis"/>
          <w:rFonts w:ascii="Book Antiqua" w:hAnsi="Book Antiqua"/>
          <w:b w:val="0"/>
          <w:bCs/>
          <w:i w:val="0"/>
          <w:iCs/>
          <w:color w:val="auto"/>
          <w:sz w:val="24"/>
          <w:szCs w:val="24"/>
        </w:rPr>
        <w:t>-së</w:t>
      </w:r>
      <w:r w:rsidR="00ED4801" w:rsidRPr="007A4926">
        <w:rPr>
          <w:rStyle w:val="IntenseEmphasis"/>
          <w:rFonts w:ascii="Book Antiqua" w:hAnsi="Book Antiqua"/>
          <w:b w:val="0"/>
          <w:bCs/>
          <w:i w:val="0"/>
          <w:iCs/>
          <w:color w:val="auto"/>
          <w:sz w:val="24"/>
          <w:szCs w:val="24"/>
        </w:rPr>
        <w:t>.</w:t>
      </w:r>
    </w:p>
    <w:p w:rsidR="00E039FB" w:rsidRPr="007A4926" w:rsidRDefault="00E039FB" w:rsidP="007A4926">
      <w:pPr>
        <w:jc w:val="both"/>
        <w:rPr>
          <w:rStyle w:val="IntenseEmphasis"/>
          <w:rFonts w:ascii="Book Antiqua" w:hAnsi="Book Antiqua"/>
          <w:b w:val="0"/>
          <w:bCs/>
          <w:i w:val="0"/>
          <w:iCs/>
          <w:color w:val="auto"/>
          <w:sz w:val="24"/>
          <w:szCs w:val="24"/>
        </w:rPr>
      </w:pPr>
      <w:r w:rsidRPr="007A4926">
        <w:rPr>
          <w:rFonts w:ascii="Book Antiqua" w:hAnsi="Book Antiqua" w:cs="Times New Roman"/>
          <w:sz w:val="24"/>
          <w:szCs w:val="24"/>
        </w:rPr>
        <w:t>Po ashtu</w:t>
      </w:r>
      <w:r w:rsidR="00FB5201" w:rsidRPr="007A4926">
        <w:rPr>
          <w:rFonts w:ascii="Book Antiqua" w:hAnsi="Book Antiqua" w:cs="Times New Roman"/>
          <w:sz w:val="24"/>
          <w:szCs w:val="24"/>
        </w:rPr>
        <w:t>,</w:t>
      </w:r>
      <w:r w:rsidRPr="007A4926">
        <w:rPr>
          <w:rFonts w:ascii="Book Antiqua" w:hAnsi="Book Antiqua" w:cs="Times New Roman"/>
          <w:sz w:val="24"/>
          <w:szCs w:val="24"/>
        </w:rPr>
        <w:t xml:space="preserve"> për zbatimi</w:t>
      </w:r>
      <w:r w:rsidR="00FB5201" w:rsidRPr="007A4926">
        <w:rPr>
          <w:rFonts w:ascii="Book Antiqua" w:hAnsi="Book Antiqua" w:cs="Times New Roman"/>
          <w:sz w:val="24"/>
          <w:szCs w:val="24"/>
        </w:rPr>
        <w:t>n</w:t>
      </w:r>
      <w:r w:rsidRPr="007A4926">
        <w:rPr>
          <w:rFonts w:ascii="Book Antiqua" w:hAnsi="Book Antiqua" w:cs="Times New Roman"/>
          <w:sz w:val="24"/>
          <w:szCs w:val="24"/>
        </w:rPr>
        <w:t xml:space="preserve"> e këtij ligji në të ardhme</w:t>
      </w:r>
      <w:r w:rsidR="00FB5201" w:rsidRPr="007A4926">
        <w:rPr>
          <w:rFonts w:ascii="Book Antiqua" w:hAnsi="Book Antiqua" w:cs="Times New Roman"/>
          <w:sz w:val="24"/>
          <w:szCs w:val="24"/>
        </w:rPr>
        <w:t>n</w:t>
      </w:r>
      <w:r w:rsidRPr="007A4926">
        <w:rPr>
          <w:rFonts w:ascii="Book Antiqua" w:hAnsi="Book Antiqua" w:cs="Times New Roman"/>
          <w:sz w:val="24"/>
          <w:szCs w:val="24"/>
        </w:rPr>
        <w:t xml:space="preserve"> do të kërkohet mbështet</w:t>
      </w:r>
      <w:r w:rsidR="00FB5201" w:rsidRPr="007A4926">
        <w:rPr>
          <w:rFonts w:ascii="Book Antiqua" w:hAnsi="Book Antiqua" w:cs="Times New Roman"/>
          <w:sz w:val="24"/>
          <w:szCs w:val="24"/>
        </w:rPr>
        <w:t>j</w:t>
      </w:r>
      <w:r w:rsidRPr="007A4926">
        <w:rPr>
          <w:rFonts w:ascii="Book Antiqua" w:hAnsi="Book Antiqua" w:cs="Times New Roman"/>
          <w:sz w:val="24"/>
          <w:szCs w:val="24"/>
        </w:rPr>
        <w:t>e financiare nga projektet e IPA</w:t>
      </w:r>
      <w:r w:rsidR="00FB5201" w:rsidRPr="007A4926">
        <w:rPr>
          <w:rFonts w:ascii="Book Antiqua" w:hAnsi="Book Antiqua" w:cs="Times New Roman"/>
          <w:sz w:val="24"/>
          <w:szCs w:val="24"/>
        </w:rPr>
        <w:t>-s</w:t>
      </w:r>
      <w:r w:rsidRPr="007A4926">
        <w:rPr>
          <w:rFonts w:ascii="Book Antiqua" w:hAnsi="Book Antiqua" w:cs="Times New Roman"/>
          <w:sz w:val="24"/>
          <w:szCs w:val="24"/>
        </w:rPr>
        <w:t>, për aftësi</w:t>
      </w:r>
      <w:r w:rsidR="00FB5201" w:rsidRPr="007A4926">
        <w:rPr>
          <w:rFonts w:ascii="Book Antiqua" w:hAnsi="Book Antiqua" w:cs="Times New Roman"/>
          <w:sz w:val="24"/>
          <w:szCs w:val="24"/>
        </w:rPr>
        <w:t>m,</w:t>
      </w:r>
      <w:r w:rsidRPr="007A4926">
        <w:rPr>
          <w:rFonts w:ascii="Book Antiqua" w:hAnsi="Book Antiqua" w:cs="Times New Roman"/>
          <w:sz w:val="24"/>
          <w:szCs w:val="24"/>
        </w:rPr>
        <w:t xml:space="preserve"> riaftësim dhe punësim për integrimi</w:t>
      </w:r>
      <w:r w:rsidR="00FB5201" w:rsidRPr="007A4926">
        <w:rPr>
          <w:rFonts w:ascii="Book Antiqua" w:hAnsi="Book Antiqua" w:cs="Times New Roman"/>
          <w:sz w:val="24"/>
          <w:szCs w:val="24"/>
        </w:rPr>
        <w:t>n e tyre në tregun e punës,</w:t>
      </w:r>
      <w:r w:rsidRPr="007A4926">
        <w:rPr>
          <w:rFonts w:ascii="Book Antiqua" w:hAnsi="Book Antiqua" w:cs="Times New Roman"/>
          <w:sz w:val="24"/>
          <w:szCs w:val="24"/>
        </w:rPr>
        <w:t xml:space="preserve"> si dhe për krijimin e Qendrave Punuese dhe punëtorive mbrojtëse për PAK</w:t>
      </w:r>
      <w:r w:rsidR="00FB5201" w:rsidRPr="007A4926">
        <w:rPr>
          <w:rFonts w:ascii="Book Antiqua" w:hAnsi="Book Antiqua" w:cs="Times New Roman"/>
          <w:sz w:val="24"/>
          <w:szCs w:val="24"/>
        </w:rPr>
        <w:t>-në</w:t>
      </w:r>
      <w:r w:rsidRPr="007A4926">
        <w:rPr>
          <w:rFonts w:ascii="Book Antiqua" w:hAnsi="Book Antiqua" w:cs="Times New Roman"/>
          <w:sz w:val="24"/>
          <w:szCs w:val="24"/>
        </w:rPr>
        <w:t>, për ata të cilët nuk mund të integrohen n</w:t>
      </w:r>
      <w:r w:rsidR="00B44C47" w:rsidRPr="007A4926">
        <w:rPr>
          <w:rFonts w:ascii="Book Antiqua" w:hAnsi="Book Antiqua" w:cs="Times New Roman"/>
          <w:sz w:val="24"/>
          <w:szCs w:val="24"/>
        </w:rPr>
        <w:t>ë</w:t>
      </w:r>
      <w:r w:rsidRPr="007A4926">
        <w:rPr>
          <w:rFonts w:ascii="Book Antiqua" w:hAnsi="Book Antiqua" w:cs="Times New Roman"/>
          <w:sz w:val="24"/>
          <w:szCs w:val="24"/>
        </w:rPr>
        <w:t xml:space="preserve"> tregun e pun</w:t>
      </w:r>
      <w:r w:rsidR="00B44C47" w:rsidRPr="007A4926">
        <w:rPr>
          <w:rFonts w:ascii="Book Antiqua" w:hAnsi="Book Antiqua" w:cs="Times New Roman"/>
          <w:sz w:val="24"/>
          <w:szCs w:val="24"/>
        </w:rPr>
        <w:t>ës</w:t>
      </w:r>
      <w:r w:rsidRPr="007A4926">
        <w:rPr>
          <w:rFonts w:ascii="Book Antiqua" w:hAnsi="Book Antiqua" w:cs="Times New Roman"/>
          <w:sz w:val="24"/>
          <w:szCs w:val="24"/>
        </w:rPr>
        <w:t xml:space="preserve"> sipas kritereve t</w:t>
      </w:r>
      <w:r w:rsidR="00B44C47" w:rsidRPr="007A4926">
        <w:rPr>
          <w:rFonts w:ascii="Book Antiqua" w:hAnsi="Book Antiqua" w:cs="Times New Roman"/>
          <w:sz w:val="24"/>
          <w:szCs w:val="24"/>
        </w:rPr>
        <w:t>ë</w:t>
      </w:r>
      <w:r w:rsidRPr="007A4926">
        <w:rPr>
          <w:rFonts w:ascii="Book Antiqua" w:hAnsi="Book Antiqua" w:cs="Times New Roman"/>
          <w:sz w:val="24"/>
          <w:szCs w:val="24"/>
        </w:rPr>
        <w:t xml:space="preserve"> përgjithshm</w:t>
      </w:r>
      <w:r w:rsidR="00FB5201" w:rsidRPr="007A4926">
        <w:rPr>
          <w:rFonts w:ascii="Book Antiqua" w:hAnsi="Book Antiqua" w:cs="Times New Roman"/>
          <w:sz w:val="24"/>
          <w:szCs w:val="24"/>
        </w:rPr>
        <w:t>e</w:t>
      </w:r>
      <w:r w:rsidRPr="007A4926">
        <w:rPr>
          <w:rFonts w:ascii="Book Antiqua" w:hAnsi="Book Antiqua" w:cs="Times New Roman"/>
          <w:sz w:val="24"/>
          <w:szCs w:val="24"/>
        </w:rPr>
        <w:t>, si dhe për zbatimin e Ligji</w:t>
      </w:r>
      <w:r w:rsidR="00B44C47" w:rsidRPr="007A4926">
        <w:rPr>
          <w:rFonts w:ascii="Book Antiqua" w:hAnsi="Book Antiqua" w:cs="Times New Roman"/>
          <w:sz w:val="24"/>
          <w:szCs w:val="24"/>
        </w:rPr>
        <w:t xml:space="preserve">t </w:t>
      </w:r>
      <w:r w:rsidRPr="007A4926">
        <w:rPr>
          <w:rFonts w:ascii="Book Antiqua" w:hAnsi="Book Antiqua" w:cs="Times New Roman"/>
          <w:sz w:val="24"/>
          <w:szCs w:val="24"/>
        </w:rPr>
        <w:t>dhe hartimi</w:t>
      </w:r>
      <w:r w:rsidR="00B44C47" w:rsidRPr="007A4926">
        <w:rPr>
          <w:rFonts w:ascii="Book Antiqua" w:hAnsi="Book Antiqua" w:cs="Times New Roman"/>
          <w:sz w:val="24"/>
          <w:szCs w:val="24"/>
        </w:rPr>
        <w:t>n</w:t>
      </w:r>
      <w:r w:rsidRPr="007A4926">
        <w:rPr>
          <w:rFonts w:ascii="Book Antiqua" w:hAnsi="Book Antiqua" w:cs="Times New Roman"/>
          <w:sz w:val="24"/>
          <w:szCs w:val="24"/>
        </w:rPr>
        <w:t xml:space="preserve"> e plani</w:t>
      </w:r>
      <w:r w:rsidR="00FB5201" w:rsidRPr="007A4926">
        <w:rPr>
          <w:rFonts w:ascii="Book Antiqua" w:hAnsi="Book Antiqua" w:cs="Times New Roman"/>
          <w:sz w:val="24"/>
          <w:szCs w:val="24"/>
        </w:rPr>
        <w:t>t individual të rehabilitimit.</w:t>
      </w:r>
      <w:r w:rsidR="00B44C47" w:rsidRPr="007A4926">
        <w:rPr>
          <w:rFonts w:ascii="Book Antiqua" w:hAnsi="Book Antiqua" w:cs="Times New Roman"/>
          <w:sz w:val="24"/>
          <w:szCs w:val="24"/>
        </w:rPr>
        <w:t xml:space="preserve"> </w:t>
      </w:r>
      <w:r w:rsidR="00FB5201" w:rsidRPr="007A4926">
        <w:rPr>
          <w:rFonts w:ascii="Book Antiqua" w:hAnsi="Book Antiqua" w:cs="Times New Roman"/>
          <w:sz w:val="24"/>
          <w:szCs w:val="24"/>
        </w:rPr>
        <w:t>Këto projekte</w:t>
      </w:r>
      <w:r w:rsidRPr="007A4926">
        <w:rPr>
          <w:rFonts w:ascii="Book Antiqua" w:hAnsi="Book Antiqua" w:cs="Times New Roman"/>
          <w:sz w:val="24"/>
          <w:szCs w:val="24"/>
        </w:rPr>
        <w:t xml:space="preserve"> duhet të bëhen në bashkëpunim me shoqatat e PAK</w:t>
      </w:r>
      <w:r w:rsidR="00FB5201" w:rsidRPr="007A4926">
        <w:rPr>
          <w:rFonts w:ascii="Book Antiqua" w:hAnsi="Book Antiqua" w:cs="Times New Roman"/>
          <w:sz w:val="24"/>
          <w:szCs w:val="24"/>
        </w:rPr>
        <w:t>-së</w:t>
      </w:r>
      <w:r w:rsidRPr="007A4926">
        <w:rPr>
          <w:rFonts w:ascii="Book Antiqua" w:hAnsi="Book Antiqua"/>
          <w:sz w:val="24"/>
          <w:szCs w:val="24"/>
        </w:rPr>
        <w:t>.      </w:t>
      </w:r>
    </w:p>
    <w:p w:rsidR="00AD6C60" w:rsidRPr="007A4926" w:rsidRDefault="00AD6C60" w:rsidP="007A4926">
      <w:pPr>
        <w:jc w:val="both"/>
        <w:rPr>
          <w:rStyle w:val="Strong"/>
          <w:rFonts w:ascii="Book Antiqua" w:hAnsi="Book Antiqua"/>
          <w:bCs/>
          <w:sz w:val="24"/>
          <w:szCs w:val="24"/>
        </w:rPr>
      </w:pPr>
      <w:r w:rsidRPr="007A4926">
        <w:rPr>
          <w:rStyle w:val="Strong"/>
          <w:rFonts w:ascii="Book Antiqua" w:hAnsi="Book Antiqua"/>
          <w:bCs/>
          <w:sz w:val="24"/>
          <w:szCs w:val="24"/>
        </w:rPr>
        <w:t>Kapitulli V dhe VII : Përmbledhja dhe Analiza e opsioneve</w:t>
      </w:r>
    </w:p>
    <w:p w:rsidR="00AD6C60" w:rsidRPr="007A4926" w:rsidRDefault="00AD6C60" w:rsidP="007A4926">
      <w:pPr>
        <w:spacing w:after="0"/>
        <w:jc w:val="both"/>
        <w:rPr>
          <w:rFonts w:ascii="Book Antiqua" w:hAnsi="Book Antiqua" w:cs="Times New Roman"/>
          <w:b/>
          <w:i/>
          <w:sz w:val="24"/>
          <w:szCs w:val="24"/>
        </w:rPr>
      </w:pPr>
      <w:r w:rsidRPr="007A4926">
        <w:rPr>
          <w:rFonts w:ascii="Book Antiqua" w:hAnsi="Book Antiqua" w:cs="Times New Roman"/>
          <w:b/>
          <w:i/>
          <w:sz w:val="24"/>
          <w:szCs w:val="24"/>
        </w:rPr>
        <w:t>P</w:t>
      </w:r>
      <w:r w:rsidRPr="007A4926">
        <w:rPr>
          <w:rFonts w:ascii="Book Antiqua" w:hAnsi="Book Antiqua" w:cs="Calibri"/>
          <w:b/>
          <w:i/>
          <w:sz w:val="24"/>
          <w:szCs w:val="24"/>
        </w:rPr>
        <w:t>ë</w:t>
      </w:r>
      <w:r w:rsidRPr="007A4926">
        <w:rPr>
          <w:rFonts w:ascii="Book Antiqua" w:hAnsi="Book Antiqua" w:cs="Times New Roman"/>
          <w:b/>
          <w:i/>
          <w:sz w:val="24"/>
          <w:szCs w:val="24"/>
        </w:rPr>
        <w:t>rfitimet</w:t>
      </w:r>
    </w:p>
    <w:p w:rsidR="00AD6C60" w:rsidRPr="007A4926" w:rsidRDefault="00AD6C60" w:rsidP="007A4926">
      <w:pPr>
        <w:spacing w:after="0"/>
        <w:jc w:val="both"/>
        <w:rPr>
          <w:rFonts w:ascii="Book Antiqua" w:hAnsi="Book Antiqua" w:cs="Times New Roman"/>
          <w:b/>
          <w:i/>
          <w:sz w:val="24"/>
          <w:szCs w:val="24"/>
        </w:rPr>
      </w:pPr>
    </w:p>
    <w:p w:rsidR="00AD6C60" w:rsidRPr="007A4926" w:rsidRDefault="00AD6C60" w:rsidP="007A4926">
      <w:pPr>
        <w:numPr>
          <w:ilvl w:val="0"/>
          <w:numId w:val="5"/>
        </w:numPr>
        <w:spacing w:after="0"/>
        <w:jc w:val="both"/>
        <w:rPr>
          <w:rFonts w:ascii="Book Antiqua" w:hAnsi="Book Antiqua" w:cs="Times New Roman"/>
          <w:b/>
          <w:i/>
          <w:sz w:val="24"/>
          <w:szCs w:val="24"/>
        </w:rPr>
      </w:pPr>
      <w:r w:rsidRPr="007A4926">
        <w:rPr>
          <w:rFonts w:ascii="Book Antiqua" w:hAnsi="Book Antiqua" w:cs="Times New Roman"/>
          <w:b/>
          <w:i/>
          <w:sz w:val="24"/>
          <w:szCs w:val="24"/>
        </w:rPr>
        <w:t>P</w:t>
      </w:r>
      <w:r w:rsidRPr="007A4926">
        <w:rPr>
          <w:rFonts w:ascii="Book Antiqua" w:hAnsi="Book Antiqua" w:cs="Calibri"/>
          <w:b/>
          <w:i/>
          <w:sz w:val="24"/>
          <w:szCs w:val="24"/>
        </w:rPr>
        <w:t>ë</w:t>
      </w:r>
      <w:r w:rsidRPr="007A4926">
        <w:rPr>
          <w:rFonts w:ascii="Book Antiqua" w:hAnsi="Book Antiqua" w:cs="Times New Roman"/>
          <w:b/>
          <w:i/>
          <w:sz w:val="24"/>
          <w:szCs w:val="24"/>
        </w:rPr>
        <w:t>rfitime</w:t>
      </w:r>
      <w:r w:rsidR="0001287C" w:rsidRPr="007A4926">
        <w:rPr>
          <w:rFonts w:ascii="Book Antiqua" w:hAnsi="Book Antiqua" w:cs="Times New Roman"/>
          <w:b/>
          <w:i/>
          <w:sz w:val="24"/>
          <w:szCs w:val="24"/>
        </w:rPr>
        <w:t>t</w:t>
      </w:r>
      <w:r w:rsidRPr="007A4926">
        <w:rPr>
          <w:rFonts w:ascii="Book Antiqua" w:hAnsi="Book Antiqua" w:cs="Times New Roman"/>
          <w:b/>
          <w:i/>
          <w:sz w:val="24"/>
          <w:szCs w:val="24"/>
        </w:rPr>
        <w:t xml:space="preserve"> pozitive t</w:t>
      </w:r>
      <w:r w:rsidRPr="007A4926">
        <w:rPr>
          <w:rFonts w:ascii="Book Antiqua" w:hAnsi="Book Antiqua" w:cs="Calibri"/>
          <w:b/>
          <w:i/>
          <w:sz w:val="24"/>
          <w:szCs w:val="24"/>
        </w:rPr>
        <w:t>ë</w:t>
      </w:r>
      <w:r w:rsidRPr="007A4926">
        <w:rPr>
          <w:rFonts w:ascii="Book Antiqua" w:hAnsi="Book Antiqua" w:cs="Times New Roman"/>
          <w:b/>
          <w:i/>
          <w:sz w:val="24"/>
          <w:szCs w:val="24"/>
        </w:rPr>
        <w:t xml:space="preserve"> opsionit 1/Status Quo</w:t>
      </w:r>
      <w:r w:rsidR="00FC26E9" w:rsidRPr="007A4926">
        <w:rPr>
          <w:rFonts w:ascii="Book Antiqua" w:hAnsi="Book Antiqua" w:cs="Times New Roman"/>
          <w:b/>
          <w:i/>
          <w:sz w:val="24"/>
          <w:szCs w:val="24"/>
        </w:rPr>
        <w:t xml:space="preserve"> (asnjë ndryshim) </w:t>
      </w:r>
    </w:p>
    <w:p w:rsidR="00AD6C60" w:rsidRPr="007A4926" w:rsidRDefault="00AD6C60" w:rsidP="007A4926">
      <w:pPr>
        <w:spacing w:after="0"/>
        <w:jc w:val="both"/>
        <w:rPr>
          <w:rFonts w:ascii="Book Antiqua" w:hAnsi="Book Antiqua" w:cs="Times New Roman"/>
          <w:sz w:val="24"/>
          <w:szCs w:val="24"/>
        </w:rPr>
      </w:pPr>
    </w:p>
    <w:p w:rsidR="00364F52" w:rsidRPr="007A4926" w:rsidRDefault="00AD6C60" w:rsidP="007A4926">
      <w:pPr>
        <w:spacing w:after="0"/>
        <w:jc w:val="both"/>
        <w:rPr>
          <w:rFonts w:ascii="Book Antiqua" w:hAnsi="Book Antiqua" w:cs="Times New Roman"/>
          <w:sz w:val="24"/>
          <w:szCs w:val="24"/>
        </w:rPr>
      </w:pPr>
      <w:r w:rsidRPr="007A4926">
        <w:rPr>
          <w:rFonts w:ascii="Book Antiqua" w:hAnsi="Book Antiqua" w:cs="Times New Roman"/>
          <w:sz w:val="24"/>
          <w:szCs w:val="24"/>
        </w:rPr>
        <w:t>Bazuar n</w:t>
      </w:r>
      <w:r w:rsidRPr="007A4926">
        <w:rPr>
          <w:rFonts w:ascii="Book Antiqua" w:hAnsi="Book Antiqua" w:cs="Calibri"/>
          <w:sz w:val="24"/>
          <w:szCs w:val="24"/>
        </w:rPr>
        <w:t>ë</w:t>
      </w:r>
      <w:r w:rsidRPr="007A4926">
        <w:rPr>
          <w:rFonts w:ascii="Book Antiqua" w:hAnsi="Book Antiqua" w:cs="Times New Roman"/>
          <w:sz w:val="24"/>
          <w:szCs w:val="24"/>
        </w:rPr>
        <w:t xml:space="preserve">  opsionin e par</w:t>
      </w:r>
      <w:r w:rsidRPr="007A4926">
        <w:rPr>
          <w:rFonts w:ascii="Book Antiqua" w:hAnsi="Book Antiqua" w:cs="Calibri"/>
          <w:sz w:val="24"/>
          <w:szCs w:val="24"/>
        </w:rPr>
        <w:t>ë</w:t>
      </w:r>
      <w:r w:rsidRPr="007A4926">
        <w:rPr>
          <w:rFonts w:ascii="Book Antiqua" w:hAnsi="Book Antiqua" w:cs="Times New Roman"/>
          <w:sz w:val="24"/>
          <w:szCs w:val="24"/>
        </w:rPr>
        <w:t>, p</w:t>
      </w:r>
      <w:r w:rsidRPr="007A4926">
        <w:rPr>
          <w:rFonts w:ascii="Book Antiqua" w:hAnsi="Book Antiqua" w:cs="Calibri"/>
          <w:sz w:val="24"/>
          <w:szCs w:val="24"/>
        </w:rPr>
        <w:t>ë</w:t>
      </w:r>
      <w:r w:rsidRPr="007A4926">
        <w:rPr>
          <w:rFonts w:ascii="Book Antiqua" w:hAnsi="Book Antiqua" w:cs="Times New Roman"/>
          <w:sz w:val="24"/>
          <w:szCs w:val="24"/>
        </w:rPr>
        <w:t>rfitimet pozitive do të jen</w:t>
      </w:r>
      <w:r w:rsidRPr="007A4926">
        <w:rPr>
          <w:rFonts w:ascii="Book Antiqua" w:hAnsi="Book Antiqua" w:cs="Calibri"/>
          <w:sz w:val="24"/>
          <w:szCs w:val="24"/>
        </w:rPr>
        <w:t>ë</w:t>
      </w:r>
      <w:r w:rsidRPr="007A4926">
        <w:rPr>
          <w:rFonts w:ascii="Book Antiqua" w:hAnsi="Book Antiqua" w:cs="Times New Roman"/>
          <w:sz w:val="24"/>
          <w:szCs w:val="24"/>
        </w:rPr>
        <w:t xml:space="preserve"> vet</w:t>
      </w:r>
      <w:r w:rsidRPr="007A4926">
        <w:rPr>
          <w:rFonts w:ascii="Book Antiqua" w:hAnsi="Book Antiqua" w:cs="Calibri"/>
          <w:sz w:val="24"/>
          <w:szCs w:val="24"/>
        </w:rPr>
        <w:t>ë</w:t>
      </w:r>
      <w:r w:rsidRPr="007A4926">
        <w:rPr>
          <w:rFonts w:ascii="Book Antiqua" w:hAnsi="Book Antiqua" w:cs="Times New Roman"/>
          <w:sz w:val="24"/>
          <w:szCs w:val="24"/>
        </w:rPr>
        <w:t>m p</w:t>
      </w:r>
      <w:r w:rsidRPr="007A4926">
        <w:rPr>
          <w:rFonts w:ascii="Book Antiqua" w:hAnsi="Book Antiqua" w:cs="Calibri"/>
          <w:sz w:val="24"/>
          <w:szCs w:val="24"/>
        </w:rPr>
        <w:t>ë</w:t>
      </w:r>
      <w:r w:rsidRPr="007A4926">
        <w:rPr>
          <w:rFonts w:ascii="Book Antiqua" w:hAnsi="Book Antiqua" w:cs="Times New Roman"/>
          <w:sz w:val="24"/>
          <w:szCs w:val="24"/>
        </w:rPr>
        <w:t xml:space="preserve">r personat me </w:t>
      </w:r>
      <w:r w:rsidR="00377051" w:rsidRPr="007A4926">
        <w:rPr>
          <w:rFonts w:ascii="Book Antiqua" w:hAnsi="Book Antiqua" w:cs="Times New Roman"/>
          <w:sz w:val="24"/>
          <w:szCs w:val="24"/>
        </w:rPr>
        <w:t>aftësi</w:t>
      </w:r>
      <w:r w:rsidRPr="007A4926">
        <w:rPr>
          <w:rFonts w:ascii="Book Antiqua" w:hAnsi="Book Antiqua" w:cs="Times New Roman"/>
          <w:sz w:val="24"/>
          <w:szCs w:val="24"/>
        </w:rPr>
        <w:t xml:space="preserve"> t</w:t>
      </w:r>
      <w:r w:rsidR="006712FA"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377051" w:rsidRPr="007A4926">
        <w:rPr>
          <w:rFonts w:ascii="Book Antiqua" w:hAnsi="Book Antiqua" w:cs="Times New Roman"/>
          <w:sz w:val="24"/>
          <w:szCs w:val="24"/>
        </w:rPr>
        <w:t>kufizuar</w:t>
      </w:r>
      <w:r w:rsidR="008A6D07" w:rsidRPr="007A4926">
        <w:rPr>
          <w:rFonts w:ascii="Book Antiqua" w:hAnsi="Book Antiqua" w:cs="Times New Roman"/>
          <w:sz w:val="24"/>
          <w:szCs w:val="24"/>
        </w:rPr>
        <w:t>a</w:t>
      </w:r>
      <w:r w:rsidRPr="007A4926">
        <w:rPr>
          <w:rFonts w:ascii="Book Antiqua" w:hAnsi="Book Antiqua" w:cs="Times New Roman"/>
          <w:sz w:val="24"/>
          <w:szCs w:val="24"/>
        </w:rPr>
        <w:t xml:space="preserve"> t</w:t>
      </w:r>
      <w:r w:rsidRPr="007A4926">
        <w:rPr>
          <w:rFonts w:ascii="Book Antiqua" w:hAnsi="Book Antiqua" w:cs="Calibri"/>
          <w:sz w:val="24"/>
          <w:szCs w:val="24"/>
        </w:rPr>
        <w:t>ë</w:t>
      </w:r>
      <w:r w:rsidRPr="007A4926">
        <w:rPr>
          <w:rFonts w:ascii="Book Antiqua" w:hAnsi="Book Antiqua" w:cs="Times New Roman"/>
          <w:sz w:val="24"/>
          <w:szCs w:val="24"/>
        </w:rPr>
        <w:t xml:space="preserve"> cil</w:t>
      </w:r>
      <w:r w:rsidRPr="007A4926">
        <w:rPr>
          <w:rFonts w:ascii="Book Antiqua" w:hAnsi="Book Antiqua" w:cs="Calibri"/>
          <w:sz w:val="24"/>
          <w:szCs w:val="24"/>
        </w:rPr>
        <w:t>ë</w:t>
      </w:r>
      <w:r w:rsidRPr="007A4926">
        <w:rPr>
          <w:rFonts w:ascii="Book Antiqua" w:hAnsi="Book Antiqua" w:cs="Times New Roman"/>
          <w:sz w:val="24"/>
          <w:szCs w:val="24"/>
        </w:rPr>
        <w:t>t i plot</w:t>
      </w:r>
      <w:r w:rsidRPr="007A4926">
        <w:rPr>
          <w:rFonts w:ascii="Book Antiqua" w:hAnsi="Book Antiqua" w:cs="Calibri"/>
          <w:sz w:val="24"/>
          <w:szCs w:val="24"/>
        </w:rPr>
        <w:t>ë</w:t>
      </w:r>
      <w:r w:rsidRPr="007A4926">
        <w:rPr>
          <w:rFonts w:ascii="Book Antiqua" w:hAnsi="Book Antiqua" w:cs="Times New Roman"/>
          <w:sz w:val="24"/>
          <w:szCs w:val="24"/>
        </w:rPr>
        <w:t>sojn</w:t>
      </w:r>
      <w:r w:rsidRPr="007A4926">
        <w:rPr>
          <w:rFonts w:ascii="Book Antiqua" w:hAnsi="Book Antiqua" w:cs="Calibri"/>
          <w:sz w:val="24"/>
          <w:szCs w:val="24"/>
        </w:rPr>
        <w:t>ë</w:t>
      </w:r>
      <w:r w:rsidR="004A0E2D" w:rsidRPr="007A4926">
        <w:rPr>
          <w:rFonts w:ascii="Book Antiqua" w:hAnsi="Book Antiqua" w:cs="Calibri"/>
          <w:sz w:val="24"/>
          <w:szCs w:val="24"/>
        </w:rPr>
        <w:t xml:space="preserve"> kushtet dhe </w:t>
      </w:r>
      <w:r w:rsidRPr="007A4926">
        <w:rPr>
          <w:rFonts w:ascii="Book Antiqua" w:hAnsi="Book Antiqua" w:cs="Times New Roman"/>
          <w:sz w:val="24"/>
          <w:szCs w:val="24"/>
        </w:rPr>
        <w:t xml:space="preserve"> kriteret sipas Ligjit n</w:t>
      </w:r>
      <w:r w:rsidR="006712FA" w:rsidRPr="007A4926">
        <w:rPr>
          <w:rFonts w:ascii="Book Antiqua" w:hAnsi="Book Antiqua" w:cs="Times New Roman"/>
          <w:sz w:val="24"/>
          <w:szCs w:val="24"/>
        </w:rPr>
        <w:t>ë</w:t>
      </w:r>
      <w:r w:rsidRPr="007A4926">
        <w:rPr>
          <w:rFonts w:ascii="Book Antiqua" w:hAnsi="Book Antiqua" w:cs="Times New Roman"/>
          <w:sz w:val="24"/>
          <w:szCs w:val="24"/>
        </w:rPr>
        <w:t xml:space="preserve"> fuqi </w:t>
      </w:r>
      <w:r w:rsidR="00377051" w:rsidRPr="007A4926">
        <w:rPr>
          <w:rFonts w:ascii="Book Antiqua" w:hAnsi="Book Antiqua" w:cs="Times New Roman"/>
          <w:sz w:val="24"/>
          <w:szCs w:val="24"/>
        </w:rPr>
        <w:t>për</w:t>
      </w:r>
      <w:r w:rsidR="006712FA"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w:t>
      </w:r>
      <w:r w:rsidR="00377051" w:rsidRPr="007A4926">
        <w:rPr>
          <w:rFonts w:ascii="Book Antiqua" w:hAnsi="Book Antiqua" w:cs="Times New Roman"/>
          <w:sz w:val="24"/>
          <w:szCs w:val="24"/>
        </w:rPr>
        <w:t>Verbër</w:t>
      </w:r>
      <w:r w:rsidRPr="007A4926">
        <w:rPr>
          <w:rFonts w:ascii="Book Antiqua" w:hAnsi="Book Antiqua" w:cs="Times New Roman"/>
          <w:sz w:val="24"/>
          <w:szCs w:val="24"/>
        </w:rPr>
        <w:t xml:space="preserve">, </w:t>
      </w:r>
      <w:r w:rsidR="004A0E2D" w:rsidRPr="007A4926">
        <w:rPr>
          <w:rFonts w:ascii="Book Antiqua" w:hAnsi="Book Antiqua" w:cs="Times New Roman"/>
          <w:sz w:val="24"/>
          <w:szCs w:val="24"/>
        </w:rPr>
        <w:t xml:space="preserve">Ligji </w:t>
      </w:r>
      <w:r w:rsidRPr="007A4926">
        <w:rPr>
          <w:rFonts w:ascii="Book Antiqua" w:hAnsi="Book Antiqua" w:cs="Times New Roman"/>
          <w:sz w:val="24"/>
          <w:szCs w:val="24"/>
        </w:rPr>
        <w:t xml:space="preserve">për  </w:t>
      </w:r>
      <w:r w:rsidR="008A6D07" w:rsidRPr="007A4926">
        <w:rPr>
          <w:rFonts w:ascii="Book Antiqua" w:hAnsi="Book Antiqua" w:cs="Times New Roman"/>
          <w:sz w:val="24"/>
          <w:szCs w:val="24"/>
        </w:rPr>
        <w:t>Skemat P</w:t>
      </w:r>
      <w:r w:rsidRPr="007A4926">
        <w:rPr>
          <w:rFonts w:ascii="Book Antiqua" w:hAnsi="Book Antiqua" w:cs="Times New Roman"/>
          <w:sz w:val="24"/>
          <w:szCs w:val="24"/>
        </w:rPr>
        <w:t>ensionale t</w:t>
      </w:r>
      <w:r w:rsidRPr="007A4926">
        <w:rPr>
          <w:rFonts w:ascii="Book Antiqua" w:hAnsi="Book Antiqua" w:cs="Calibri"/>
          <w:sz w:val="24"/>
          <w:szCs w:val="24"/>
        </w:rPr>
        <w:t>ë</w:t>
      </w:r>
      <w:r w:rsidRPr="007A4926">
        <w:rPr>
          <w:rFonts w:ascii="Book Antiqua" w:hAnsi="Book Antiqua" w:cs="Times New Roman"/>
          <w:sz w:val="24"/>
          <w:szCs w:val="24"/>
        </w:rPr>
        <w:t xml:space="preserve"> </w:t>
      </w:r>
      <w:r w:rsidR="008A6D07" w:rsidRPr="007A4926">
        <w:rPr>
          <w:rFonts w:ascii="Book Antiqua" w:hAnsi="Book Antiqua" w:cs="Times New Roman"/>
          <w:sz w:val="24"/>
          <w:szCs w:val="24"/>
        </w:rPr>
        <w:t>F</w:t>
      </w:r>
      <w:r w:rsidRPr="007A4926">
        <w:rPr>
          <w:rFonts w:ascii="Book Antiqua" w:hAnsi="Book Antiqua" w:cs="Times New Roman"/>
          <w:sz w:val="24"/>
          <w:szCs w:val="24"/>
        </w:rPr>
        <w:t xml:space="preserve">inancuara nga </w:t>
      </w:r>
      <w:r w:rsidR="008A6D07" w:rsidRPr="007A4926">
        <w:rPr>
          <w:rFonts w:ascii="Book Antiqua" w:hAnsi="Book Antiqua" w:cs="Times New Roman"/>
          <w:sz w:val="24"/>
          <w:szCs w:val="24"/>
        </w:rPr>
        <w:t>S</w:t>
      </w:r>
      <w:r w:rsidRPr="007A4926">
        <w:rPr>
          <w:rFonts w:ascii="Book Antiqua" w:hAnsi="Book Antiqua" w:cs="Times New Roman"/>
          <w:sz w:val="24"/>
          <w:szCs w:val="24"/>
        </w:rPr>
        <w:t>hteti</w:t>
      </w:r>
      <w:r w:rsidR="004A0E2D" w:rsidRPr="007A4926">
        <w:rPr>
          <w:rFonts w:ascii="Book Antiqua" w:hAnsi="Book Antiqua" w:cs="Times New Roman"/>
          <w:sz w:val="24"/>
          <w:szCs w:val="24"/>
        </w:rPr>
        <w:t>-</w:t>
      </w:r>
      <w:r w:rsidRPr="007A4926">
        <w:rPr>
          <w:rFonts w:ascii="Book Antiqua" w:hAnsi="Book Antiqua" w:cs="Times New Roman"/>
          <w:sz w:val="24"/>
          <w:szCs w:val="24"/>
        </w:rPr>
        <w:t xml:space="preserve"> skema e paaftësie s</w:t>
      </w:r>
      <w:r w:rsidR="00C561BE"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C561BE" w:rsidRPr="007A4926">
        <w:rPr>
          <w:rFonts w:ascii="Book Antiqua" w:hAnsi="Book Antiqua" w:cs="Times New Roman"/>
          <w:sz w:val="24"/>
          <w:szCs w:val="24"/>
        </w:rPr>
        <w:t>përhershme</w:t>
      </w:r>
      <w:r w:rsidR="004A0E2D"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 Ligji</w:t>
      </w:r>
      <w:r w:rsidR="004A0E2D" w:rsidRPr="007A4926">
        <w:rPr>
          <w:rFonts w:ascii="Book Antiqua" w:hAnsi="Book Antiqua" w:cs="Times New Roman"/>
          <w:sz w:val="24"/>
          <w:szCs w:val="24"/>
        </w:rPr>
        <w:t>t</w:t>
      </w:r>
      <w:r w:rsidRPr="007A4926">
        <w:rPr>
          <w:rFonts w:ascii="Book Antiqua" w:hAnsi="Book Antiqua" w:cs="Times New Roman"/>
          <w:sz w:val="24"/>
          <w:szCs w:val="24"/>
        </w:rPr>
        <w:t xml:space="preserve"> </w:t>
      </w:r>
      <w:r w:rsidR="00377051" w:rsidRPr="007A4926">
        <w:rPr>
          <w:rFonts w:ascii="Book Antiqua" w:hAnsi="Book Antiqua" w:cs="Times New Roman"/>
          <w:sz w:val="24"/>
          <w:szCs w:val="24"/>
        </w:rPr>
        <w:t>për</w:t>
      </w:r>
      <w:r w:rsidR="008A6D07" w:rsidRPr="007A4926">
        <w:rPr>
          <w:rFonts w:ascii="Book Antiqua" w:hAnsi="Book Antiqua" w:cs="Times New Roman"/>
          <w:sz w:val="24"/>
          <w:szCs w:val="24"/>
        </w:rPr>
        <w:t xml:space="preserve"> P</w:t>
      </w:r>
      <w:r w:rsidRPr="007A4926">
        <w:rPr>
          <w:rFonts w:ascii="Book Antiqua" w:hAnsi="Book Antiqua" w:cs="Times New Roman"/>
          <w:sz w:val="24"/>
          <w:szCs w:val="24"/>
        </w:rPr>
        <w:t xml:space="preserve">ërkrahje </w:t>
      </w:r>
      <w:r w:rsidR="008A6D07" w:rsidRPr="007A4926">
        <w:rPr>
          <w:rFonts w:ascii="Book Antiqua" w:hAnsi="Book Antiqua" w:cs="Times New Roman"/>
          <w:sz w:val="24"/>
          <w:szCs w:val="24"/>
        </w:rPr>
        <w:t>M</w:t>
      </w:r>
      <w:r w:rsidRPr="007A4926">
        <w:rPr>
          <w:rFonts w:ascii="Book Antiqua" w:hAnsi="Book Antiqua" w:cs="Times New Roman"/>
          <w:sz w:val="24"/>
          <w:szCs w:val="24"/>
        </w:rPr>
        <w:t xml:space="preserve">aterialë </w:t>
      </w:r>
      <w:r w:rsidR="00377051" w:rsidRPr="007A4926">
        <w:rPr>
          <w:rFonts w:ascii="Book Antiqua" w:hAnsi="Book Antiqua" w:cs="Times New Roman"/>
          <w:sz w:val="24"/>
          <w:szCs w:val="24"/>
        </w:rPr>
        <w:t>për</w:t>
      </w:r>
      <w:r w:rsidRPr="007A4926">
        <w:rPr>
          <w:rFonts w:ascii="Book Antiqua" w:hAnsi="Book Antiqua" w:cs="Times New Roman"/>
          <w:sz w:val="24"/>
          <w:szCs w:val="24"/>
        </w:rPr>
        <w:t xml:space="preserve"> </w:t>
      </w:r>
      <w:r w:rsidR="008A6D07" w:rsidRPr="007A4926">
        <w:rPr>
          <w:rFonts w:ascii="Book Antiqua" w:hAnsi="Book Antiqua" w:cs="Times New Roman"/>
          <w:sz w:val="24"/>
          <w:szCs w:val="24"/>
        </w:rPr>
        <w:t>F</w:t>
      </w:r>
      <w:r w:rsidR="00377051" w:rsidRPr="007A4926">
        <w:rPr>
          <w:rFonts w:ascii="Book Antiqua" w:hAnsi="Book Antiqua" w:cs="Times New Roman"/>
          <w:sz w:val="24"/>
          <w:szCs w:val="24"/>
        </w:rPr>
        <w:t>ëmij</w:t>
      </w:r>
      <w:r w:rsidR="008A6D07" w:rsidRPr="007A4926">
        <w:rPr>
          <w:rFonts w:ascii="Book Antiqua" w:hAnsi="Book Antiqua" w:cs="Times New Roman"/>
          <w:sz w:val="24"/>
          <w:szCs w:val="24"/>
        </w:rPr>
        <w:t>ë</w:t>
      </w:r>
      <w:r w:rsidRPr="007A4926">
        <w:rPr>
          <w:rFonts w:ascii="Book Antiqua" w:hAnsi="Book Antiqua" w:cs="Times New Roman"/>
          <w:sz w:val="24"/>
          <w:szCs w:val="24"/>
        </w:rPr>
        <w:t xml:space="preserve"> nga 1-18 </w:t>
      </w:r>
      <w:r w:rsidR="008A6D07" w:rsidRPr="007A4926">
        <w:rPr>
          <w:rFonts w:ascii="Book Antiqua" w:hAnsi="Book Antiqua" w:cs="Times New Roman"/>
          <w:sz w:val="24"/>
          <w:szCs w:val="24"/>
        </w:rPr>
        <w:t>V</w:t>
      </w:r>
      <w:r w:rsidRPr="007A4926">
        <w:rPr>
          <w:rFonts w:ascii="Book Antiqua" w:hAnsi="Book Antiqua" w:cs="Times New Roman"/>
          <w:sz w:val="24"/>
          <w:szCs w:val="24"/>
        </w:rPr>
        <w:t xml:space="preserve">jet me </w:t>
      </w:r>
      <w:r w:rsidR="008A6D07" w:rsidRPr="007A4926">
        <w:rPr>
          <w:rFonts w:ascii="Book Antiqua" w:hAnsi="Book Antiqua" w:cs="Times New Roman"/>
          <w:sz w:val="24"/>
          <w:szCs w:val="24"/>
        </w:rPr>
        <w:t>A</w:t>
      </w:r>
      <w:r w:rsidR="00377051" w:rsidRPr="007A4926">
        <w:rPr>
          <w:rFonts w:ascii="Book Antiqua" w:hAnsi="Book Antiqua" w:cs="Times New Roman"/>
          <w:sz w:val="24"/>
          <w:szCs w:val="24"/>
        </w:rPr>
        <w:t>ftësi</w:t>
      </w:r>
      <w:r w:rsidRPr="007A4926">
        <w:rPr>
          <w:rFonts w:ascii="Book Antiqua" w:hAnsi="Book Antiqua" w:cs="Times New Roman"/>
          <w:sz w:val="24"/>
          <w:szCs w:val="24"/>
        </w:rPr>
        <w:t xml:space="preserve"> </w:t>
      </w:r>
      <w:r w:rsidR="00364F52" w:rsidRPr="007A4926">
        <w:rPr>
          <w:rFonts w:ascii="Book Antiqua" w:hAnsi="Book Antiqua" w:cs="Times New Roman"/>
          <w:sz w:val="24"/>
          <w:szCs w:val="24"/>
        </w:rPr>
        <w:t xml:space="preserve">të </w:t>
      </w:r>
      <w:r w:rsidR="008A6D07" w:rsidRPr="007A4926">
        <w:rPr>
          <w:rFonts w:ascii="Book Antiqua" w:hAnsi="Book Antiqua" w:cs="Times New Roman"/>
          <w:sz w:val="24"/>
          <w:szCs w:val="24"/>
        </w:rPr>
        <w:t>K</w:t>
      </w:r>
      <w:r w:rsidRPr="007A4926">
        <w:rPr>
          <w:rFonts w:ascii="Book Antiqua" w:hAnsi="Book Antiqua" w:cs="Times New Roman"/>
          <w:sz w:val="24"/>
          <w:szCs w:val="24"/>
        </w:rPr>
        <w:t>ufizuar</w:t>
      </w:r>
      <w:r w:rsidR="004A0E2D" w:rsidRPr="007A4926">
        <w:rPr>
          <w:rFonts w:ascii="Book Antiqua" w:hAnsi="Book Antiqua" w:cs="Times New Roman"/>
          <w:sz w:val="24"/>
          <w:szCs w:val="24"/>
        </w:rPr>
        <w:t xml:space="preserve"> dhe</w:t>
      </w:r>
      <w:r w:rsidRPr="007A4926">
        <w:rPr>
          <w:rFonts w:ascii="Book Antiqua" w:hAnsi="Book Antiqua" w:cs="Times New Roman"/>
          <w:sz w:val="24"/>
          <w:szCs w:val="24"/>
        </w:rPr>
        <w:t xml:space="preserve"> </w:t>
      </w:r>
      <w:r w:rsidR="004A0E2D" w:rsidRPr="007A4926">
        <w:rPr>
          <w:rFonts w:ascii="Book Antiqua" w:hAnsi="Book Antiqua" w:cs="Times New Roman"/>
          <w:sz w:val="24"/>
          <w:szCs w:val="24"/>
        </w:rPr>
        <w:t xml:space="preserve">Ligjit për </w:t>
      </w:r>
      <w:r w:rsidR="008A6D07" w:rsidRPr="007A4926">
        <w:rPr>
          <w:rFonts w:ascii="Book Antiqua" w:hAnsi="Book Antiqua" w:cs="Times New Roman"/>
          <w:sz w:val="24"/>
          <w:szCs w:val="24"/>
        </w:rPr>
        <w:t>P</w:t>
      </w:r>
      <w:r w:rsidR="004A0E2D" w:rsidRPr="007A4926">
        <w:rPr>
          <w:rFonts w:ascii="Book Antiqua" w:hAnsi="Book Antiqua" w:cs="Times New Roman"/>
          <w:sz w:val="24"/>
          <w:szCs w:val="24"/>
        </w:rPr>
        <w:t>araplegjik</w:t>
      </w:r>
      <w:r w:rsidR="008A6D07" w:rsidRPr="007A4926">
        <w:rPr>
          <w:rFonts w:ascii="Book Antiqua" w:hAnsi="Book Antiqua" w:cs="Times New Roman"/>
          <w:sz w:val="24"/>
          <w:szCs w:val="24"/>
        </w:rPr>
        <w:t xml:space="preserve"> dhe T</w:t>
      </w:r>
      <w:r w:rsidR="004A0E2D" w:rsidRPr="007A4926">
        <w:rPr>
          <w:rFonts w:ascii="Book Antiqua" w:hAnsi="Book Antiqua" w:cs="Times New Roman"/>
          <w:sz w:val="24"/>
          <w:szCs w:val="24"/>
        </w:rPr>
        <w:t xml:space="preserve">etraplegjik,  </w:t>
      </w:r>
      <w:r w:rsidR="008A6D07" w:rsidRPr="007A4926">
        <w:rPr>
          <w:rFonts w:ascii="Book Antiqua" w:hAnsi="Book Antiqua" w:cs="Times New Roman"/>
          <w:sz w:val="24"/>
          <w:szCs w:val="24"/>
        </w:rPr>
        <w:t>v</w:t>
      </w:r>
      <w:r w:rsidRPr="007A4926">
        <w:rPr>
          <w:rFonts w:ascii="Book Antiqua" w:hAnsi="Book Antiqua" w:cs="Times New Roman"/>
          <w:sz w:val="24"/>
          <w:szCs w:val="24"/>
        </w:rPr>
        <w:t>ar</w:t>
      </w:r>
      <w:r w:rsidRPr="007A4926">
        <w:rPr>
          <w:rFonts w:ascii="Book Antiqua" w:hAnsi="Book Antiqua" w:cs="Calibri"/>
          <w:sz w:val="24"/>
          <w:szCs w:val="24"/>
        </w:rPr>
        <w:t>ë</w:t>
      </w:r>
      <w:r w:rsidRPr="007A4926">
        <w:rPr>
          <w:rFonts w:ascii="Book Antiqua" w:hAnsi="Book Antiqua" w:cs="Times New Roman"/>
          <w:sz w:val="24"/>
          <w:szCs w:val="24"/>
        </w:rPr>
        <w:t>sisht se cil</w:t>
      </w:r>
      <w:r w:rsidRPr="007A4926">
        <w:rPr>
          <w:rFonts w:ascii="Book Antiqua" w:hAnsi="Book Antiqua" w:cs="Calibri"/>
          <w:sz w:val="24"/>
          <w:szCs w:val="24"/>
        </w:rPr>
        <w:t>ë</w:t>
      </w:r>
      <w:r w:rsidRPr="007A4926">
        <w:rPr>
          <w:rFonts w:ascii="Book Antiqua" w:hAnsi="Book Antiqua" w:cs="Times New Roman"/>
          <w:sz w:val="24"/>
          <w:szCs w:val="24"/>
        </w:rPr>
        <w:t xml:space="preserve">n </w:t>
      </w:r>
      <w:r w:rsidR="00364F52" w:rsidRPr="007A4926">
        <w:rPr>
          <w:rFonts w:ascii="Book Antiqua" w:hAnsi="Book Antiqua" w:cs="Times New Roman"/>
          <w:sz w:val="24"/>
          <w:szCs w:val="24"/>
        </w:rPr>
        <w:t xml:space="preserve">kompensim </w:t>
      </w:r>
      <w:r w:rsidRPr="007A4926">
        <w:rPr>
          <w:rFonts w:ascii="Book Antiqua" w:hAnsi="Book Antiqua" w:cs="Times New Roman"/>
          <w:sz w:val="24"/>
          <w:szCs w:val="24"/>
        </w:rPr>
        <w:t xml:space="preserve"> </w:t>
      </w:r>
      <w:r w:rsidR="00377051" w:rsidRPr="007A4926">
        <w:rPr>
          <w:rFonts w:ascii="Book Antiqua" w:hAnsi="Book Antiqua" w:cs="Times New Roman"/>
          <w:sz w:val="24"/>
          <w:szCs w:val="24"/>
        </w:rPr>
        <w:t>marrin</w:t>
      </w:r>
      <w:r w:rsidRPr="007A4926">
        <w:rPr>
          <w:rFonts w:ascii="Book Antiqua" w:hAnsi="Book Antiqua" w:cs="Times New Roman"/>
          <w:sz w:val="24"/>
          <w:szCs w:val="24"/>
        </w:rPr>
        <w:t xml:space="preserve"> PAK</w:t>
      </w:r>
      <w:r w:rsidR="008A6D07" w:rsidRPr="007A4926">
        <w:rPr>
          <w:rFonts w:ascii="Book Antiqua" w:hAnsi="Book Antiqua" w:cs="Times New Roman"/>
          <w:sz w:val="24"/>
          <w:szCs w:val="24"/>
        </w:rPr>
        <w:t>-të,</w:t>
      </w:r>
      <w:r w:rsidRPr="007A4926">
        <w:rPr>
          <w:rFonts w:ascii="Book Antiqua" w:hAnsi="Book Antiqua" w:cs="Times New Roman"/>
          <w:sz w:val="24"/>
          <w:szCs w:val="24"/>
        </w:rPr>
        <w:t xml:space="preserve"> do t</w:t>
      </w:r>
      <w:r w:rsidRPr="007A4926">
        <w:rPr>
          <w:rFonts w:ascii="Book Antiqua" w:hAnsi="Book Antiqua" w:cs="Calibri"/>
          <w:sz w:val="24"/>
          <w:szCs w:val="24"/>
        </w:rPr>
        <w:t>ë</w:t>
      </w:r>
      <w:r w:rsidRPr="007A4926">
        <w:rPr>
          <w:rFonts w:ascii="Book Antiqua" w:hAnsi="Book Antiqua" w:cs="Times New Roman"/>
          <w:sz w:val="24"/>
          <w:szCs w:val="24"/>
        </w:rPr>
        <w:t xml:space="preserve"> ken</w:t>
      </w:r>
      <w:r w:rsidRPr="007A4926">
        <w:rPr>
          <w:rFonts w:ascii="Book Antiqua" w:hAnsi="Book Antiqua" w:cs="Calibri"/>
          <w:sz w:val="24"/>
          <w:szCs w:val="24"/>
        </w:rPr>
        <w:t>ë</w:t>
      </w:r>
      <w:r w:rsidRPr="007A4926">
        <w:rPr>
          <w:rFonts w:ascii="Book Antiqua" w:hAnsi="Book Antiqua" w:cs="Times New Roman"/>
          <w:sz w:val="24"/>
          <w:szCs w:val="24"/>
        </w:rPr>
        <w:t xml:space="preserve"> p</w:t>
      </w:r>
      <w:r w:rsidRPr="007A4926">
        <w:rPr>
          <w:rFonts w:ascii="Book Antiqua" w:hAnsi="Book Antiqua" w:cs="Calibri"/>
          <w:sz w:val="24"/>
          <w:szCs w:val="24"/>
        </w:rPr>
        <w:t>ë</w:t>
      </w:r>
      <w:r w:rsidRPr="007A4926">
        <w:rPr>
          <w:rFonts w:ascii="Book Antiqua" w:hAnsi="Book Antiqua" w:cs="Times New Roman"/>
          <w:sz w:val="24"/>
          <w:szCs w:val="24"/>
        </w:rPr>
        <w:t>r</w:t>
      </w:r>
      <w:r w:rsidR="00364F52" w:rsidRPr="007A4926">
        <w:rPr>
          <w:rFonts w:ascii="Book Antiqua" w:hAnsi="Book Antiqua" w:cs="Times New Roman"/>
          <w:sz w:val="24"/>
          <w:szCs w:val="24"/>
        </w:rPr>
        <w:t>fitime pozitive nga këto ligje</w:t>
      </w:r>
      <w:r w:rsidR="00093E42" w:rsidRPr="007A4926">
        <w:rPr>
          <w:rFonts w:ascii="Book Antiqua" w:hAnsi="Book Antiqua" w:cs="Times New Roman"/>
          <w:sz w:val="24"/>
          <w:szCs w:val="24"/>
        </w:rPr>
        <w:t>.</w:t>
      </w:r>
    </w:p>
    <w:p w:rsidR="00364F52" w:rsidRPr="007A4926" w:rsidRDefault="00364F52" w:rsidP="007A4926">
      <w:pPr>
        <w:jc w:val="both"/>
        <w:rPr>
          <w:rFonts w:ascii="Book Antiqua" w:hAnsi="Book Antiqua" w:cs="Calibri"/>
          <w:sz w:val="24"/>
          <w:szCs w:val="24"/>
        </w:rPr>
      </w:pPr>
      <w:r w:rsidRPr="007A4926">
        <w:rPr>
          <w:rFonts w:ascii="Book Antiqua" w:hAnsi="Book Antiqua" w:cs="Times New Roman"/>
          <w:sz w:val="24"/>
          <w:szCs w:val="24"/>
        </w:rPr>
        <w:t>P</w:t>
      </w:r>
      <w:r w:rsidRPr="007A4926">
        <w:rPr>
          <w:rFonts w:ascii="Book Antiqua" w:hAnsi="Book Antiqua" w:cs="Calibri"/>
          <w:sz w:val="24"/>
          <w:szCs w:val="24"/>
        </w:rPr>
        <w:t>ë</w:t>
      </w:r>
      <w:r w:rsidRPr="007A4926">
        <w:rPr>
          <w:rFonts w:ascii="Book Antiqua" w:hAnsi="Book Antiqua" w:cs="Times New Roman"/>
          <w:sz w:val="24"/>
          <w:szCs w:val="24"/>
        </w:rPr>
        <w:t>rfitimet pozitive, do t</w:t>
      </w:r>
      <w:r w:rsidRPr="007A4926">
        <w:rPr>
          <w:rFonts w:ascii="Book Antiqua" w:hAnsi="Book Antiqua" w:cs="Calibri"/>
          <w:sz w:val="24"/>
          <w:szCs w:val="24"/>
        </w:rPr>
        <w:t>ë</w:t>
      </w:r>
      <w:r w:rsidRPr="007A4926">
        <w:rPr>
          <w:rFonts w:ascii="Book Antiqua" w:hAnsi="Book Antiqua" w:cs="Times New Roman"/>
          <w:sz w:val="24"/>
          <w:szCs w:val="24"/>
        </w:rPr>
        <w:t xml:space="preserve"> konsisto</w:t>
      </w:r>
      <w:r w:rsidR="008A6D07" w:rsidRPr="007A4926">
        <w:rPr>
          <w:rFonts w:ascii="Book Antiqua" w:hAnsi="Book Antiqua" w:cs="Times New Roman"/>
          <w:sz w:val="24"/>
          <w:szCs w:val="24"/>
        </w:rPr>
        <w:t>hen</w:t>
      </w:r>
      <w:r w:rsidRPr="007A4926">
        <w:rPr>
          <w:rFonts w:ascii="Book Antiqua" w:hAnsi="Book Antiqua" w:cs="Times New Roman"/>
          <w:sz w:val="24"/>
          <w:szCs w:val="24"/>
        </w:rPr>
        <w:t xml:space="preserve"> edhe në aspektin </w:t>
      </w:r>
      <w:r w:rsidR="00093E42" w:rsidRPr="007A4926">
        <w:rPr>
          <w:rFonts w:ascii="Book Antiqua" w:hAnsi="Book Antiqua" w:cs="Calibri"/>
          <w:sz w:val="24"/>
          <w:szCs w:val="24"/>
        </w:rPr>
        <w:t>teknik</w:t>
      </w:r>
      <w:r w:rsidR="00093E42"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dhe administrativ të implementimit </w:t>
      </w:r>
      <w:r w:rsidR="00093E42" w:rsidRPr="007A4926">
        <w:rPr>
          <w:rFonts w:ascii="Book Antiqua" w:hAnsi="Book Antiqua" w:cs="Times New Roman"/>
          <w:sz w:val="24"/>
          <w:szCs w:val="24"/>
        </w:rPr>
        <w:t xml:space="preserve">të legjislacioni aktual në fuqi </w:t>
      </w:r>
      <w:r w:rsidR="00093E42" w:rsidRPr="007A4926">
        <w:rPr>
          <w:rFonts w:ascii="Book Antiqua" w:hAnsi="Book Antiqua" w:cs="Calibri"/>
          <w:sz w:val="24"/>
          <w:szCs w:val="24"/>
        </w:rPr>
        <w:t xml:space="preserve">nga </w:t>
      </w:r>
      <w:r w:rsidR="008A6D07" w:rsidRPr="007A4926">
        <w:rPr>
          <w:rFonts w:ascii="Book Antiqua" w:hAnsi="Book Antiqua" w:cs="Calibri"/>
          <w:sz w:val="24"/>
          <w:szCs w:val="24"/>
        </w:rPr>
        <w:t>D</w:t>
      </w:r>
      <w:r w:rsidR="00093E42" w:rsidRPr="007A4926">
        <w:rPr>
          <w:rFonts w:ascii="Book Antiqua" w:hAnsi="Book Antiqua" w:cs="Calibri"/>
          <w:sz w:val="24"/>
          <w:szCs w:val="24"/>
        </w:rPr>
        <w:t xml:space="preserve">epartamentit i </w:t>
      </w:r>
      <w:r w:rsidR="008A6D07" w:rsidRPr="007A4926">
        <w:rPr>
          <w:rFonts w:ascii="Book Antiqua" w:hAnsi="Book Antiqua" w:cs="Calibri"/>
          <w:sz w:val="24"/>
          <w:szCs w:val="24"/>
        </w:rPr>
        <w:t>P</w:t>
      </w:r>
      <w:r w:rsidR="00093E42" w:rsidRPr="007A4926">
        <w:rPr>
          <w:rFonts w:ascii="Book Antiqua" w:hAnsi="Book Antiqua" w:cs="Calibri"/>
          <w:sz w:val="24"/>
          <w:szCs w:val="24"/>
        </w:rPr>
        <w:t xml:space="preserve">ensioneve,  sa  i përket  aplikimit të përfituesve në </w:t>
      </w:r>
      <w:r w:rsidR="00093E42" w:rsidRPr="007A4926">
        <w:rPr>
          <w:rFonts w:ascii="Book Antiqua" w:hAnsi="Book Antiqua" w:cs="Times New Roman"/>
          <w:sz w:val="24"/>
          <w:szCs w:val="24"/>
        </w:rPr>
        <w:t>menaxhimin dhe administrimi</w:t>
      </w:r>
      <w:r w:rsidR="008A6D07" w:rsidRPr="007A4926">
        <w:rPr>
          <w:rFonts w:ascii="Book Antiqua" w:hAnsi="Book Antiqua" w:cs="Times New Roman"/>
          <w:sz w:val="24"/>
          <w:szCs w:val="24"/>
        </w:rPr>
        <w:t>n</w:t>
      </w:r>
      <w:r w:rsidR="00093E42" w:rsidRPr="007A4926">
        <w:rPr>
          <w:rFonts w:ascii="Book Antiqua" w:hAnsi="Book Antiqua" w:cs="Times New Roman"/>
          <w:sz w:val="24"/>
          <w:szCs w:val="24"/>
        </w:rPr>
        <w:t xml:space="preserve"> e pensioneve dhe beneficionev</w:t>
      </w:r>
      <w:r w:rsidR="008A6D07" w:rsidRPr="007A4926">
        <w:rPr>
          <w:rFonts w:ascii="Book Antiqua" w:hAnsi="Book Antiqua" w:cs="Times New Roman"/>
          <w:sz w:val="24"/>
          <w:szCs w:val="24"/>
        </w:rPr>
        <w:t>e</w:t>
      </w:r>
      <w:r w:rsidR="00093E42" w:rsidRPr="007A4926">
        <w:rPr>
          <w:rFonts w:ascii="Book Antiqua" w:hAnsi="Book Antiqua" w:cs="Times New Roman"/>
          <w:sz w:val="24"/>
          <w:szCs w:val="24"/>
        </w:rPr>
        <w:t xml:space="preserve"> tjera.  </w:t>
      </w:r>
    </w:p>
    <w:p w:rsidR="00AD6C60" w:rsidRPr="007A4926" w:rsidRDefault="00AD6C60" w:rsidP="007A4926">
      <w:pPr>
        <w:spacing w:after="0"/>
        <w:jc w:val="both"/>
        <w:rPr>
          <w:rFonts w:ascii="Book Antiqua" w:hAnsi="Book Antiqua" w:cs="Times New Roman"/>
          <w:sz w:val="24"/>
          <w:szCs w:val="24"/>
        </w:rPr>
      </w:pPr>
    </w:p>
    <w:p w:rsidR="0001287C" w:rsidRPr="007A4926" w:rsidRDefault="00AD6C60" w:rsidP="007A4926">
      <w:pPr>
        <w:pStyle w:val="ListParagraph"/>
        <w:numPr>
          <w:ilvl w:val="0"/>
          <w:numId w:val="7"/>
        </w:numPr>
        <w:jc w:val="both"/>
        <w:rPr>
          <w:rStyle w:val="IntenseEmphasis"/>
          <w:rFonts w:ascii="Book Antiqua" w:hAnsi="Book Antiqua"/>
          <w:bCs/>
          <w:iCs/>
          <w:color w:val="auto"/>
          <w:sz w:val="24"/>
          <w:szCs w:val="24"/>
        </w:rPr>
      </w:pPr>
      <w:r w:rsidRPr="007A4926">
        <w:rPr>
          <w:rFonts w:ascii="Book Antiqua" w:hAnsi="Book Antiqua" w:cs="Times New Roman"/>
          <w:b/>
          <w:i/>
          <w:sz w:val="24"/>
          <w:szCs w:val="24"/>
        </w:rPr>
        <w:t>Përfitimet pozitive p</w:t>
      </w:r>
      <w:r w:rsidRPr="007A4926">
        <w:rPr>
          <w:rFonts w:ascii="Book Antiqua" w:hAnsi="Book Antiqua" w:cs="Calibri"/>
          <w:b/>
          <w:i/>
          <w:sz w:val="24"/>
          <w:szCs w:val="24"/>
        </w:rPr>
        <w:t>ë</w:t>
      </w:r>
      <w:r w:rsidRPr="007A4926">
        <w:rPr>
          <w:rFonts w:ascii="Book Antiqua" w:hAnsi="Book Antiqua" w:cs="Times New Roman"/>
          <w:b/>
          <w:i/>
          <w:sz w:val="24"/>
          <w:szCs w:val="24"/>
        </w:rPr>
        <w:t>r ops</w:t>
      </w:r>
      <w:r w:rsidR="0001287C" w:rsidRPr="007A4926">
        <w:rPr>
          <w:rFonts w:ascii="Book Antiqua" w:hAnsi="Book Antiqua" w:cs="Times New Roman"/>
          <w:b/>
          <w:i/>
          <w:sz w:val="24"/>
          <w:szCs w:val="24"/>
        </w:rPr>
        <w:t xml:space="preserve">ionin 2 </w:t>
      </w:r>
      <w:r w:rsidR="0001287C" w:rsidRPr="007A4926">
        <w:rPr>
          <w:rFonts w:ascii="Book Antiqua" w:hAnsi="Book Antiqua" w:cs="Times New Roman"/>
          <w:b/>
          <w:sz w:val="24"/>
          <w:szCs w:val="24"/>
        </w:rPr>
        <w:t>/</w:t>
      </w:r>
      <w:r w:rsidRPr="007A4926">
        <w:rPr>
          <w:rFonts w:ascii="Book Antiqua" w:hAnsi="Book Antiqua" w:cs="Times New Roman"/>
          <w:b/>
          <w:sz w:val="24"/>
          <w:szCs w:val="24"/>
        </w:rPr>
        <w:t xml:space="preserve"> </w:t>
      </w:r>
      <w:r w:rsidR="0001287C" w:rsidRPr="007A4926">
        <w:rPr>
          <w:rStyle w:val="IntenseEmphasis"/>
          <w:rFonts w:ascii="Book Antiqua" w:hAnsi="Book Antiqua"/>
          <w:bCs/>
          <w:iCs/>
          <w:color w:val="auto"/>
          <w:sz w:val="24"/>
          <w:szCs w:val="24"/>
        </w:rPr>
        <w:t>Ndryshimi i politikës ekzistuese-Amandametimi i legjislacionit në fuqi që trajton çështjen e PAK</w:t>
      </w:r>
      <w:r w:rsidR="00E033CF" w:rsidRPr="007A4926">
        <w:rPr>
          <w:rStyle w:val="IntenseEmphasis"/>
          <w:rFonts w:ascii="Book Antiqua" w:hAnsi="Book Antiqua"/>
          <w:bCs/>
          <w:iCs/>
          <w:color w:val="auto"/>
          <w:sz w:val="24"/>
          <w:szCs w:val="24"/>
        </w:rPr>
        <w:t>-së</w:t>
      </w:r>
    </w:p>
    <w:p w:rsidR="00AD6C60" w:rsidRPr="007A4926" w:rsidRDefault="00AD6C60" w:rsidP="007A4926">
      <w:pPr>
        <w:spacing w:after="0"/>
        <w:jc w:val="both"/>
        <w:rPr>
          <w:rFonts w:ascii="Book Antiqua" w:hAnsi="Book Antiqua" w:cs="Times New Roman"/>
          <w:b/>
          <w:i/>
          <w:sz w:val="24"/>
          <w:szCs w:val="24"/>
        </w:rPr>
      </w:pPr>
      <w:r w:rsidRPr="007A4926">
        <w:rPr>
          <w:rFonts w:ascii="Book Antiqua" w:hAnsi="Book Antiqua" w:cs="Times New Roman"/>
          <w:b/>
          <w:i/>
          <w:sz w:val="24"/>
          <w:szCs w:val="24"/>
        </w:rPr>
        <w:t xml:space="preserve">           </w:t>
      </w:r>
    </w:p>
    <w:p w:rsidR="00AD6C60" w:rsidRPr="007A4926" w:rsidRDefault="00464C82" w:rsidP="007A4926">
      <w:pPr>
        <w:jc w:val="both"/>
        <w:rPr>
          <w:rFonts w:ascii="Book Antiqua" w:hAnsi="Book Antiqua" w:cs="Times New Roman"/>
          <w:sz w:val="24"/>
          <w:szCs w:val="24"/>
        </w:rPr>
      </w:pPr>
      <w:r w:rsidRPr="007A4926">
        <w:rPr>
          <w:rFonts w:ascii="Book Antiqua" w:hAnsi="Book Antiqua" w:cs="Times New Roman"/>
          <w:b/>
          <w:i/>
          <w:sz w:val="24"/>
          <w:szCs w:val="24"/>
        </w:rPr>
        <w:lastRenderedPageBreak/>
        <w:t>Përfitimet pozitive b</w:t>
      </w:r>
      <w:r w:rsidR="00AD6C60" w:rsidRPr="007A4926">
        <w:rPr>
          <w:rFonts w:ascii="Book Antiqua" w:hAnsi="Book Antiqua" w:cs="Times New Roman"/>
          <w:sz w:val="24"/>
          <w:szCs w:val="24"/>
        </w:rPr>
        <w:t>azuar në opsionin e dyt</w:t>
      </w:r>
      <w:r w:rsidR="00AD6C60" w:rsidRPr="007A4926">
        <w:rPr>
          <w:rFonts w:ascii="Book Antiqua" w:hAnsi="Book Antiqua" w:cs="Calibri"/>
          <w:sz w:val="24"/>
          <w:szCs w:val="24"/>
        </w:rPr>
        <w:t xml:space="preserve">ë, </w:t>
      </w:r>
      <w:r w:rsidR="00AD6C60" w:rsidRPr="007A4926">
        <w:rPr>
          <w:rFonts w:ascii="Book Antiqua" w:hAnsi="Book Antiqua" w:cs="Times New Roman"/>
          <w:sz w:val="24"/>
          <w:szCs w:val="24"/>
        </w:rPr>
        <w:t>shërbimet dhe përfitimet  do të jenë për të gjithë personat me aftësi të kufizuar</w:t>
      </w:r>
      <w:r w:rsidR="00E033CF" w:rsidRPr="007A4926">
        <w:rPr>
          <w:rFonts w:ascii="Book Antiqua" w:hAnsi="Book Antiqua" w:cs="Times New Roman"/>
          <w:sz w:val="24"/>
          <w:szCs w:val="24"/>
        </w:rPr>
        <w:t xml:space="preserve">a prej </w:t>
      </w:r>
      <w:r w:rsidR="00AD6C60" w:rsidRPr="007A4926">
        <w:rPr>
          <w:rFonts w:ascii="Book Antiqua" w:hAnsi="Book Antiqua" w:cs="Times New Roman"/>
          <w:sz w:val="24"/>
          <w:szCs w:val="24"/>
        </w:rPr>
        <w:t>1 deri 65 vjeç</w:t>
      </w:r>
      <w:r w:rsidR="00E033CF" w:rsidRPr="007A4926">
        <w:rPr>
          <w:rFonts w:ascii="Book Antiqua" w:hAnsi="Book Antiqua" w:cs="Times New Roman"/>
          <w:sz w:val="24"/>
          <w:szCs w:val="24"/>
        </w:rPr>
        <w:t>,</w:t>
      </w:r>
      <w:r w:rsidR="00AD6C60" w:rsidRPr="007A4926">
        <w:rPr>
          <w:rFonts w:ascii="Book Antiqua" w:hAnsi="Book Antiqua" w:cs="Times New Roman"/>
          <w:sz w:val="24"/>
          <w:szCs w:val="24"/>
        </w:rPr>
        <w:t xml:space="preserve"> të cilët p</w:t>
      </w:r>
      <w:r w:rsidR="00AD6C60" w:rsidRPr="007A4926">
        <w:rPr>
          <w:rFonts w:ascii="Book Antiqua" w:hAnsi="Book Antiqua" w:cs="Calibri"/>
          <w:sz w:val="24"/>
          <w:szCs w:val="24"/>
        </w:rPr>
        <w:t>ë</w:t>
      </w:r>
      <w:r w:rsidR="00AD6C60" w:rsidRPr="007A4926">
        <w:rPr>
          <w:rFonts w:ascii="Book Antiqua" w:hAnsi="Book Antiqua" w:cs="Times New Roman"/>
          <w:sz w:val="24"/>
          <w:szCs w:val="24"/>
        </w:rPr>
        <w:t>rfitojn</w:t>
      </w:r>
      <w:r w:rsidR="00AD6C60" w:rsidRPr="007A4926">
        <w:rPr>
          <w:rFonts w:ascii="Book Antiqua" w:hAnsi="Book Antiqua" w:cs="Calibri"/>
          <w:sz w:val="24"/>
          <w:szCs w:val="24"/>
        </w:rPr>
        <w:t>ë</w:t>
      </w:r>
      <w:r w:rsidR="00AD6C60" w:rsidRPr="007A4926">
        <w:rPr>
          <w:rFonts w:ascii="Book Antiqua" w:hAnsi="Book Antiqua" w:cs="Times New Roman"/>
          <w:sz w:val="24"/>
          <w:szCs w:val="24"/>
        </w:rPr>
        <w:t xml:space="preserve">  sh</w:t>
      </w:r>
      <w:r w:rsidR="00AD6C60" w:rsidRPr="007A4926">
        <w:rPr>
          <w:rFonts w:ascii="Book Antiqua" w:hAnsi="Book Antiqua" w:cs="Calibri"/>
          <w:sz w:val="24"/>
          <w:szCs w:val="24"/>
        </w:rPr>
        <w:t>ë</w:t>
      </w:r>
      <w:r w:rsidR="00FC2671" w:rsidRPr="007A4926">
        <w:rPr>
          <w:rFonts w:ascii="Book Antiqua" w:hAnsi="Book Antiqua" w:cs="Times New Roman"/>
          <w:sz w:val="24"/>
          <w:szCs w:val="24"/>
        </w:rPr>
        <w:t xml:space="preserve">rbime, </w:t>
      </w:r>
      <w:r w:rsidR="00AD6C60" w:rsidRPr="007A4926">
        <w:rPr>
          <w:rFonts w:ascii="Book Antiqua" w:hAnsi="Book Antiqua" w:cs="Times New Roman"/>
          <w:sz w:val="24"/>
          <w:szCs w:val="24"/>
        </w:rPr>
        <w:t>kompensim financiar dhe kujdestar personal</w:t>
      </w:r>
      <w:r w:rsidR="004D2F38" w:rsidRPr="007A4926">
        <w:rPr>
          <w:rFonts w:ascii="Book Antiqua" w:hAnsi="Book Antiqua" w:cs="Times New Roman"/>
          <w:sz w:val="24"/>
          <w:szCs w:val="24"/>
        </w:rPr>
        <w:t xml:space="preserve"> sipas </w:t>
      </w:r>
      <w:r w:rsidR="00C561BE" w:rsidRPr="007A4926">
        <w:rPr>
          <w:rFonts w:ascii="Book Antiqua" w:hAnsi="Book Antiqua" w:cs="Times New Roman"/>
          <w:sz w:val="24"/>
          <w:szCs w:val="24"/>
        </w:rPr>
        <w:t>kushteve</w:t>
      </w:r>
      <w:r w:rsidR="004D2F38" w:rsidRPr="007A4926">
        <w:rPr>
          <w:rFonts w:ascii="Book Antiqua" w:hAnsi="Book Antiqua" w:cs="Times New Roman"/>
          <w:sz w:val="24"/>
          <w:szCs w:val="24"/>
        </w:rPr>
        <w:t xml:space="preserve"> dhe </w:t>
      </w:r>
      <w:r w:rsidR="00C561BE" w:rsidRPr="007A4926">
        <w:rPr>
          <w:rFonts w:ascii="Book Antiqua" w:hAnsi="Book Antiqua" w:cs="Times New Roman"/>
          <w:sz w:val="24"/>
          <w:szCs w:val="24"/>
        </w:rPr>
        <w:t>kritereve</w:t>
      </w:r>
      <w:r w:rsidR="004D2F38" w:rsidRPr="007A4926">
        <w:rPr>
          <w:rFonts w:ascii="Book Antiqua" w:hAnsi="Book Antiqua" w:cs="Times New Roman"/>
          <w:sz w:val="24"/>
          <w:szCs w:val="24"/>
        </w:rPr>
        <w:t xml:space="preserve"> te </w:t>
      </w:r>
      <w:r w:rsidR="00C561BE" w:rsidRPr="007A4926">
        <w:rPr>
          <w:rFonts w:ascii="Book Antiqua" w:hAnsi="Book Antiqua" w:cs="Times New Roman"/>
          <w:sz w:val="24"/>
          <w:szCs w:val="24"/>
        </w:rPr>
        <w:t xml:space="preserve">përcaktuar </w:t>
      </w:r>
      <w:r w:rsidR="004D2F38" w:rsidRPr="007A4926">
        <w:rPr>
          <w:rFonts w:ascii="Book Antiqua" w:hAnsi="Book Antiqua" w:cs="Times New Roman"/>
          <w:sz w:val="24"/>
          <w:szCs w:val="24"/>
        </w:rPr>
        <w:t>m</w:t>
      </w:r>
      <w:r w:rsidR="00C561BE" w:rsidRPr="007A4926">
        <w:rPr>
          <w:rFonts w:ascii="Book Antiqua" w:hAnsi="Book Antiqua" w:cs="Times New Roman"/>
          <w:sz w:val="24"/>
          <w:szCs w:val="24"/>
        </w:rPr>
        <w:t>e</w:t>
      </w:r>
      <w:r w:rsidR="004D2F38" w:rsidRPr="007A4926">
        <w:rPr>
          <w:rFonts w:ascii="Book Antiqua" w:hAnsi="Book Antiqua" w:cs="Times New Roman"/>
          <w:sz w:val="24"/>
          <w:szCs w:val="24"/>
        </w:rPr>
        <w:t xml:space="preserve"> </w:t>
      </w:r>
      <w:r w:rsidR="00E033CF" w:rsidRPr="007A4926">
        <w:rPr>
          <w:rFonts w:ascii="Book Antiqua" w:hAnsi="Book Antiqua" w:cs="Times New Roman"/>
          <w:sz w:val="24"/>
          <w:szCs w:val="24"/>
        </w:rPr>
        <w:t>l</w:t>
      </w:r>
      <w:r w:rsidR="004D2F38" w:rsidRPr="007A4926">
        <w:rPr>
          <w:rFonts w:ascii="Book Antiqua" w:hAnsi="Book Antiqua" w:cs="Times New Roman"/>
          <w:sz w:val="24"/>
          <w:szCs w:val="24"/>
        </w:rPr>
        <w:t>egjislacioni</w:t>
      </w:r>
      <w:r w:rsidR="00E033CF" w:rsidRPr="007A4926">
        <w:rPr>
          <w:rFonts w:ascii="Book Antiqua" w:hAnsi="Book Antiqua" w:cs="Times New Roman"/>
          <w:sz w:val="24"/>
          <w:szCs w:val="24"/>
        </w:rPr>
        <w:t>n</w:t>
      </w:r>
      <w:r w:rsidR="004D2F38" w:rsidRPr="007A4926">
        <w:rPr>
          <w:rFonts w:ascii="Book Antiqua" w:hAnsi="Book Antiqua" w:cs="Times New Roman"/>
          <w:sz w:val="24"/>
          <w:szCs w:val="24"/>
        </w:rPr>
        <w:t xml:space="preserve"> në fuqi </w:t>
      </w:r>
      <w:r w:rsidR="00E033CF" w:rsidRPr="007A4926">
        <w:rPr>
          <w:rFonts w:ascii="Book Antiqua" w:hAnsi="Book Antiqua" w:cs="Times New Roman"/>
          <w:sz w:val="24"/>
          <w:szCs w:val="24"/>
        </w:rPr>
        <w:t>sipas kategorive të veçanta.</w:t>
      </w:r>
      <w:r w:rsidR="00C561BE" w:rsidRPr="007A4926">
        <w:rPr>
          <w:rFonts w:ascii="Book Antiqua" w:hAnsi="Book Antiqua" w:cs="Times New Roman"/>
          <w:sz w:val="24"/>
          <w:szCs w:val="24"/>
        </w:rPr>
        <w:t xml:space="preserve"> </w:t>
      </w:r>
      <w:r w:rsidR="00E033CF" w:rsidRPr="007A4926">
        <w:rPr>
          <w:rFonts w:ascii="Book Antiqua" w:hAnsi="Book Antiqua" w:cs="Times New Roman"/>
          <w:sz w:val="24"/>
          <w:szCs w:val="24"/>
        </w:rPr>
        <w:t>P</w:t>
      </w:r>
      <w:r w:rsidR="00AD6C60" w:rsidRPr="007A4926">
        <w:rPr>
          <w:rFonts w:ascii="Book Antiqua" w:hAnsi="Book Antiqua" w:cs="Times New Roman"/>
          <w:sz w:val="24"/>
          <w:szCs w:val="24"/>
        </w:rPr>
        <w:t xml:space="preserve">o </w:t>
      </w:r>
      <w:r w:rsidR="00C561BE" w:rsidRPr="007A4926">
        <w:rPr>
          <w:rFonts w:ascii="Book Antiqua" w:hAnsi="Book Antiqua" w:cs="Times New Roman"/>
          <w:sz w:val="24"/>
          <w:szCs w:val="24"/>
        </w:rPr>
        <w:t>ashtu</w:t>
      </w:r>
      <w:r w:rsidR="00E033CF" w:rsidRPr="007A4926">
        <w:rPr>
          <w:rFonts w:ascii="Book Antiqua" w:hAnsi="Book Antiqua" w:cs="Times New Roman"/>
          <w:sz w:val="24"/>
          <w:szCs w:val="24"/>
        </w:rPr>
        <w:t>,</w:t>
      </w:r>
      <w:r w:rsidR="00AD6C60" w:rsidRPr="007A4926">
        <w:rPr>
          <w:rFonts w:ascii="Book Antiqua" w:hAnsi="Book Antiqua" w:cs="Times New Roman"/>
          <w:sz w:val="24"/>
          <w:szCs w:val="24"/>
        </w:rPr>
        <w:t xml:space="preserve"> do t</w:t>
      </w:r>
      <w:r w:rsidR="00C561BE" w:rsidRPr="007A4926">
        <w:rPr>
          <w:rFonts w:ascii="Book Antiqua" w:hAnsi="Book Antiqua" w:cs="Times New Roman"/>
          <w:sz w:val="24"/>
          <w:szCs w:val="24"/>
        </w:rPr>
        <w:t>ë</w:t>
      </w:r>
      <w:r w:rsidR="00AD6C60" w:rsidRPr="007A4926">
        <w:rPr>
          <w:rFonts w:ascii="Book Antiqua" w:hAnsi="Book Antiqua" w:cs="Times New Roman"/>
          <w:sz w:val="24"/>
          <w:szCs w:val="24"/>
        </w:rPr>
        <w:t xml:space="preserve"> unifikohen kriteret e </w:t>
      </w:r>
      <w:r w:rsidR="00377051" w:rsidRPr="007A4926">
        <w:rPr>
          <w:rFonts w:ascii="Book Antiqua" w:hAnsi="Book Antiqua" w:cs="Times New Roman"/>
          <w:sz w:val="24"/>
          <w:szCs w:val="24"/>
        </w:rPr>
        <w:t>përfitimeve</w:t>
      </w:r>
      <w:r w:rsidR="00AD6C60" w:rsidRPr="007A4926">
        <w:rPr>
          <w:rFonts w:ascii="Book Antiqua" w:hAnsi="Book Antiqua" w:cs="Times New Roman"/>
          <w:sz w:val="24"/>
          <w:szCs w:val="24"/>
        </w:rPr>
        <w:t xml:space="preserve"> si dhe do t</w:t>
      </w:r>
      <w:r w:rsidR="00C561BE" w:rsidRPr="007A4926">
        <w:rPr>
          <w:rFonts w:ascii="Book Antiqua" w:hAnsi="Book Antiqua" w:cs="Times New Roman"/>
          <w:sz w:val="24"/>
          <w:szCs w:val="24"/>
        </w:rPr>
        <w:t>ë</w:t>
      </w:r>
      <w:r w:rsidR="00AD6C60" w:rsidRPr="007A4926">
        <w:rPr>
          <w:rFonts w:ascii="Book Antiqua" w:hAnsi="Book Antiqua" w:cs="Times New Roman"/>
          <w:sz w:val="24"/>
          <w:szCs w:val="24"/>
        </w:rPr>
        <w:t xml:space="preserve"> </w:t>
      </w:r>
      <w:r w:rsidR="00377051" w:rsidRPr="007A4926">
        <w:rPr>
          <w:rFonts w:ascii="Book Antiqua" w:hAnsi="Book Antiqua" w:cs="Times New Roman"/>
          <w:sz w:val="24"/>
          <w:szCs w:val="24"/>
        </w:rPr>
        <w:t>harmonizohej</w:t>
      </w:r>
      <w:r w:rsidR="00AD6C60" w:rsidRPr="007A4926">
        <w:rPr>
          <w:rFonts w:ascii="Book Antiqua" w:hAnsi="Book Antiqua" w:cs="Times New Roman"/>
          <w:sz w:val="24"/>
          <w:szCs w:val="24"/>
        </w:rPr>
        <w:t xml:space="preserve"> </w:t>
      </w:r>
      <w:r w:rsidR="00377051" w:rsidRPr="007A4926">
        <w:rPr>
          <w:rFonts w:ascii="Book Antiqua" w:hAnsi="Book Antiqua" w:cs="Times New Roman"/>
          <w:sz w:val="24"/>
          <w:szCs w:val="24"/>
        </w:rPr>
        <w:t>legjislacion</w:t>
      </w:r>
      <w:r w:rsidR="00E033CF" w:rsidRPr="007A4926">
        <w:rPr>
          <w:rFonts w:ascii="Book Antiqua" w:hAnsi="Book Antiqua" w:cs="Times New Roman"/>
          <w:sz w:val="24"/>
          <w:szCs w:val="24"/>
        </w:rPr>
        <w:t>i</w:t>
      </w:r>
      <w:r w:rsidR="00AD6C60" w:rsidRPr="007A4926">
        <w:rPr>
          <w:rFonts w:ascii="Book Antiqua" w:hAnsi="Book Antiqua" w:cs="Times New Roman"/>
          <w:sz w:val="24"/>
          <w:szCs w:val="24"/>
        </w:rPr>
        <w:t xml:space="preserve"> n</w:t>
      </w:r>
      <w:r w:rsidR="00C561BE" w:rsidRPr="007A4926">
        <w:rPr>
          <w:rFonts w:ascii="Book Antiqua" w:hAnsi="Book Antiqua" w:cs="Times New Roman"/>
          <w:sz w:val="24"/>
          <w:szCs w:val="24"/>
        </w:rPr>
        <w:t>ë</w:t>
      </w:r>
      <w:r w:rsidR="00AD6C60" w:rsidRPr="007A4926">
        <w:rPr>
          <w:rFonts w:ascii="Book Antiqua" w:hAnsi="Book Antiqua" w:cs="Times New Roman"/>
          <w:sz w:val="24"/>
          <w:szCs w:val="24"/>
        </w:rPr>
        <w:t xml:space="preserve"> fuqi </w:t>
      </w:r>
      <w:r w:rsidR="00377051" w:rsidRPr="007A4926">
        <w:rPr>
          <w:rFonts w:ascii="Book Antiqua" w:hAnsi="Book Antiqua" w:cs="Times New Roman"/>
          <w:sz w:val="24"/>
          <w:szCs w:val="24"/>
        </w:rPr>
        <w:t>për</w:t>
      </w:r>
      <w:r w:rsidR="00AD6C60" w:rsidRPr="007A4926">
        <w:rPr>
          <w:rFonts w:ascii="Book Antiqua" w:hAnsi="Book Antiqua" w:cs="Times New Roman"/>
          <w:sz w:val="24"/>
          <w:szCs w:val="24"/>
        </w:rPr>
        <w:t xml:space="preserve"> PAK</w:t>
      </w:r>
      <w:r w:rsidR="00E033CF" w:rsidRPr="007A4926">
        <w:rPr>
          <w:rFonts w:ascii="Book Antiqua" w:hAnsi="Book Antiqua" w:cs="Times New Roman"/>
          <w:sz w:val="24"/>
          <w:szCs w:val="24"/>
        </w:rPr>
        <w:t>-në,</w:t>
      </w:r>
      <w:r w:rsidR="00AD6C60" w:rsidRPr="007A4926">
        <w:rPr>
          <w:rFonts w:ascii="Book Antiqua" w:hAnsi="Book Antiqua" w:cs="Times New Roman"/>
          <w:sz w:val="24"/>
          <w:szCs w:val="24"/>
        </w:rPr>
        <w:t xml:space="preserve"> duke </w:t>
      </w:r>
      <w:r w:rsidR="00377051" w:rsidRPr="007A4926">
        <w:rPr>
          <w:rFonts w:ascii="Book Antiqua" w:hAnsi="Book Antiqua" w:cs="Times New Roman"/>
          <w:sz w:val="24"/>
          <w:szCs w:val="24"/>
        </w:rPr>
        <w:t>përjashtuar</w:t>
      </w:r>
      <w:r w:rsidR="00AD6C60" w:rsidRPr="007A4926">
        <w:rPr>
          <w:rFonts w:ascii="Book Antiqua" w:hAnsi="Book Antiqua" w:cs="Times New Roman"/>
          <w:sz w:val="24"/>
          <w:szCs w:val="24"/>
        </w:rPr>
        <w:t xml:space="preserve"> </w:t>
      </w:r>
      <w:r w:rsidR="00377051" w:rsidRPr="007A4926">
        <w:rPr>
          <w:rFonts w:ascii="Book Antiqua" w:hAnsi="Book Antiqua" w:cs="Times New Roman"/>
          <w:sz w:val="24"/>
          <w:szCs w:val="24"/>
        </w:rPr>
        <w:t>di</w:t>
      </w:r>
      <w:r w:rsidR="00FC2671" w:rsidRPr="007A4926">
        <w:rPr>
          <w:rFonts w:ascii="Book Antiqua" w:hAnsi="Book Antiqua" w:cs="Times New Roman"/>
          <w:sz w:val="24"/>
          <w:szCs w:val="24"/>
        </w:rPr>
        <w:t>s</w:t>
      </w:r>
      <w:r w:rsidR="00377051" w:rsidRPr="007A4926">
        <w:rPr>
          <w:rFonts w:ascii="Book Antiqua" w:hAnsi="Book Antiqua" w:cs="Times New Roman"/>
          <w:sz w:val="24"/>
          <w:szCs w:val="24"/>
        </w:rPr>
        <w:t>avantazhet</w:t>
      </w:r>
      <w:r w:rsidR="00AD6C60" w:rsidRPr="007A4926">
        <w:rPr>
          <w:rFonts w:ascii="Book Antiqua" w:hAnsi="Book Antiqua" w:cs="Times New Roman"/>
          <w:sz w:val="24"/>
          <w:szCs w:val="24"/>
        </w:rPr>
        <w:t xml:space="preserve"> e </w:t>
      </w:r>
      <w:r w:rsidR="00377051" w:rsidRPr="007A4926">
        <w:rPr>
          <w:rFonts w:ascii="Book Antiqua" w:hAnsi="Book Antiqua" w:cs="Times New Roman"/>
          <w:sz w:val="24"/>
          <w:szCs w:val="24"/>
        </w:rPr>
        <w:t>kritereve</w:t>
      </w:r>
      <w:r w:rsidR="00AD6C60" w:rsidRPr="007A4926">
        <w:rPr>
          <w:rFonts w:ascii="Book Antiqua" w:hAnsi="Book Antiqua" w:cs="Times New Roman"/>
          <w:sz w:val="24"/>
          <w:szCs w:val="24"/>
        </w:rPr>
        <w:t xml:space="preserve"> t</w:t>
      </w:r>
      <w:r w:rsidR="00C561BE" w:rsidRPr="007A4926">
        <w:rPr>
          <w:rFonts w:ascii="Book Antiqua" w:hAnsi="Book Antiqua" w:cs="Times New Roman"/>
          <w:sz w:val="24"/>
          <w:szCs w:val="24"/>
        </w:rPr>
        <w:t>ë</w:t>
      </w:r>
      <w:r w:rsidR="00AD6C60" w:rsidRPr="007A4926">
        <w:rPr>
          <w:rFonts w:ascii="Book Antiqua" w:hAnsi="Book Antiqua" w:cs="Times New Roman"/>
          <w:sz w:val="24"/>
          <w:szCs w:val="24"/>
        </w:rPr>
        <w:t xml:space="preserve"> </w:t>
      </w:r>
      <w:r w:rsidR="00377051" w:rsidRPr="007A4926">
        <w:rPr>
          <w:rFonts w:ascii="Book Antiqua" w:hAnsi="Book Antiqua" w:cs="Times New Roman"/>
          <w:sz w:val="24"/>
          <w:szCs w:val="24"/>
        </w:rPr>
        <w:t>përfitimi</w:t>
      </w:r>
      <w:r w:rsidR="00E033CF" w:rsidRPr="007A4926">
        <w:rPr>
          <w:rFonts w:ascii="Book Antiqua" w:hAnsi="Book Antiqua" w:cs="Times New Roman"/>
          <w:sz w:val="24"/>
          <w:szCs w:val="24"/>
        </w:rPr>
        <w:t>t</w:t>
      </w:r>
      <w:r w:rsidR="00AD6C60" w:rsidRPr="007A4926">
        <w:rPr>
          <w:rFonts w:ascii="Book Antiqua" w:hAnsi="Book Antiqua" w:cs="Times New Roman"/>
          <w:sz w:val="24"/>
          <w:szCs w:val="24"/>
        </w:rPr>
        <w:t>.</w:t>
      </w:r>
    </w:p>
    <w:p w:rsidR="00AD6C60" w:rsidRPr="007A4926" w:rsidRDefault="00AD6C60" w:rsidP="007A4926">
      <w:pPr>
        <w:jc w:val="both"/>
        <w:rPr>
          <w:rFonts w:ascii="Book Antiqua" w:hAnsi="Book Antiqua" w:cs="Calibri"/>
          <w:sz w:val="24"/>
          <w:szCs w:val="24"/>
        </w:rPr>
      </w:pPr>
      <w:r w:rsidRPr="007A4926">
        <w:rPr>
          <w:rFonts w:ascii="Book Antiqua" w:hAnsi="Book Antiqua" w:cs="Times New Roman"/>
          <w:sz w:val="24"/>
          <w:szCs w:val="24"/>
        </w:rPr>
        <w:t>P</w:t>
      </w:r>
      <w:r w:rsidRPr="007A4926">
        <w:rPr>
          <w:rFonts w:ascii="Book Antiqua" w:hAnsi="Book Antiqua" w:cs="Calibri"/>
          <w:sz w:val="24"/>
          <w:szCs w:val="24"/>
        </w:rPr>
        <w:t>ë</w:t>
      </w:r>
      <w:r w:rsidRPr="007A4926">
        <w:rPr>
          <w:rFonts w:ascii="Book Antiqua" w:hAnsi="Book Antiqua" w:cs="Times New Roman"/>
          <w:sz w:val="24"/>
          <w:szCs w:val="24"/>
        </w:rPr>
        <w:t>rfitime</w:t>
      </w:r>
      <w:r w:rsidR="00364F52" w:rsidRPr="007A4926">
        <w:rPr>
          <w:rFonts w:ascii="Book Antiqua" w:hAnsi="Book Antiqua" w:cs="Times New Roman"/>
          <w:sz w:val="24"/>
          <w:szCs w:val="24"/>
        </w:rPr>
        <w:t>t</w:t>
      </w:r>
      <w:r w:rsidRPr="007A4926">
        <w:rPr>
          <w:rFonts w:ascii="Book Antiqua" w:hAnsi="Book Antiqua" w:cs="Times New Roman"/>
          <w:sz w:val="24"/>
          <w:szCs w:val="24"/>
        </w:rPr>
        <w:t xml:space="preserve"> pozitive, do t</w:t>
      </w:r>
      <w:r w:rsidRPr="007A4926">
        <w:rPr>
          <w:rFonts w:ascii="Book Antiqua" w:hAnsi="Book Antiqua" w:cs="Calibri"/>
          <w:sz w:val="24"/>
          <w:szCs w:val="24"/>
        </w:rPr>
        <w:t xml:space="preserve">ë </w:t>
      </w:r>
      <w:r w:rsidR="004D2F38" w:rsidRPr="007A4926">
        <w:rPr>
          <w:rFonts w:ascii="Book Antiqua" w:hAnsi="Book Antiqua" w:cs="Calibri"/>
          <w:sz w:val="24"/>
          <w:szCs w:val="24"/>
        </w:rPr>
        <w:t>jenë</w:t>
      </w:r>
      <w:r w:rsidRPr="007A4926">
        <w:rPr>
          <w:rFonts w:ascii="Book Antiqua" w:hAnsi="Book Antiqua" w:cs="Calibri"/>
          <w:sz w:val="24"/>
          <w:szCs w:val="24"/>
        </w:rPr>
        <w:t xml:space="preserve"> edhe </w:t>
      </w:r>
      <w:r w:rsidR="0001287C" w:rsidRPr="007A4926">
        <w:rPr>
          <w:rFonts w:ascii="Book Antiqua" w:hAnsi="Book Antiqua" w:cs="Calibri"/>
          <w:sz w:val="24"/>
          <w:szCs w:val="24"/>
        </w:rPr>
        <w:t xml:space="preserve">në </w:t>
      </w:r>
      <w:r w:rsidRPr="007A4926">
        <w:rPr>
          <w:rFonts w:ascii="Book Antiqua" w:hAnsi="Book Antiqua" w:cs="Calibri"/>
          <w:sz w:val="24"/>
          <w:szCs w:val="24"/>
        </w:rPr>
        <w:t>aspekti</w:t>
      </w:r>
      <w:r w:rsidR="000B2524" w:rsidRPr="007A4926">
        <w:rPr>
          <w:rFonts w:ascii="Book Antiqua" w:hAnsi="Book Antiqua" w:cs="Calibri"/>
          <w:sz w:val="24"/>
          <w:szCs w:val="24"/>
        </w:rPr>
        <w:t>n</w:t>
      </w:r>
      <w:r w:rsidRPr="007A4926">
        <w:rPr>
          <w:rFonts w:ascii="Book Antiqua" w:hAnsi="Book Antiqua" w:cs="Calibri"/>
          <w:sz w:val="24"/>
          <w:szCs w:val="24"/>
        </w:rPr>
        <w:t xml:space="preserve"> teknik</w:t>
      </w:r>
      <w:r w:rsidR="000B2524" w:rsidRPr="007A4926">
        <w:rPr>
          <w:rFonts w:ascii="Book Antiqua" w:hAnsi="Book Antiqua" w:cs="Calibri"/>
          <w:sz w:val="24"/>
          <w:szCs w:val="24"/>
        </w:rPr>
        <w:t xml:space="preserve"> dhe</w:t>
      </w:r>
      <w:r w:rsidRPr="007A4926">
        <w:rPr>
          <w:rFonts w:ascii="Book Antiqua" w:hAnsi="Book Antiqua" w:cs="Calibri"/>
          <w:sz w:val="24"/>
          <w:szCs w:val="24"/>
        </w:rPr>
        <w:t xml:space="preserve"> organizativ </w:t>
      </w:r>
      <w:r w:rsidR="0001287C" w:rsidRPr="007A4926">
        <w:rPr>
          <w:rFonts w:ascii="Book Antiqua" w:hAnsi="Book Antiqua" w:cs="Calibri"/>
          <w:sz w:val="24"/>
          <w:szCs w:val="24"/>
        </w:rPr>
        <w:t xml:space="preserve">të </w:t>
      </w:r>
      <w:r w:rsidRPr="007A4926">
        <w:rPr>
          <w:rFonts w:ascii="Book Antiqua" w:hAnsi="Book Antiqua" w:cs="Calibri"/>
          <w:sz w:val="24"/>
          <w:szCs w:val="24"/>
        </w:rPr>
        <w:t xml:space="preserve"> </w:t>
      </w:r>
      <w:r w:rsidR="000B2524" w:rsidRPr="007A4926">
        <w:rPr>
          <w:rFonts w:ascii="Book Antiqua" w:hAnsi="Book Antiqua" w:cs="Calibri"/>
          <w:sz w:val="24"/>
          <w:szCs w:val="24"/>
        </w:rPr>
        <w:t>D</w:t>
      </w:r>
      <w:r w:rsidRPr="007A4926">
        <w:rPr>
          <w:rFonts w:ascii="Book Antiqua" w:hAnsi="Book Antiqua" w:cs="Calibri"/>
          <w:sz w:val="24"/>
          <w:szCs w:val="24"/>
        </w:rPr>
        <w:t>epartament</w:t>
      </w:r>
      <w:r w:rsidR="0001287C" w:rsidRPr="007A4926">
        <w:rPr>
          <w:rFonts w:ascii="Book Antiqua" w:hAnsi="Book Antiqua" w:cs="Calibri"/>
          <w:sz w:val="24"/>
          <w:szCs w:val="24"/>
        </w:rPr>
        <w:t>it</w:t>
      </w:r>
      <w:r w:rsidRPr="007A4926">
        <w:rPr>
          <w:rFonts w:ascii="Book Antiqua" w:hAnsi="Book Antiqua" w:cs="Calibri"/>
          <w:sz w:val="24"/>
          <w:szCs w:val="24"/>
        </w:rPr>
        <w:t xml:space="preserve"> t</w:t>
      </w:r>
      <w:r w:rsidR="0071138C" w:rsidRPr="007A4926">
        <w:rPr>
          <w:rFonts w:ascii="Book Antiqua" w:hAnsi="Book Antiqua" w:cs="Calibri"/>
          <w:sz w:val="24"/>
          <w:szCs w:val="24"/>
        </w:rPr>
        <w:t>ë</w:t>
      </w:r>
      <w:r w:rsidRPr="007A4926">
        <w:rPr>
          <w:rFonts w:ascii="Book Antiqua" w:hAnsi="Book Antiqua" w:cs="Calibri"/>
          <w:sz w:val="24"/>
          <w:szCs w:val="24"/>
        </w:rPr>
        <w:t xml:space="preserve"> </w:t>
      </w:r>
      <w:r w:rsidR="000B2524" w:rsidRPr="007A4926">
        <w:rPr>
          <w:rFonts w:ascii="Book Antiqua" w:hAnsi="Book Antiqua" w:cs="Calibri"/>
          <w:sz w:val="24"/>
          <w:szCs w:val="24"/>
        </w:rPr>
        <w:t>P</w:t>
      </w:r>
      <w:r w:rsidRPr="007A4926">
        <w:rPr>
          <w:rFonts w:ascii="Book Antiqua" w:hAnsi="Book Antiqua" w:cs="Calibri"/>
          <w:sz w:val="24"/>
          <w:szCs w:val="24"/>
        </w:rPr>
        <w:t>ensioneve</w:t>
      </w:r>
      <w:r w:rsidR="000B2524" w:rsidRPr="007A4926">
        <w:rPr>
          <w:rFonts w:ascii="Book Antiqua" w:hAnsi="Book Antiqua" w:cs="Calibri"/>
          <w:sz w:val="24"/>
          <w:szCs w:val="24"/>
        </w:rPr>
        <w:t>,</w:t>
      </w:r>
      <w:r w:rsidRPr="007A4926">
        <w:rPr>
          <w:rFonts w:ascii="Book Antiqua" w:hAnsi="Book Antiqua" w:cs="Calibri"/>
          <w:sz w:val="24"/>
          <w:szCs w:val="24"/>
        </w:rPr>
        <w:t xml:space="preserve"> s</w:t>
      </w:r>
      <w:r w:rsidR="000B2524" w:rsidRPr="007A4926">
        <w:rPr>
          <w:rFonts w:ascii="Book Antiqua" w:hAnsi="Book Antiqua" w:cs="Calibri"/>
          <w:sz w:val="24"/>
          <w:szCs w:val="24"/>
        </w:rPr>
        <w:t>a</w:t>
      </w:r>
      <w:r w:rsidRPr="007A4926">
        <w:rPr>
          <w:rFonts w:ascii="Book Antiqua" w:hAnsi="Book Antiqua" w:cs="Calibri"/>
          <w:sz w:val="24"/>
          <w:szCs w:val="24"/>
        </w:rPr>
        <w:t xml:space="preserve">  i përket  aplikimi</w:t>
      </w:r>
      <w:r w:rsidR="0001287C" w:rsidRPr="007A4926">
        <w:rPr>
          <w:rFonts w:ascii="Book Antiqua" w:hAnsi="Book Antiqua" w:cs="Calibri"/>
          <w:sz w:val="24"/>
          <w:szCs w:val="24"/>
        </w:rPr>
        <w:t>t të</w:t>
      </w:r>
      <w:r w:rsidRPr="007A4926">
        <w:rPr>
          <w:rFonts w:ascii="Book Antiqua" w:hAnsi="Book Antiqua" w:cs="Calibri"/>
          <w:sz w:val="24"/>
          <w:szCs w:val="24"/>
        </w:rPr>
        <w:t xml:space="preserve"> përfituese sipas kritereve </w:t>
      </w:r>
      <w:r w:rsidR="00377051" w:rsidRPr="007A4926">
        <w:rPr>
          <w:rFonts w:ascii="Book Antiqua" w:hAnsi="Book Antiqua" w:cs="Calibri"/>
          <w:sz w:val="24"/>
          <w:szCs w:val="24"/>
        </w:rPr>
        <w:t>unifiku</w:t>
      </w:r>
      <w:r w:rsidR="000B2524" w:rsidRPr="007A4926">
        <w:rPr>
          <w:rFonts w:ascii="Book Antiqua" w:hAnsi="Book Antiqua" w:cs="Calibri"/>
          <w:sz w:val="24"/>
          <w:szCs w:val="24"/>
        </w:rPr>
        <w:t>e</w:t>
      </w:r>
      <w:r w:rsidR="00377051" w:rsidRPr="007A4926">
        <w:rPr>
          <w:rFonts w:ascii="Book Antiqua" w:hAnsi="Book Antiqua" w:cs="Calibri"/>
          <w:sz w:val="24"/>
          <w:szCs w:val="24"/>
        </w:rPr>
        <w:t>se</w:t>
      </w:r>
      <w:r w:rsidRPr="007A4926">
        <w:rPr>
          <w:rFonts w:ascii="Book Antiqua" w:hAnsi="Book Antiqua" w:cs="Calibri"/>
          <w:sz w:val="24"/>
          <w:szCs w:val="24"/>
        </w:rPr>
        <w:t xml:space="preserve">. </w:t>
      </w:r>
    </w:p>
    <w:p w:rsidR="00AD6C60" w:rsidRPr="007A4926" w:rsidRDefault="00AD6C60" w:rsidP="007A4926">
      <w:pPr>
        <w:jc w:val="both"/>
        <w:rPr>
          <w:rFonts w:ascii="Book Antiqua" w:hAnsi="Book Antiqua" w:cs="Calibri"/>
          <w:sz w:val="24"/>
          <w:szCs w:val="24"/>
        </w:rPr>
      </w:pPr>
      <w:r w:rsidRPr="007A4926">
        <w:rPr>
          <w:rFonts w:ascii="Book Antiqua" w:hAnsi="Book Antiqua" w:cs="Times New Roman"/>
          <w:sz w:val="24"/>
          <w:szCs w:val="24"/>
        </w:rPr>
        <w:t>Ndryshimet dhe plotësimet ligjore, nuk do të krijojnë kosto shtesë për implementuesin  e kësaj politike.</w:t>
      </w:r>
      <w:r w:rsidRPr="007A4926">
        <w:rPr>
          <w:rFonts w:ascii="Book Antiqua" w:hAnsi="Book Antiqua" w:cs="Calibri"/>
          <w:sz w:val="24"/>
          <w:szCs w:val="24"/>
        </w:rPr>
        <w:t xml:space="preserve">  </w:t>
      </w:r>
      <w:r w:rsidRPr="007A4926">
        <w:rPr>
          <w:rFonts w:ascii="Book Antiqua" w:hAnsi="Book Antiqua" w:cs="Times New Roman"/>
          <w:sz w:val="24"/>
          <w:szCs w:val="24"/>
        </w:rPr>
        <w:t>P</w:t>
      </w:r>
      <w:r w:rsidRPr="007A4926">
        <w:rPr>
          <w:rFonts w:ascii="Book Antiqua" w:hAnsi="Book Antiqua" w:cs="Calibri"/>
          <w:sz w:val="24"/>
          <w:szCs w:val="24"/>
        </w:rPr>
        <w:t>ë</w:t>
      </w:r>
      <w:r w:rsidRPr="007A4926">
        <w:rPr>
          <w:rFonts w:ascii="Book Antiqua" w:hAnsi="Book Antiqua" w:cs="Times New Roman"/>
          <w:sz w:val="24"/>
          <w:szCs w:val="24"/>
        </w:rPr>
        <w:t>rfitimet pozitive, do t</w:t>
      </w:r>
      <w:r w:rsidRPr="007A4926">
        <w:rPr>
          <w:rFonts w:ascii="Book Antiqua" w:hAnsi="Book Antiqua" w:cs="Calibri"/>
          <w:sz w:val="24"/>
          <w:szCs w:val="24"/>
        </w:rPr>
        <w:t>ë</w:t>
      </w:r>
      <w:r w:rsidRPr="007A4926">
        <w:rPr>
          <w:rFonts w:ascii="Book Antiqua" w:hAnsi="Book Antiqua" w:cs="Times New Roman"/>
          <w:sz w:val="24"/>
          <w:szCs w:val="24"/>
        </w:rPr>
        <w:t xml:space="preserve"> konsistojn</w:t>
      </w:r>
      <w:r w:rsidRPr="007A4926">
        <w:rPr>
          <w:rFonts w:ascii="Book Antiqua" w:hAnsi="Book Antiqua" w:cs="Calibri"/>
          <w:sz w:val="24"/>
          <w:szCs w:val="24"/>
        </w:rPr>
        <w:t>ë</w:t>
      </w:r>
      <w:r w:rsidRPr="007A4926">
        <w:rPr>
          <w:rFonts w:ascii="Book Antiqua" w:hAnsi="Book Antiqua" w:cs="Times New Roman"/>
          <w:sz w:val="24"/>
          <w:szCs w:val="24"/>
        </w:rPr>
        <w:t xml:space="preserve"> edhe në aspektin kohor dhe administrativ të implementimit pasi që MPMS-ja, me ndryshimet ligjore, nuk do të krijojë</w:t>
      </w:r>
      <w:r w:rsidR="007723E9" w:rsidRPr="007A4926">
        <w:rPr>
          <w:rFonts w:ascii="Book Antiqua" w:hAnsi="Book Antiqua" w:cs="Times New Roman"/>
          <w:sz w:val="24"/>
          <w:szCs w:val="24"/>
        </w:rPr>
        <w:t xml:space="preserve"> struktura të reja të menaxhimit</w:t>
      </w:r>
      <w:r w:rsidRPr="007A4926">
        <w:rPr>
          <w:rFonts w:ascii="Book Antiqua" w:hAnsi="Book Antiqua" w:cs="Times New Roman"/>
          <w:sz w:val="24"/>
          <w:szCs w:val="24"/>
        </w:rPr>
        <w:t xml:space="preserve"> dhe  administrimit.  </w:t>
      </w:r>
    </w:p>
    <w:p w:rsidR="00AD6C60" w:rsidRPr="007A4926" w:rsidRDefault="00AD6C60" w:rsidP="007A4926">
      <w:pPr>
        <w:jc w:val="both"/>
        <w:rPr>
          <w:rFonts w:ascii="Book Antiqua" w:hAnsi="Book Antiqua" w:cs="Times New Roman"/>
          <w:sz w:val="24"/>
          <w:szCs w:val="24"/>
        </w:rPr>
      </w:pPr>
      <w:r w:rsidRPr="007A4926">
        <w:rPr>
          <w:rFonts w:ascii="Book Antiqua" w:hAnsi="Book Antiqua" w:cs="Times New Roman"/>
          <w:sz w:val="24"/>
          <w:szCs w:val="24"/>
        </w:rPr>
        <w:t>Mirëpo edhe përkundër harmonizimit t</w:t>
      </w:r>
      <w:r w:rsidR="00B44C47" w:rsidRPr="007A4926">
        <w:rPr>
          <w:rFonts w:ascii="Book Antiqua" w:hAnsi="Book Antiqua" w:cs="Times New Roman"/>
          <w:sz w:val="24"/>
          <w:szCs w:val="24"/>
        </w:rPr>
        <w:t>ë</w:t>
      </w:r>
      <w:r w:rsidRPr="007A4926">
        <w:rPr>
          <w:rFonts w:ascii="Book Antiqua" w:hAnsi="Book Antiqua" w:cs="Times New Roman"/>
          <w:sz w:val="24"/>
          <w:szCs w:val="24"/>
        </w:rPr>
        <w:t xml:space="preserve"> legjislacioni dhe unifikimit t</w:t>
      </w:r>
      <w:r w:rsidR="00B44C47" w:rsidRPr="007A4926">
        <w:rPr>
          <w:rFonts w:ascii="Book Antiqua" w:hAnsi="Book Antiqua" w:cs="Times New Roman"/>
          <w:sz w:val="24"/>
          <w:szCs w:val="24"/>
        </w:rPr>
        <w:t>ë kritereve p</w:t>
      </w:r>
      <w:r w:rsidRPr="007A4926">
        <w:rPr>
          <w:rFonts w:ascii="Book Antiqua" w:hAnsi="Book Antiqua" w:cs="Times New Roman"/>
          <w:sz w:val="24"/>
          <w:szCs w:val="24"/>
        </w:rPr>
        <w:t>ra</w:t>
      </w:r>
      <w:r w:rsidR="00FC2671" w:rsidRPr="007A4926">
        <w:rPr>
          <w:rFonts w:ascii="Book Antiqua" w:hAnsi="Book Antiqua" w:cs="Times New Roman"/>
          <w:sz w:val="24"/>
          <w:szCs w:val="24"/>
        </w:rPr>
        <w:t>p</w:t>
      </w:r>
      <w:r w:rsidR="00B44C47" w:rsidRPr="007A4926">
        <w:rPr>
          <w:rFonts w:ascii="Book Antiqua" w:hAnsi="Book Antiqua" w:cs="Times New Roman"/>
          <w:sz w:val="24"/>
          <w:szCs w:val="24"/>
        </w:rPr>
        <w:t xml:space="preserve">ë </w:t>
      </w:r>
      <w:r w:rsidRPr="007A4926">
        <w:rPr>
          <w:rFonts w:ascii="Book Antiqua" w:hAnsi="Book Antiqua" w:cs="Times New Roman"/>
          <w:sz w:val="24"/>
          <w:szCs w:val="24"/>
        </w:rPr>
        <w:t>s</w:t>
      </w:r>
      <w:r w:rsidR="007723E9" w:rsidRPr="007A4926">
        <w:rPr>
          <w:rFonts w:ascii="Book Antiqua" w:hAnsi="Book Antiqua" w:cs="Times New Roman"/>
          <w:sz w:val="24"/>
          <w:szCs w:val="24"/>
        </w:rPr>
        <w:t>e</w:t>
      </w:r>
      <w:r w:rsidRPr="007A4926">
        <w:rPr>
          <w:rFonts w:ascii="Book Antiqua" w:hAnsi="Book Antiqua" w:cs="Times New Roman"/>
          <w:sz w:val="24"/>
          <w:szCs w:val="24"/>
        </w:rPr>
        <w:t xml:space="preserve"> p</w:t>
      </w:r>
      <w:r w:rsidR="007723E9" w:rsidRPr="007A4926">
        <w:rPr>
          <w:rFonts w:ascii="Book Antiqua" w:hAnsi="Book Antiqua" w:cs="Times New Roman"/>
          <w:sz w:val="24"/>
          <w:szCs w:val="24"/>
        </w:rPr>
        <w:t>rapë</w:t>
      </w:r>
      <w:r w:rsidRPr="007A4926">
        <w:rPr>
          <w:rFonts w:ascii="Book Antiqua" w:hAnsi="Book Antiqua" w:cs="Times New Roman"/>
          <w:sz w:val="24"/>
          <w:szCs w:val="24"/>
        </w:rPr>
        <w:t xml:space="preserve"> do </w:t>
      </w:r>
      <w:r w:rsidR="00B44C47" w:rsidRPr="007A4926">
        <w:rPr>
          <w:rFonts w:ascii="Book Antiqua" w:hAnsi="Book Antiqua" w:cs="Times New Roman"/>
          <w:sz w:val="24"/>
          <w:szCs w:val="24"/>
        </w:rPr>
        <w:t xml:space="preserve">të </w:t>
      </w:r>
      <w:r w:rsidR="00CF5993" w:rsidRPr="007A4926">
        <w:rPr>
          <w:rFonts w:ascii="Book Antiqua" w:hAnsi="Book Antiqua" w:cs="Times New Roman"/>
          <w:sz w:val="24"/>
          <w:szCs w:val="24"/>
        </w:rPr>
        <w:t>ketë</w:t>
      </w:r>
      <w:r w:rsidRPr="007A4926">
        <w:rPr>
          <w:rFonts w:ascii="Book Antiqua" w:hAnsi="Book Antiqua" w:cs="Times New Roman"/>
          <w:sz w:val="24"/>
          <w:szCs w:val="24"/>
        </w:rPr>
        <w:t xml:space="preserve"> përjashtim t</w:t>
      </w:r>
      <w:r w:rsidR="00B44C47" w:rsidRPr="007A4926">
        <w:rPr>
          <w:rFonts w:ascii="Book Antiqua" w:hAnsi="Book Antiqua" w:cs="Times New Roman"/>
          <w:sz w:val="24"/>
          <w:szCs w:val="24"/>
        </w:rPr>
        <w:t>ë</w:t>
      </w:r>
      <w:r w:rsidRPr="007A4926">
        <w:rPr>
          <w:rFonts w:ascii="Book Antiqua" w:hAnsi="Book Antiqua" w:cs="Times New Roman"/>
          <w:sz w:val="24"/>
          <w:szCs w:val="24"/>
        </w:rPr>
        <w:t xml:space="preserve"> llojeve</w:t>
      </w:r>
      <w:r w:rsidR="007723E9" w:rsidRPr="007A4926">
        <w:rPr>
          <w:rFonts w:ascii="Book Antiqua" w:hAnsi="Book Antiqua" w:cs="Times New Roman"/>
          <w:sz w:val="24"/>
          <w:szCs w:val="24"/>
        </w:rPr>
        <w:t xml:space="preserve"> të</w:t>
      </w:r>
      <w:r w:rsidRPr="007A4926">
        <w:rPr>
          <w:rFonts w:ascii="Book Antiqua" w:hAnsi="Book Antiqua" w:cs="Times New Roman"/>
          <w:sz w:val="24"/>
          <w:szCs w:val="24"/>
        </w:rPr>
        <w:t xml:space="preserve"> tjerë t</w:t>
      </w:r>
      <w:r w:rsidR="00B44C47" w:rsidRPr="007A4926">
        <w:rPr>
          <w:rFonts w:ascii="Book Antiqua" w:hAnsi="Book Antiqua" w:cs="Times New Roman"/>
          <w:sz w:val="24"/>
          <w:szCs w:val="24"/>
        </w:rPr>
        <w:t>ë</w:t>
      </w:r>
      <w:r w:rsidRPr="007A4926">
        <w:rPr>
          <w:rFonts w:ascii="Book Antiqua" w:hAnsi="Book Antiqua" w:cs="Times New Roman"/>
          <w:sz w:val="24"/>
          <w:szCs w:val="24"/>
        </w:rPr>
        <w:t xml:space="preserve"> aftësisë s</w:t>
      </w:r>
      <w:r w:rsidR="00B44C47" w:rsidRPr="007A4926">
        <w:rPr>
          <w:rFonts w:ascii="Book Antiqua" w:hAnsi="Book Antiqua" w:cs="Times New Roman"/>
          <w:sz w:val="24"/>
          <w:szCs w:val="24"/>
        </w:rPr>
        <w:t>ë</w:t>
      </w:r>
      <w:r w:rsidRPr="007A4926">
        <w:rPr>
          <w:rFonts w:ascii="Book Antiqua" w:hAnsi="Book Antiqua" w:cs="Times New Roman"/>
          <w:sz w:val="24"/>
          <w:szCs w:val="24"/>
        </w:rPr>
        <w:t xml:space="preserve"> kufizuar nga legjislacion</w:t>
      </w:r>
      <w:r w:rsidR="00B44C47" w:rsidRPr="007A4926">
        <w:rPr>
          <w:rFonts w:ascii="Book Antiqua" w:hAnsi="Book Antiqua" w:cs="Times New Roman"/>
          <w:sz w:val="24"/>
          <w:szCs w:val="24"/>
        </w:rPr>
        <w:t xml:space="preserve">i </w:t>
      </w:r>
      <w:r w:rsidRPr="007A4926">
        <w:rPr>
          <w:rFonts w:ascii="Book Antiqua" w:hAnsi="Book Antiqua" w:cs="Times New Roman"/>
          <w:sz w:val="24"/>
          <w:szCs w:val="24"/>
        </w:rPr>
        <w:t xml:space="preserve"> aktual në fuqi. </w:t>
      </w:r>
    </w:p>
    <w:p w:rsidR="00AD6C60" w:rsidRPr="007A4926" w:rsidRDefault="00AD6C60" w:rsidP="007A4926">
      <w:pPr>
        <w:pStyle w:val="ListParagraph"/>
        <w:numPr>
          <w:ilvl w:val="0"/>
          <w:numId w:val="5"/>
        </w:numPr>
        <w:jc w:val="both"/>
        <w:rPr>
          <w:rStyle w:val="IntenseEmphasis"/>
          <w:rFonts w:ascii="Book Antiqua" w:hAnsi="Book Antiqua"/>
          <w:bCs/>
          <w:i w:val="0"/>
          <w:iCs/>
          <w:color w:val="auto"/>
          <w:sz w:val="24"/>
          <w:szCs w:val="24"/>
        </w:rPr>
      </w:pPr>
      <w:r w:rsidRPr="007A4926">
        <w:rPr>
          <w:rFonts w:ascii="Book Antiqua" w:hAnsi="Book Antiqua" w:cs="Times New Roman"/>
          <w:b/>
          <w:i/>
          <w:sz w:val="24"/>
          <w:szCs w:val="24"/>
        </w:rPr>
        <w:t>Përfitimet</w:t>
      </w:r>
      <w:r w:rsidR="00377051" w:rsidRPr="007A4926">
        <w:rPr>
          <w:rFonts w:ascii="Book Antiqua" w:hAnsi="Book Antiqua" w:cs="Times New Roman"/>
          <w:b/>
          <w:i/>
          <w:sz w:val="24"/>
          <w:szCs w:val="24"/>
        </w:rPr>
        <w:t xml:space="preserve"> </w:t>
      </w:r>
      <w:r w:rsidRPr="007A4926">
        <w:rPr>
          <w:rFonts w:ascii="Book Antiqua" w:hAnsi="Book Antiqua" w:cs="Times New Roman"/>
          <w:b/>
          <w:i/>
          <w:sz w:val="24"/>
          <w:szCs w:val="24"/>
        </w:rPr>
        <w:t>pozitive  p</w:t>
      </w:r>
      <w:r w:rsidRPr="007A4926">
        <w:rPr>
          <w:rFonts w:ascii="Book Antiqua" w:hAnsi="Book Antiqua" w:cs="Calibri"/>
          <w:b/>
          <w:i/>
          <w:sz w:val="24"/>
          <w:szCs w:val="24"/>
        </w:rPr>
        <w:t>ë</w:t>
      </w:r>
      <w:r w:rsidRPr="007A4926">
        <w:rPr>
          <w:rFonts w:ascii="Book Antiqua" w:hAnsi="Book Antiqua" w:cs="Times New Roman"/>
          <w:b/>
          <w:i/>
          <w:sz w:val="24"/>
          <w:szCs w:val="24"/>
        </w:rPr>
        <w:t>r opsionin e tret</w:t>
      </w:r>
      <w:r w:rsidRPr="007A4926">
        <w:rPr>
          <w:rFonts w:ascii="Book Antiqua" w:hAnsi="Book Antiqua" w:cs="Calibri"/>
          <w:b/>
          <w:i/>
          <w:sz w:val="24"/>
          <w:szCs w:val="24"/>
        </w:rPr>
        <w:t>ë</w:t>
      </w:r>
      <w:r w:rsidRPr="007A4926">
        <w:rPr>
          <w:rFonts w:ascii="Book Antiqua" w:hAnsi="Book Antiqua" w:cs="Times New Roman"/>
          <w:b/>
          <w:i/>
          <w:sz w:val="24"/>
          <w:szCs w:val="24"/>
        </w:rPr>
        <w:t>/</w:t>
      </w:r>
      <w:r w:rsidRPr="007A4926">
        <w:rPr>
          <w:rStyle w:val="IntenseEmphasis"/>
          <w:rFonts w:ascii="Book Antiqua" w:hAnsi="Book Antiqua"/>
          <w:bCs/>
          <w:i w:val="0"/>
          <w:iCs/>
          <w:color w:val="auto"/>
          <w:sz w:val="24"/>
          <w:szCs w:val="24"/>
        </w:rPr>
        <w:t>opsioni i rekomanduar,</w:t>
      </w:r>
    </w:p>
    <w:p w:rsidR="00AD6C60" w:rsidRPr="007A4926" w:rsidRDefault="00AD6C60" w:rsidP="007A4926">
      <w:pPr>
        <w:jc w:val="both"/>
        <w:rPr>
          <w:rFonts w:ascii="Book Antiqua" w:hAnsi="Book Antiqua" w:cs="Times New Roman"/>
          <w:bCs/>
          <w:iCs/>
          <w:sz w:val="24"/>
          <w:szCs w:val="24"/>
        </w:rPr>
      </w:pPr>
      <w:r w:rsidRPr="007A4926">
        <w:rPr>
          <w:rStyle w:val="IntenseEmphasis"/>
          <w:rFonts w:ascii="Book Antiqua" w:hAnsi="Book Antiqua"/>
          <w:b w:val="0"/>
          <w:bCs/>
          <w:i w:val="0"/>
          <w:iCs/>
          <w:color w:val="auto"/>
          <w:sz w:val="24"/>
          <w:szCs w:val="24"/>
        </w:rPr>
        <w:t xml:space="preserve">Me </w:t>
      </w:r>
      <w:r w:rsidR="0001287C" w:rsidRPr="007A4926">
        <w:rPr>
          <w:rStyle w:val="IntenseEmphasis"/>
          <w:rFonts w:ascii="Book Antiqua" w:hAnsi="Book Antiqua"/>
          <w:b w:val="0"/>
          <w:bCs/>
          <w:i w:val="0"/>
          <w:iCs/>
          <w:color w:val="auto"/>
          <w:sz w:val="24"/>
          <w:szCs w:val="24"/>
        </w:rPr>
        <w:t>miratimin e kësaj politike do të</w:t>
      </w:r>
      <w:r w:rsidRPr="007A4926">
        <w:rPr>
          <w:rStyle w:val="IntenseEmphasis"/>
          <w:rFonts w:ascii="Book Antiqua" w:hAnsi="Book Antiqua"/>
          <w:b w:val="0"/>
          <w:bCs/>
          <w:i w:val="0"/>
          <w:iCs/>
          <w:color w:val="auto"/>
          <w:sz w:val="24"/>
          <w:szCs w:val="24"/>
        </w:rPr>
        <w:t xml:space="preserve"> arrihet</w:t>
      </w:r>
      <w:r w:rsidR="007723E9" w:rsidRPr="007A4926">
        <w:rPr>
          <w:rStyle w:val="IntenseEmphasis"/>
          <w:rFonts w:ascii="Book Antiqua" w:hAnsi="Book Antiqua"/>
          <w:b w:val="0"/>
          <w:bCs/>
          <w:i w:val="0"/>
          <w:iCs/>
          <w:color w:val="auto"/>
          <w:sz w:val="24"/>
          <w:szCs w:val="24"/>
        </w:rPr>
        <w:t>:</w:t>
      </w:r>
    </w:p>
    <w:p w:rsidR="00AD6C60" w:rsidRPr="000D06D5" w:rsidRDefault="000011FE" w:rsidP="007A4926">
      <w:pPr>
        <w:pStyle w:val="ListParagraph"/>
        <w:numPr>
          <w:ilvl w:val="0"/>
          <w:numId w:val="3"/>
        </w:numPr>
        <w:jc w:val="both"/>
        <w:rPr>
          <w:rFonts w:ascii="Book Antiqua" w:hAnsi="Book Antiqua" w:cs="Times New Roman"/>
          <w:bCs/>
          <w:iCs/>
          <w:sz w:val="24"/>
          <w:szCs w:val="24"/>
        </w:rPr>
      </w:pPr>
      <w:r w:rsidRPr="007A4926">
        <w:rPr>
          <w:rFonts w:ascii="Book Antiqua" w:hAnsi="Book Antiqua" w:cs="Times New Roman"/>
          <w:bCs/>
          <w:iCs/>
          <w:sz w:val="24"/>
          <w:szCs w:val="24"/>
        </w:rPr>
        <w:t xml:space="preserve"> </w:t>
      </w:r>
      <w:r w:rsidR="007723E9" w:rsidRPr="007A4926">
        <w:rPr>
          <w:rFonts w:ascii="Book Antiqua" w:hAnsi="Book Antiqua" w:cs="Times New Roman"/>
          <w:sz w:val="24"/>
          <w:szCs w:val="24"/>
        </w:rPr>
        <w:t>P</w:t>
      </w:r>
      <w:r w:rsidR="00AD6C60" w:rsidRPr="007A4926">
        <w:rPr>
          <w:rFonts w:ascii="Book Antiqua" w:hAnsi="Book Antiqua" w:cs="Times New Roman"/>
          <w:sz w:val="24"/>
          <w:szCs w:val="24"/>
        </w:rPr>
        <w:t>ërkufizimi i duhur për PAK</w:t>
      </w:r>
      <w:r w:rsidR="007723E9" w:rsidRPr="007A4926">
        <w:rPr>
          <w:rFonts w:ascii="Book Antiqua" w:hAnsi="Book Antiqua" w:cs="Times New Roman"/>
          <w:sz w:val="24"/>
          <w:szCs w:val="24"/>
        </w:rPr>
        <w:t>-në;</w:t>
      </w:r>
    </w:p>
    <w:p w:rsidR="00AD6C60" w:rsidRPr="007A4926" w:rsidRDefault="000D06D5" w:rsidP="000D06D5">
      <w:pPr>
        <w:ind w:left="360"/>
        <w:jc w:val="both"/>
        <w:rPr>
          <w:rFonts w:ascii="Book Antiqua" w:hAnsi="Book Antiqua" w:cs="Times New Roman"/>
          <w:bCs/>
          <w:iCs/>
          <w:sz w:val="24"/>
          <w:szCs w:val="24"/>
        </w:rPr>
      </w:pPr>
      <w:r>
        <w:rPr>
          <w:rFonts w:ascii="Book Antiqua" w:hAnsi="Book Antiqua" w:cs="Times New Roman"/>
          <w:bCs/>
          <w:iCs/>
          <w:sz w:val="24"/>
          <w:szCs w:val="24"/>
        </w:rPr>
        <w:sym w:font="Wingdings" w:char="F0D8"/>
      </w:r>
      <w:r w:rsidR="00AD6C60" w:rsidRPr="007A4926">
        <w:rPr>
          <w:rFonts w:ascii="Book Antiqua" w:hAnsi="Book Antiqua" w:cs="Times New Roman"/>
          <w:sz w:val="24"/>
          <w:szCs w:val="24"/>
        </w:rPr>
        <w:t xml:space="preserve"> Trajtimi i barabartë i personave me aftësi të kufizuar</w:t>
      </w:r>
      <w:r w:rsidR="007723E9" w:rsidRPr="007A4926">
        <w:rPr>
          <w:rFonts w:ascii="Book Antiqua" w:hAnsi="Book Antiqua" w:cs="Times New Roman"/>
          <w:sz w:val="24"/>
          <w:szCs w:val="24"/>
        </w:rPr>
        <w:t>a</w:t>
      </w:r>
      <w:r w:rsidR="00AD6C60" w:rsidRPr="007A4926">
        <w:rPr>
          <w:rFonts w:ascii="Book Antiqua" w:hAnsi="Book Antiqua" w:cs="Times New Roman"/>
          <w:sz w:val="24"/>
          <w:szCs w:val="24"/>
        </w:rPr>
        <w:t>;</w:t>
      </w:r>
    </w:p>
    <w:p w:rsidR="00AD6C60" w:rsidRDefault="00AD6C60" w:rsidP="007A4926">
      <w:pPr>
        <w:pStyle w:val="ListParagraph"/>
        <w:numPr>
          <w:ilvl w:val="0"/>
          <w:numId w:val="3"/>
        </w:num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Përfshirja e t</w:t>
      </w:r>
      <w:r w:rsidR="004A0E2D"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gjitha llojeve t</w:t>
      </w:r>
      <w:r w:rsidR="004A0E2D"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aftësi s</w:t>
      </w:r>
      <w:r w:rsidR="004A0E2D" w:rsidRPr="007A4926">
        <w:rPr>
          <w:rStyle w:val="IntenseEmphasis"/>
          <w:rFonts w:ascii="Book Antiqua" w:hAnsi="Book Antiqua"/>
          <w:b w:val="0"/>
          <w:bCs/>
          <w:i w:val="0"/>
          <w:iCs/>
          <w:color w:val="auto"/>
          <w:sz w:val="24"/>
          <w:szCs w:val="24"/>
        </w:rPr>
        <w:t>ë</w:t>
      </w:r>
      <w:r w:rsidRPr="007A4926">
        <w:rPr>
          <w:rStyle w:val="IntenseEmphasis"/>
          <w:rFonts w:ascii="Book Antiqua" w:hAnsi="Book Antiqua"/>
          <w:b w:val="0"/>
          <w:bCs/>
          <w:i w:val="0"/>
          <w:iCs/>
          <w:color w:val="auto"/>
          <w:sz w:val="24"/>
          <w:szCs w:val="24"/>
        </w:rPr>
        <w:t xml:space="preserve"> kufizuar;</w:t>
      </w:r>
    </w:p>
    <w:p w:rsidR="00AD6C60" w:rsidRPr="000D06D5" w:rsidRDefault="000D06D5" w:rsidP="000D06D5">
      <w:pPr>
        <w:ind w:left="360"/>
        <w:jc w:val="both"/>
        <w:rPr>
          <w:rStyle w:val="IntenseEmphasis"/>
          <w:rFonts w:ascii="Book Antiqua" w:hAnsi="Book Antiqua"/>
          <w:b w:val="0"/>
          <w:bCs/>
          <w:i w:val="0"/>
          <w:iCs/>
          <w:color w:val="auto"/>
          <w:sz w:val="24"/>
          <w:szCs w:val="24"/>
        </w:rPr>
      </w:pPr>
      <w:r>
        <w:rPr>
          <w:rFonts w:ascii="Book Antiqua" w:hAnsi="Book Antiqua"/>
          <w:sz w:val="24"/>
          <w:szCs w:val="24"/>
        </w:rPr>
        <w:sym w:font="Wingdings" w:char="F0D8"/>
      </w:r>
      <w:r w:rsidR="00AD6C60" w:rsidRPr="000D06D5">
        <w:rPr>
          <w:rFonts w:ascii="Book Antiqua" w:hAnsi="Book Antiqua"/>
          <w:sz w:val="24"/>
          <w:szCs w:val="24"/>
        </w:rPr>
        <w:t xml:space="preserve">Përcaktimi i përfitimeve dhe </w:t>
      </w:r>
      <w:r w:rsidR="00AD6C60" w:rsidRPr="000D06D5">
        <w:rPr>
          <w:rStyle w:val="IntenseEmphasis"/>
          <w:rFonts w:ascii="Book Antiqua" w:hAnsi="Book Antiqua"/>
          <w:b w:val="0"/>
          <w:bCs/>
          <w:i w:val="0"/>
          <w:iCs/>
          <w:color w:val="auto"/>
          <w:sz w:val="24"/>
          <w:szCs w:val="24"/>
        </w:rPr>
        <w:t>shërbimeve  sipas kategorive;</w:t>
      </w:r>
    </w:p>
    <w:p w:rsidR="00AD6C60" w:rsidRDefault="007723E9" w:rsidP="007A4926">
      <w:pPr>
        <w:pStyle w:val="ListParagraph"/>
        <w:numPr>
          <w:ilvl w:val="0"/>
          <w:numId w:val="3"/>
        </w:num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F</w:t>
      </w:r>
      <w:r w:rsidR="00AD6C60" w:rsidRPr="007A4926">
        <w:rPr>
          <w:rStyle w:val="IntenseEmphasis"/>
          <w:rFonts w:ascii="Book Antiqua" w:hAnsi="Book Antiqua"/>
          <w:b w:val="0"/>
          <w:bCs/>
          <w:i w:val="0"/>
          <w:iCs/>
          <w:color w:val="auto"/>
          <w:sz w:val="24"/>
          <w:szCs w:val="24"/>
        </w:rPr>
        <w:t>uqizimi i shërbimeve ekzistuese dhe zhvillimi i</w:t>
      </w:r>
      <w:r w:rsidRPr="007A4926">
        <w:rPr>
          <w:rStyle w:val="IntenseEmphasis"/>
          <w:rFonts w:ascii="Book Antiqua" w:hAnsi="Book Antiqua"/>
          <w:b w:val="0"/>
          <w:bCs/>
          <w:i w:val="0"/>
          <w:iCs/>
          <w:color w:val="auto"/>
          <w:sz w:val="24"/>
          <w:szCs w:val="24"/>
        </w:rPr>
        <w:t xml:space="preserve"> shërbimeve të</w:t>
      </w:r>
      <w:r w:rsidR="00AD6C60" w:rsidRPr="007A4926">
        <w:rPr>
          <w:rStyle w:val="IntenseEmphasis"/>
          <w:rFonts w:ascii="Book Antiqua" w:hAnsi="Book Antiqua"/>
          <w:b w:val="0"/>
          <w:bCs/>
          <w:i w:val="0"/>
          <w:iCs/>
          <w:color w:val="auto"/>
          <w:sz w:val="24"/>
          <w:szCs w:val="24"/>
        </w:rPr>
        <w:t xml:space="preserve"> reja;</w:t>
      </w:r>
    </w:p>
    <w:p w:rsidR="00AD6C60" w:rsidRPr="000D06D5" w:rsidRDefault="000D06D5" w:rsidP="000D06D5">
      <w:pPr>
        <w:ind w:left="360"/>
        <w:jc w:val="both"/>
        <w:rPr>
          <w:rStyle w:val="IntenseEmphasis"/>
          <w:rFonts w:ascii="Book Antiqua" w:hAnsi="Book Antiqua"/>
          <w:b w:val="0"/>
          <w:bCs/>
          <w:i w:val="0"/>
          <w:iCs/>
          <w:color w:val="auto"/>
          <w:sz w:val="24"/>
          <w:szCs w:val="24"/>
        </w:rPr>
      </w:pPr>
      <w:r>
        <w:rPr>
          <w:rStyle w:val="IntenseEmphasis"/>
          <w:rFonts w:ascii="Book Antiqua" w:hAnsi="Book Antiqua"/>
          <w:b w:val="0"/>
          <w:bCs/>
          <w:i w:val="0"/>
          <w:iCs/>
          <w:color w:val="auto"/>
          <w:sz w:val="24"/>
          <w:szCs w:val="24"/>
        </w:rPr>
        <w:sym w:font="Wingdings" w:char="F0D8"/>
      </w:r>
      <w:r w:rsidR="00AD6C60" w:rsidRPr="000D06D5">
        <w:rPr>
          <w:rStyle w:val="IntenseEmphasis"/>
          <w:rFonts w:ascii="Book Antiqua" w:hAnsi="Book Antiqua"/>
          <w:b w:val="0"/>
          <w:bCs/>
          <w:i w:val="0"/>
          <w:iCs/>
          <w:color w:val="auto"/>
          <w:sz w:val="24"/>
          <w:szCs w:val="24"/>
        </w:rPr>
        <w:t xml:space="preserve"> Ndarja  n</w:t>
      </w:r>
      <w:r w:rsidR="00377051" w:rsidRPr="000D06D5">
        <w:rPr>
          <w:rStyle w:val="IntenseEmphasis"/>
          <w:rFonts w:ascii="Book Antiqua" w:hAnsi="Book Antiqua"/>
          <w:b w:val="0"/>
          <w:bCs/>
          <w:i w:val="0"/>
          <w:iCs/>
          <w:color w:val="auto"/>
          <w:sz w:val="24"/>
          <w:szCs w:val="24"/>
        </w:rPr>
        <w:t>ë</w:t>
      </w:r>
      <w:r w:rsidR="007723E9" w:rsidRPr="000D06D5">
        <w:rPr>
          <w:rStyle w:val="IntenseEmphasis"/>
          <w:rFonts w:ascii="Book Antiqua" w:hAnsi="Book Antiqua"/>
          <w:b w:val="0"/>
          <w:bCs/>
          <w:i w:val="0"/>
          <w:iCs/>
          <w:color w:val="auto"/>
          <w:sz w:val="24"/>
          <w:szCs w:val="24"/>
        </w:rPr>
        <w:t xml:space="preserve"> k</w:t>
      </w:r>
      <w:r w:rsidR="00AD6C60" w:rsidRPr="000D06D5">
        <w:rPr>
          <w:rStyle w:val="IntenseEmphasis"/>
          <w:rFonts w:ascii="Book Antiqua" w:hAnsi="Book Antiqua"/>
          <w:b w:val="0"/>
          <w:bCs/>
          <w:i w:val="0"/>
          <w:iCs/>
          <w:color w:val="auto"/>
          <w:sz w:val="24"/>
          <w:szCs w:val="24"/>
        </w:rPr>
        <w:t>ategori</w:t>
      </w:r>
      <w:r w:rsidR="00377051" w:rsidRPr="000D06D5">
        <w:rPr>
          <w:rStyle w:val="IntenseEmphasis"/>
          <w:rFonts w:ascii="Book Antiqua" w:hAnsi="Book Antiqua"/>
          <w:b w:val="0"/>
          <w:bCs/>
          <w:i w:val="0"/>
          <w:iCs/>
          <w:color w:val="auto"/>
          <w:sz w:val="24"/>
          <w:szCs w:val="24"/>
        </w:rPr>
        <w:t xml:space="preserve"> </w:t>
      </w:r>
      <w:r w:rsidR="00AD6C60" w:rsidRPr="000D06D5">
        <w:rPr>
          <w:rStyle w:val="IntenseEmphasis"/>
          <w:rFonts w:ascii="Book Antiqua" w:hAnsi="Book Antiqua"/>
          <w:b w:val="0"/>
          <w:bCs/>
          <w:i w:val="0"/>
          <w:iCs/>
          <w:color w:val="auto"/>
          <w:sz w:val="24"/>
          <w:szCs w:val="24"/>
        </w:rPr>
        <w:t>sipas  nevojave të PAK</w:t>
      </w:r>
      <w:r w:rsidR="007723E9" w:rsidRPr="000D06D5">
        <w:rPr>
          <w:rStyle w:val="IntenseEmphasis"/>
          <w:rFonts w:ascii="Book Antiqua" w:hAnsi="Book Antiqua"/>
          <w:b w:val="0"/>
          <w:bCs/>
          <w:i w:val="0"/>
          <w:iCs/>
          <w:color w:val="auto"/>
          <w:sz w:val="24"/>
          <w:szCs w:val="24"/>
        </w:rPr>
        <w:t>-së;</w:t>
      </w:r>
    </w:p>
    <w:p w:rsidR="00AD6C60" w:rsidRPr="000D06D5" w:rsidRDefault="000D06D5" w:rsidP="000D06D5">
      <w:pPr>
        <w:ind w:left="360"/>
        <w:jc w:val="both"/>
        <w:rPr>
          <w:rStyle w:val="IntenseEmphasis"/>
          <w:rFonts w:ascii="Book Antiqua" w:hAnsi="Book Antiqua"/>
          <w:b w:val="0"/>
          <w:bCs/>
          <w:i w:val="0"/>
          <w:iCs/>
          <w:color w:val="auto"/>
          <w:sz w:val="24"/>
          <w:szCs w:val="24"/>
        </w:rPr>
      </w:pPr>
      <w:r>
        <w:rPr>
          <w:rStyle w:val="IntenseEmphasis"/>
          <w:rFonts w:ascii="Book Antiqua" w:hAnsi="Book Antiqua"/>
          <w:b w:val="0"/>
          <w:bCs/>
          <w:i w:val="0"/>
          <w:iCs/>
          <w:color w:val="auto"/>
          <w:sz w:val="24"/>
          <w:szCs w:val="24"/>
        </w:rPr>
        <w:sym w:font="Wingdings" w:char="F0D8"/>
      </w:r>
      <w:r>
        <w:rPr>
          <w:rStyle w:val="IntenseEmphasis"/>
          <w:rFonts w:ascii="Book Antiqua" w:hAnsi="Book Antiqua"/>
          <w:b w:val="0"/>
          <w:bCs/>
          <w:i w:val="0"/>
          <w:iCs/>
          <w:color w:val="auto"/>
          <w:sz w:val="24"/>
          <w:szCs w:val="24"/>
        </w:rPr>
        <w:t xml:space="preserve">Arsimimi, </w:t>
      </w:r>
      <w:r w:rsidR="007723E9" w:rsidRPr="000D06D5">
        <w:rPr>
          <w:rStyle w:val="IntenseEmphasis"/>
          <w:rFonts w:ascii="Book Antiqua" w:hAnsi="Book Antiqua"/>
          <w:b w:val="0"/>
          <w:bCs/>
          <w:i w:val="0"/>
          <w:iCs/>
          <w:color w:val="auto"/>
          <w:sz w:val="24"/>
          <w:szCs w:val="24"/>
        </w:rPr>
        <w:t>edukimi, a</w:t>
      </w:r>
      <w:r w:rsidR="00AD6C60" w:rsidRPr="000D06D5">
        <w:rPr>
          <w:rStyle w:val="IntenseEmphasis"/>
          <w:rFonts w:ascii="Book Antiqua" w:hAnsi="Book Antiqua"/>
          <w:b w:val="0"/>
          <w:bCs/>
          <w:i w:val="0"/>
          <w:iCs/>
          <w:color w:val="auto"/>
          <w:sz w:val="24"/>
          <w:szCs w:val="24"/>
        </w:rPr>
        <w:t>ftësim</w:t>
      </w:r>
      <w:r w:rsidR="007723E9" w:rsidRPr="000D06D5">
        <w:rPr>
          <w:rStyle w:val="IntenseEmphasis"/>
          <w:rFonts w:ascii="Book Antiqua" w:hAnsi="Book Antiqua"/>
          <w:b w:val="0"/>
          <w:bCs/>
          <w:i w:val="0"/>
          <w:iCs/>
          <w:color w:val="auto"/>
          <w:sz w:val="24"/>
          <w:szCs w:val="24"/>
        </w:rPr>
        <w:t>i</w:t>
      </w:r>
      <w:r w:rsidR="00AD6C60" w:rsidRPr="000D06D5">
        <w:rPr>
          <w:rStyle w:val="IntenseEmphasis"/>
          <w:rFonts w:ascii="Book Antiqua" w:hAnsi="Book Antiqua"/>
          <w:b w:val="0"/>
          <w:bCs/>
          <w:i w:val="0"/>
          <w:iCs/>
          <w:color w:val="auto"/>
          <w:sz w:val="24"/>
          <w:szCs w:val="24"/>
        </w:rPr>
        <w:t>, riaftësim</w:t>
      </w:r>
      <w:r w:rsidR="007723E9" w:rsidRPr="000D06D5">
        <w:rPr>
          <w:rStyle w:val="IntenseEmphasis"/>
          <w:rFonts w:ascii="Book Antiqua" w:hAnsi="Book Antiqua"/>
          <w:b w:val="0"/>
          <w:bCs/>
          <w:i w:val="0"/>
          <w:iCs/>
          <w:color w:val="auto"/>
          <w:sz w:val="24"/>
          <w:szCs w:val="24"/>
        </w:rPr>
        <w:t>i</w:t>
      </w:r>
      <w:r w:rsidR="00AD6C60" w:rsidRPr="000D06D5">
        <w:rPr>
          <w:rStyle w:val="IntenseEmphasis"/>
          <w:rFonts w:ascii="Book Antiqua" w:hAnsi="Book Antiqua"/>
          <w:b w:val="0"/>
          <w:bCs/>
          <w:i w:val="0"/>
          <w:iCs/>
          <w:color w:val="auto"/>
          <w:sz w:val="24"/>
          <w:szCs w:val="24"/>
        </w:rPr>
        <w:t xml:space="preserve"> profesional, punësim</w:t>
      </w:r>
      <w:r w:rsidR="007723E9" w:rsidRPr="000D06D5">
        <w:rPr>
          <w:rStyle w:val="IntenseEmphasis"/>
          <w:rFonts w:ascii="Book Antiqua" w:hAnsi="Book Antiqua"/>
          <w:b w:val="0"/>
          <w:bCs/>
          <w:i w:val="0"/>
          <w:iCs/>
          <w:color w:val="auto"/>
          <w:sz w:val="24"/>
          <w:szCs w:val="24"/>
        </w:rPr>
        <w:t>i</w:t>
      </w:r>
      <w:r w:rsidR="00AD6C60" w:rsidRPr="000D06D5">
        <w:rPr>
          <w:rStyle w:val="IntenseEmphasis"/>
          <w:rFonts w:ascii="Book Antiqua" w:hAnsi="Book Antiqua"/>
          <w:b w:val="0"/>
          <w:bCs/>
          <w:i w:val="0"/>
          <w:iCs/>
          <w:color w:val="auto"/>
          <w:sz w:val="24"/>
          <w:szCs w:val="24"/>
        </w:rPr>
        <w:t xml:space="preserve"> dhe rehabilitim</w:t>
      </w:r>
      <w:r w:rsidR="007723E9" w:rsidRPr="000D06D5">
        <w:rPr>
          <w:rStyle w:val="IntenseEmphasis"/>
          <w:rFonts w:ascii="Book Antiqua" w:hAnsi="Book Antiqua"/>
          <w:b w:val="0"/>
          <w:bCs/>
          <w:i w:val="0"/>
          <w:iCs/>
          <w:color w:val="auto"/>
          <w:sz w:val="24"/>
          <w:szCs w:val="24"/>
        </w:rPr>
        <w:t>i</w:t>
      </w:r>
      <w:r w:rsidR="00AD6C60" w:rsidRPr="000D06D5">
        <w:rPr>
          <w:rStyle w:val="IntenseEmphasis"/>
          <w:rFonts w:ascii="Book Antiqua" w:hAnsi="Book Antiqua"/>
          <w:b w:val="0"/>
          <w:bCs/>
          <w:i w:val="0"/>
          <w:iCs/>
          <w:color w:val="auto"/>
          <w:sz w:val="24"/>
          <w:szCs w:val="24"/>
        </w:rPr>
        <w:t xml:space="preserve"> profesional, integrim</w:t>
      </w:r>
      <w:r w:rsidR="007723E9" w:rsidRPr="000D06D5">
        <w:rPr>
          <w:rStyle w:val="IntenseEmphasis"/>
          <w:rFonts w:ascii="Book Antiqua" w:hAnsi="Book Antiqua"/>
          <w:b w:val="0"/>
          <w:bCs/>
          <w:i w:val="0"/>
          <w:iCs/>
          <w:color w:val="auto"/>
          <w:sz w:val="24"/>
          <w:szCs w:val="24"/>
        </w:rPr>
        <w:t>i në</w:t>
      </w:r>
      <w:r w:rsidR="00AD6C60" w:rsidRPr="000D06D5">
        <w:rPr>
          <w:rStyle w:val="IntenseEmphasis"/>
          <w:rFonts w:ascii="Book Antiqua" w:hAnsi="Book Antiqua"/>
          <w:b w:val="0"/>
          <w:bCs/>
          <w:i w:val="0"/>
          <w:iCs/>
          <w:color w:val="auto"/>
          <w:sz w:val="24"/>
          <w:szCs w:val="24"/>
        </w:rPr>
        <w:t xml:space="preserve"> shoqëri;</w:t>
      </w:r>
    </w:p>
    <w:p w:rsidR="00AD6C60" w:rsidRPr="007A4926" w:rsidRDefault="007723E9" w:rsidP="007A4926">
      <w:pPr>
        <w:pStyle w:val="ListParagraph"/>
        <w:numPr>
          <w:ilvl w:val="0"/>
          <w:numId w:val="3"/>
        </w:num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H</w:t>
      </w:r>
      <w:r w:rsidR="00AD6C60" w:rsidRPr="007A4926">
        <w:rPr>
          <w:rStyle w:val="IntenseEmphasis"/>
          <w:rFonts w:ascii="Book Antiqua" w:hAnsi="Book Antiqua"/>
          <w:b w:val="0"/>
          <w:bCs/>
          <w:i w:val="0"/>
          <w:iCs/>
          <w:color w:val="auto"/>
          <w:sz w:val="24"/>
          <w:szCs w:val="24"/>
        </w:rPr>
        <w:t>armonizimi i përfitimeve dhe shërbimeve</w:t>
      </w:r>
      <w:r w:rsidR="00377051" w:rsidRPr="007A4926">
        <w:rPr>
          <w:rStyle w:val="IntenseEmphasis"/>
          <w:rFonts w:ascii="Book Antiqua" w:hAnsi="Book Antiqua"/>
          <w:b w:val="0"/>
          <w:bCs/>
          <w:i w:val="0"/>
          <w:iCs/>
          <w:color w:val="auto"/>
          <w:sz w:val="24"/>
          <w:szCs w:val="24"/>
        </w:rPr>
        <w:t xml:space="preserve"> </w:t>
      </w:r>
      <w:r w:rsidRPr="007A4926">
        <w:rPr>
          <w:rStyle w:val="IntenseEmphasis"/>
          <w:rFonts w:ascii="Book Antiqua" w:hAnsi="Book Antiqua"/>
          <w:b w:val="0"/>
          <w:bCs/>
          <w:i w:val="0"/>
          <w:iCs/>
          <w:color w:val="auto"/>
          <w:sz w:val="24"/>
          <w:szCs w:val="24"/>
        </w:rPr>
        <w:t>sipas kategorive;</w:t>
      </w:r>
    </w:p>
    <w:p w:rsidR="00AD6C60" w:rsidRPr="000D06D5" w:rsidRDefault="00364F52" w:rsidP="007A4926">
      <w:pPr>
        <w:pStyle w:val="ListParagraph"/>
        <w:numPr>
          <w:ilvl w:val="0"/>
          <w:numId w:val="3"/>
        </w:numPr>
        <w:jc w:val="both"/>
        <w:rPr>
          <w:rFonts w:ascii="Book Antiqua" w:hAnsi="Book Antiqua" w:cs="Times New Roman"/>
          <w:bCs/>
          <w:iCs/>
          <w:sz w:val="24"/>
          <w:szCs w:val="24"/>
        </w:rPr>
      </w:pPr>
      <w:r w:rsidRPr="007A4926">
        <w:rPr>
          <w:rFonts w:ascii="Book Antiqua" w:hAnsi="Book Antiqua" w:cs="Times New Roman"/>
          <w:sz w:val="24"/>
          <w:szCs w:val="24"/>
        </w:rPr>
        <w:lastRenderedPageBreak/>
        <w:t>Fuqizimi dhe r</w:t>
      </w:r>
      <w:r w:rsidR="00AD6C60" w:rsidRPr="007A4926">
        <w:rPr>
          <w:rFonts w:ascii="Book Antiqua" w:hAnsi="Book Antiqua" w:cs="Times New Roman"/>
          <w:sz w:val="24"/>
          <w:szCs w:val="24"/>
        </w:rPr>
        <w:t>iemërimi i komisionit  mediko</w:t>
      </w:r>
      <w:r w:rsidR="007723E9" w:rsidRPr="007A4926">
        <w:rPr>
          <w:rFonts w:ascii="Book Antiqua" w:hAnsi="Book Antiqua" w:cs="Times New Roman"/>
          <w:sz w:val="24"/>
          <w:szCs w:val="24"/>
        </w:rPr>
        <w:t>-social;</w:t>
      </w:r>
    </w:p>
    <w:p w:rsidR="00AD6C60" w:rsidRPr="000D06D5" w:rsidRDefault="000D06D5" w:rsidP="000D06D5">
      <w:pPr>
        <w:ind w:left="360"/>
        <w:jc w:val="both"/>
        <w:rPr>
          <w:rFonts w:ascii="Book Antiqua" w:hAnsi="Book Antiqua" w:cs="Times New Roman"/>
          <w:bCs/>
          <w:iCs/>
          <w:sz w:val="24"/>
          <w:szCs w:val="24"/>
        </w:rPr>
      </w:pPr>
      <w:r>
        <w:rPr>
          <w:rFonts w:ascii="Book Antiqua" w:hAnsi="Book Antiqua" w:cs="Times New Roman"/>
          <w:sz w:val="24"/>
          <w:szCs w:val="24"/>
        </w:rPr>
        <w:sym w:font="Wingdings" w:char="F0D8"/>
      </w:r>
      <w:r w:rsidR="00AD6C60" w:rsidRPr="000D06D5">
        <w:rPr>
          <w:rFonts w:ascii="Book Antiqua" w:hAnsi="Book Antiqua" w:cs="Times New Roman"/>
          <w:sz w:val="24"/>
          <w:szCs w:val="24"/>
        </w:rPr>
        <w:t xml:space="preserve">Zbatimi i ligjit </w:t>
      </w:r>
      <w:r w:rsidR="00377051" w:rsidRPr="000D06D5">
        <w:rPr>
          <w:rFonts w:ascii="Book Antiqua" w:hAnsi="Book Antiqua" w:cs="Times New Roman"/>
          <w:sz w:val="24"/>
          <w:szCs w:val="24"/>
        </w:rPr>
        <w:t>për</w:t>
      </w:r>
      <w:r w:rsidR="007723E9" w:rsidRPr="000D06D5">
        <w:rPr>
          <w:rFonts w:ascii="Book Antiqua" w:hAnsi="Book Antiqua" w:cs="Times New Roman"/>
          <w:sz w:val="24"/>
          <w:szCs w:val="24"/>
        </w:rPr>
        <w:t xml:space="preserve"> mbrojtjen nga diskriminimi;</w:t>
      </w:r>
    </w:p>
    <w:p w:rsidR="004A0E2D" w:rsidRPr="000D06D5" w:rsidRDefault="00AD6C60" w:rsidP="007A4926">
      <w:pPr>
        <w:pStyle w:val="ListParagraph"/>
        <w:numPr>
          <w:ilvl w:val="0"/>
          <w:numId w:val="3"/>
        </w:numPr>
        <w:jc w:val="both"/>
        <w:rPr>
          <w:rFonts w:ascii="Book Antiqua" w:hAnsi="Book Antiqua" w:cs="Times New Roman"/>
          <w:b/>
          <w:bCs/>
          <w:iCs/>
          <w:sz w:val="24"/>
          <w:szCs w:val="24"/>
        </w:rPr>
      </w:pPr>
      <w:r w:rsidRPr="007A4926">
        <w:rPr>
          <w:rFonts w:ascii="Book Antiqua" w:hAnsi="Book Antiqua" w:cs="Times New Roman"/>
          <w:sz w:val="24"/>
          <w:szCs w:val="24"/>
        </w:rPr>
        <w:t>Zbatimi i rekomandimeve t</w:t>
      </w:r>
      <w:r w:rsidR="00FE0ED8" w:rsidRPr="007A4926">
        <w:rPr>
          <w:rFonts w:ascii="Book Antiqua" w:hAnsi="Book Antiqua" w:cs="Times New Roman"/>
          <w:sz w:val="24"/>
          <w:szCs w:val="24"/>
        </w:rPr>
        <w:t>ë</w:t>
      </w:r>
      <w:r w:rsidRPr="007A4926">
        <w:rPr>
          <w:rFonts w:ascii="Book Antiqua" w:hAnsi="Book Antiqua" w:cs="Times New Roman"/>
          <w:sz w:val="24"/>
          <w:szCs w:val="24"/>
        </w:rPr>
        <w:t xml:space="preserve"> </w:t>
      </w:r>
      <w:r w:rsidR="007723E9" w:rsidRPr="007A4926">
        <w:rPr>
          <w:rFonts w:ascii="Book Antiqua" w:hAnsi="Book Antiqua" w:cs="Times New Roman"/>
          <w:sz w:val="24"/>
          <w:szCs w:val="24"/>
        </w:rPr>
        <w:t>A</w:t>
      </w:r>
      <w:r w:rsidRPr="007A4926">
        <w:rPr>
          <w:rFonts w:ascii="Book Antiqua" w:hAnsi="Book Antiqua" w:cs="Times New Roman"/>
          <w:sz w:val="24"/>
          <w:szCs w:val="24"/>
        </w:rPr>
        <w:t>vokatit t</w:t>
      </w:r>
      <w:r w:rsidR="00FE0ED8" w:rsidRPr="007A4926">
        <w:rPr>
          <w:rFonts w:ascii="Book Antiqua" w:hAnsi="Book Antiqua" w:cs="Times New Roman"/>
          <w:sz w:val="24"/>
          <w:szCs w:val="24"/>
        </w:rPr>
        <w:t>ë</w:t>
      </w:r>
      <w:r w:rsidR="00227537" w:rsidRPr="007A4926">
        <w:rPr>
          <w:rFonts w:ascii="Book Antiqua" w:hAnsi="Book Antiqua" w:cs="Times New Roman"/>
          <w:sz w:val="24"/>
          <w:szCs w:val="24"/>
        </w:rPr>
        <w:t xml:space="preserve"> </w:t>
      </w:r>
      <w:r w:rsidR="007723E9" w:rsidRPr="007A4926">
        <w:rPr>
          <w:rFonts w:ascii="Book Antiqua" w:hAnsi="Book Antiqua" w:cs="Times New Roman"/>
          <w:sz w:val="24"/>
          <w:szCs w:val="24"/>
        </w:rPr>
        <w:t>P</w:t>
      </w:r>
      <w:r w:rsidR="00227537" w:rsidRPr="007A4926">
        <w:rPr>
          <w:rFonts w:ascii="Book Antiqua" w:hAnsi="Book Antiqua" w:cs="Times New Roman"/>
          <w:sz w:val="24"/>
          <w:szCs w:val="24"/>
        </w:rPr>
        <w:t>opullit.</w:t>
      </w:r>
    </w:p>
    <w:p w:rsidR="00FC26E9" w:rsidRPr="007A4926" w:rsidRDefault="00FC26E9" w:rsidP="007A4926">
      <w:pPr>
        <w:spacing w:after="0"/>
        <w:jc w:val="both"/>
        <w:rPr>
          <w:rFonts w:ascii="Book Antiqua" w:hAnsi="Book Antiqua" w:cs="Times New Roman"/>
          <w:sz w:val="24"/>
          <w:szCs w:val="24"/>
        </w:rPr>
      </w:pPr>
      <w:r w:rsidRPr="007A4926">
        <w:rPr>
          <w:rFonts w:ascii="Book Antiqua" w:hAnsi="Book Antiqua" w:cs="Times New Roman"/>
          <w:b/>
          <w:i/>
          <w:sz w:val="24"/>
          <w:szCs w:val="24"/>
        </w:rPr>
        <w:t>Përfitimet negative të  opsionit 1/Status Quo</w:t>
      </w:r>
      <w:r w:rsidRPr="007A4926">
        <w:rPr>
          <w:rFonts w:ascii="Book Antiqua" w:hAnsi="Book Antiqua" w:cs="Times New Roman"/>
          <w:sz w:val="24"/>
          <w:szCs w:val="24"/>
        </w:rPr>
        <w:t xml:space="preserve"> ( asnjë ndryshim)</w:t>
      </w:r>
    </w:p>
    <w:p w:rsidR="00FC26E9" w:rsidRPr="007A4926" w:rsidRDefault="00FC26E9" w:rsidP="007A4926">
      <w:pPr>
        <w:spacing w:after="0"/>
        <w:jc w:val="both"/>
        <w:rPr>
          <w:rFonts w:ascii="Book Antiqua" w:hAnsi="Book Antiqua" w:cs="Times New Roman"/>
          <w:sz w:val="24"/>
          <w:szCs w:val="24"/>
        </w:rPr>
      </w:pPr>
    </w:p>
    <w:p w:rsidR="00FC26E9" w:rsidRPr="007A4926" w:rsidRDefault="00FC26E9" w:rsidP="007A4926">
      <w:pPr>
        <w:spacing w:after="0"/>
        <w:jc w:val="both"/>
        <w:rPr>
          <w:rFonts w:ascii="Book Antiqua" w:hAnsi="Book Antiqua" w:cs="Times New Roman"/>
          <w:sz w:val="24"/>
          <w:szCs w:val="24"/>
        </w:rPr>
      </w:pPr>
      <w:r w:rsidRPr="007A4926">
        <w:rPr>
          <w:rFonts w:ascii="Book Antiqua" w:hAnsi="Book Antiqua" w:cs="Times New Roman"/>
          <w:sz w:val="24"/>
          <w:szCs w:val="24"/>
        </w:rPr>
        <w:t>Përfitimet negative kryesore në rast të mos ndryshimit të kornizës ligjore aktuale, përkatësisht  mos miratimit të ligjit të ri,  do të jenë për  personat me aftësi të kufizuara, t</w:t>
      </w:r>
      <w:r w:rsidRPr="007A4926">
        <w:rPr>
          <w:rFonts w:ascii="Book Antiqua" w:hAnsi="Book Antiqua" w:cs="Calibri"/>
          <w:sz w:val="24"/>
          <w:szCs w:val="24"/>
        </w:rPr>
        <w:t>ë</w:t>
      </w:r>
      <w:r w:rsidRPr="007A4926">
        <w:rPr>
          <w:rFonts w:ascii="Book Antiqua" w:hAnsi="Book Antiqua" w:cs="Times New Roman"/>
          <w:sz w:val="24"/>
          <w:szCs w:val="24"/>
        </w:rPr>
        <w:t xml:space="preserve"> cil</w:t>
      </w:r>
      <w:r w:rsidRPr="007A4926">
        <w:rPr>
          <w:rFonts w:ascii="Book Antiqua" w:hAnsi="Book Antiqua" w:cs="Calibri"/>
          <w:sz w:val="24"/>
          <w:szCs w:val="24"/>
        </w:rPr>
        <w:t>ë</w:t>
      </w:r>
      <w:r w:rsidRPr="007A4926">
        <w:rPr>
          <w:rFonts w:ascii="Book Antiqua" w:hAnsi="Book Antiqua" w:cs="Times New Roman"/>
          <w:sz w:val="24"/>
          <w:szCs w:val="24"/>
        </w:rPr>
        <w:t>t nuk jan</w:t>
      </w:r>
      <w:r w:rsidRPr="007A4926">
        <w:rPr>
          <w:rFonts w:ascii="Book Antiqua" w:hAnsi="Book Antiqua" w:cs="Calibri"/>
          <w:sz w:val="24"/>
          <w:szCs w:val="24"/>
        </w:rPr>
        <w:t>ë</w:t>
      </w:r>
      <w:r w:rsidRPr="007A4926">
        <w:rPr>
          <w:rFonts w:ascii="Book Antiqua" w:hAnsi="Book Antiqua" w:cs="Times New Roman"/>
          <w:sz w:val="24"/>
          <w:szCs w:val="24"/>
        </w:rPr>
        <w:t xml:space="preserve"> p</w:t>
      </w:r>
      <w:r w:rsidRPr="007A4926">
        <w:rPr>
          <w:rFonts w:ascii="Book Antiqua" w:hAnsi="Book Antiqua" w:cs="Calibri"/>
          <w:sz w:val="24"/>
          <w:szCs w:val="24"/>
        </w:rPr>
        <w:t>ë</w:t>
      </w:r>
      <w:r w:rsidRPr="007A4926">
        <w:rPr>
          <w:rFonts w:ascii="Book Antiqua" w:hAnsi="Book Antiqua" w:cs="Times New Roman"/>
          <w:sz w:val="24"/>
          <w:szCs w:val="24"/>
        </w:rPr>
        <w:t>rfitues t</w:t>
      </w:r>
      <w:r w:rsidRPr="007A4926">
        <w:rPr>
          <w:rFonts w:ascii="Book Antiqua" w:hAnsi="Book Antiqua" w:cs="Calibri"/>
          <w:sz w:val="24"/>
          <w:szCs w:val="24"/>
        </w:rPr>
        <w:t>ë</w:t>
      </w:r>
      <w:r w:rsidRPr="007A4926">
        <w:rPr>
          <w:rFonts w:ascii="Book Antiqua" w:hAnsi="Book Antiqua" w:cs="Times New Roman"/>
          <w:sz w:val="24"/>
          <w:szCs w:val="24"/>
        </w:rPr>
        <w:t xml:space="preserve"> asnj</w:t>
      </w:r>
      <w:r w:rsidRPr="007A4926">
        <w:rPr>
          <w:rFonts w:ascii="Book Antiqua" w:hAnsi="Book Antiqua" w:cs="Calibri"/>
          <w:sz w:val="24"/>
          <w:szCs w:val="24"/>
        </w:rPr>
        <w:t>ë</w:t>
      </w:r>
      <w:r w:rsidRPr="007A4926">
        <w:rPr>
          <w:rFonts w:ascii="Book Antiqua" w:hAnsi="Book Antiqua" w:cs="Times New Roman"/>
          <w:sz w:val="24"/>
          <w:szCs w:val="24"/>
        </w:rPr>
        <w:t xml:space="preserve"> skeme pensionale apo tjet</w:t>
      </w:r>
      <w:r w:rsidRPr="007A4926">
        <w:rPr>
          <w:rFonts w:ascii="Book Antiqua" w:hAnsi="Book Antiqua" w:cs="Calibri"/>
          <w:sz w:val="24"/>
          <w:szCs w:val="24"/>
        </w:rPr>
        <w:t>ë</w:t>
      </w:r>
      <w:r w:rsidRPr="007A4926">
        <w:rPr>
          <w:rFonts w:ascii="Book Antiqua" w:hAnsi="Book Antiqua" w:cs="Times New Roman"/>
          <w:sz w:val="24"/>
          <w:szCs w:val="24"/>
        </w:rPr>
        <w:t>r t</w:t>
      </w:r>
      <w:r w:rsidRPr="007A4926">
        <w:rPr>
          <w:rFonts w:ascii="Book Antiqua" w:hAnsi="Book Antiqua" w:cs="Calibri"/>
          <w:sz w:val="24"/>
          <w:szCs w:val="24"/>
        </w:rPr>
        <w:t>ë</w:t>
      </w:r>
      <w:r w:rsidRPr="007A4926">
        <w:rPr>
          <w:rFonts w:ascii="Book Antiqua" w:hAnsi="Book Antiqua" w:cs="Times New Roman"/>
          <w:sz w:val="24"/>
          <w:szCs w:val="24"/>
        </w:rPr>
        <w:t xml:space="preserve"> financuar nga shteti. </w:t>
      </w:r>
    </w:p>
    <w:p w:rsidR="00FC26E9" w:rsidRPr="007A4926" w:rsidRDefault="00FC26E9" w:rsidP="007A4926">
      <w:pPr>
        <w:spacing w:after="0"/>
        <w:jc w:val="both"/>
        <w:rPr>
          <w:rFonts w:ascii="Book Antiqua" w:hAnsi="Book Antiqua" w:cs="Times New Roman"/>
          <w:sz w:val="24"/>
          <w:szCs w:val="24"/>
        </w:rPr>
      </w:pPr>
      <w:r w:rsidRPr="007A4926">
        <w:rPr>
          <w:rFonts w:ascii="Book Antiqua" w:hAnsi="Book Antiqua" w:cs="Times New Roman"/>
          <w:sz w:val="24"/>
          <w:szCs w:val="24"/>
        </w:rPr>
        <w:t>Mungesa e korniz</w:t>
      </w:r>
      <w:r w:rsidRPr="007A4926">
        <w:rPr>
          <w:rFonts w:ascii="Book Antiqua" w:hAnsi="Book Antiqua" w:cs="Calibri"/>
          <w:sz w:val="24"/>
          <w:szCs w:val="24"/>
        </w:rPr>
        <w:t>ë</w:t>
      </w:r>
      <w:r w:rsidRPr="007A4926">
        <w:rPr>
          <w:rFonts w:ascii="Book Antiqua" w:hAnsi="Book Antiqua" w:cs="Times New Roman"/>
          <w:sz w:val="24"/>
          <w:szCs w:val="24"/>
        </w:rPr>
        <w:t>s ligjore p</w:t>
      </w:r>
      <w:r w:rsidRPr="007A4926">
        <w:rPr>
          <w:rFonts w:ascii="Book Antiqua" w:hAnsi="Book Antiqua" w:cs="Calibri"/>
          <w:sz w:val="24"/>
          <w:szCs w:val="24"/>
        </w:rPr>
        <w:t>ë</w:t>
      </w:r>
      <w:r w:rsidRPr="007A4926">
        <w:rPr>
          <w:rFonts w:ascii="Book Antiqua" w:hAnsi="Book Antiqua" w:cs="Times New Roman"/>
          <w:sz w:val="24"/>
          <w:szCs w:val="24"/>
        </w:rPr>
        <w:t>r kategorizimin e PAK-së sipas aft</w:t>
      </w:r>
      <w:r w:rsidRPr="007A4926">
        <w:rPr>
          <w:rFonts w:ascii="Book Antiqua" w:hAnsi="Book Antiqua" w:cs="Calibri"/>
          <w:sz w:val="24"/>
          <w:szCs w:val="24"/>
        </w:rPr>
        <w:t>ë</w:t>
      </w:r>
      <w:r w:rsidRPr="007A4926">
        <w:rPr>
          <w:rFonts w:ascii="Book Antiqua" w:hAnsi="Book Antiqua" w:cs="Times New Roman"/>
          <w:sz w:val="24"/>
          <w:szCs w:val="24"/>
        </w:rPr>
        <w:t>sis</w:t>
      </w:r>
      <w:r w:rsidRPr="007A4926">
        <w:rPr>
          <w:rFonts w:ascii="Book Antiqua" w:hAnsi="Book Antiqua" w:cs="Calibri"/>
          <w:sz w:val="24"/>
          <w:szCs w:val="24"/>
        </w:rPr>
        <w:t>ë</w:t>
      </w:r>
      <w:r w:rsidRPr="007A4926">
        <w:rPr>
          <w:rFonts w:ascii="Book Antiqua" w:hAnsi="Book Antiqua" w:cs="Times New Roman"/>
          <w:sz w:val="24"/>
          <w:szCs w:val="24"/>
        </w:rPr>
        <w:t xml:space="preserve"> s</w:t>
      </w:r>
      <w:r w:rsidRPr="007A4926">
        <w:rPr>
          <w:rFonts w:ascii="Book Antiqua" w:hAnsi="Book Antiqua" w:cs="Calibri"/>
          <w:sz w:val="24"/>
          <w:szCs w:val="24"/>
        </w:rPr>
        <w:t>ë</w:t>
      </w:r>
      <w:r w:rsidRPr="007A4926">
        <w:rPr>
          <w:rFonts w:ascii="Book Antiqua" w:hAnsi="Book Antiqua" w:cs="Times New Roman"/>
          <w:sz w:val="24"/>
          <w:szCs w:val="24"/>
        </w:rPr>
        <w:t xml:space="preserve"> mb</w:t>
      </w:r>
      <w:r w:rsidRPr="007A4926">
        <w:rPr>
          <w:rFonts w:ascii="Book Antiqua" w:hAnsi="Book Antiqua" w:cs="Calibri"/>
          <w:sz w:val="24"/>
          <w:szCs w:val="24"/>
        </w:rPr>
        <w:t>e</w:t>
      </w:r>
      <w:r w:rsidRPr="007A4926">
        <w:rPr>
          <w:rFonts w:ascii="Book Antiqua" w:hAnsi="Book Antiqua" w:cs="Times New Roman"/>
          <w:sz w:val="24"/>
          <w:szCs w:val="24"/>
        </w:rPr>
        <w:t>tur p</w:t>
      </w:r>
      <w:r w:rsidRPr="007A4926">
        <w:rPr>
          <w:rFonts w:ascii="Book Antiqua" w:hAnsi="Book Antiqua" w:cs="Calibri"/>
          <w:sz w:val="24"/>
          <w:szCs w:val="24"/>
        </w:rPr>
        <w:t>ë</w:t>
      </w:r>
      <w:r w:rsidRPr="007A4926">
        <w:rPr>
          <w:rFonts w:ascii="Book Antiqua" w:hAnsi="Book Antiqua" w:cs="Times New Roman"/>
          <w:sz w:val="24"/>
          <w:szCs w:val="24"/>
        </w:rPr>
        <w:t>r pun</w:t>
      </w:r>
      <w:r w:rsidRPr="007A4926">
        <w:rPr>
          <w:rFonts w:ascii="Book Antiqua" w:hAnsi="Book Antiqua" w:cs="Calibri"/>
          <w:sz w:val="24"/>
          <w:szCs w:val="24"/>
        </w:rPr>
        <w:t>ë</w:t>
      </w:r>
      <w:r w:rsidRPr="007A4926">
        <w:rPr>
          <w:rFonts w:ascii="Book Antiqua" w:hAnsi="Book Antiqua" w:cs="Times New Roman"/>
          <w:sz w:val="24"/>
          <w:szCs w:val="24"/>
        </w:rPr>
        <w:t xml:space="preserve"> për madhoret  dhe aftësie për të jetuar për fëmijët,   konsiston edhe n</w:t>
      </w:r>
      <w:r w:rsidRPr="007A4926">
        <w:rPr>
          <w:rFonts w:ascii="Book Antiqua" w:hAnsi="Book Antiqua" w:cs="Calibri"/>
          <w:sz w:val="24"/>
          <w:szCs w:val="24"/>
        </w:rPr>
        <w:t>ë</w:t>
      </w:r>
      <w:r w:rsidRPr="007A4926">
        <w:rPr>
          <w:rFonts w:ascii="Book Antiqua" w:hAnsi="Book Antiqua" w:cs="Times New Roman"/>
          <w:sz w:val="24"/>
          <w:szCs w:val="24"/>
        </w:rPr>
        <w:t xml:space="preserve"> t</w:t>
      </w:r>
      <w:r w:rsidRPr="007A4926">
        <w:rPr>
          <w:rFonts w:ascii="Book Antiqua" w:hAnsi="Book Antiqua" w:cs="Calibri"/>
          <w:sz w:val="24"/>
          <w:szCs w:val="24"/>
        </w:rPr>
        <w:t>ë</w:t>
      </w:r>
      <w:r w:rsidRPr="007A4926">
        <w:rPr>
          <w:rFonts w:ascii="Book Antiqua" w:hAnsi="Book Antiqua" w:cs="Times New Roman"/>
          <w:sz w:val="24"/>
          <w:szCs w:val="24"/>
        </w:rPr>
        <w:t xml:space="preserve"> drejtat e PAK-së, n</w:t>
      </w:r>
      <w:r w:rsidRPr="007A4926">
        <w:rPr>
          <w:rFonts w:ascii="Book Antiqua" w:hAnsi="Book Antiqua" w:cs="Calibri"/>
          <w:sz w:val="24"/>
          <w:szCs w:val="24"/>
        </w:rPr>
        <w:t>ë</w:t>
      </w:r>
      <w:r w:rsidRPr="007A4926">
        <w:rPr>
          <w:rFonts w:ascii="Book Antiqua" w:hAnsi="Book Antiqua" w:cs="Times New Roman"/>
          <w:sz w:val="24"/>
          <w:szCs w:val="24"/>
        </w:rPr>
        <w:t xml:space="preserve"> sh</w:t>
      </w:r>
      <w:r w:rsidRPr="007A4926">
        <w:rPr>
          <w:rFonts w:ascii="Book Antiqua" w:hAnsi="Book Antiqua" w:cs="Calibri"/>
          <w:sz w:val="24"/>
          <w:szCs w:val="24"/>
        </w:rPr>
        <w:t>ë</w:t>
      </w:r>
      <w:r w:rsidRPr="007A4926">
        <w:rPr>
          <w:rFonts w:ascii="Book Antiqua" w:hAnsi="Book Antiqua" w:cs="Times New Roman"/>
          <w:sz w:val="24"/>
          <w:szCs w:val="24"/>
        </w:rPr>
        <w:t>rbime, përfitime financiare  dhe kujdestar personal. Këto të drejta, të bazuara në instrumentet ndërkombëtare, njihen si të drejta universale për të cilat shtetet demokratike dhe ligjore, janë të detyruara që t’ia garantojnë me ligjet nacionale. Konventa e UN–it p</w:t>
      </w:r>
      <w:r w:rsidRPr="007A4926">
        <w:rPr>
          <w:rFonts w:ascii="Book Antiqua" w:hAnsi="Book Antiqua" w:cs="Calibri"/>
          <w:sz w:val="24"/>
          <w:szCs w:val="24"/>
        </w:rPr>
        <w:t>ë</w:t>
      </w:r>
      <w:r w:rsidRPr="007A4926">
        <w:rPr>
          <w:rFonts w:ascii="Book Antiqua" w:hAnsi="Book Antiqua" w:cs="Times New Roman"/>
          <w:sz w:val="24"/>
          <w:szCs w:val="24"/>
        </w:rPr>
        <w:t>r personat me aft</w:t>
      </w:r>
      <w:r w:rsidRPr="007A4926">
        <w:rPr>
          <w:rFonts w:ascii="Book Antiqua" w:hAnsi="Book Antiqua" w:cs="Calibri"/>
          <w:sz w:val="24"/>
          <w:szCs w:val="24"/>
        </w:rPr>
        <w:t>ë</w:t>
      </w:r>
      <w:r w:rsidRPr="007A4926">
        <w:rPr>
          <w:rFonts w:ascii="Book Antiqua" w:hAnsi="Book Antiqua" w:cs="Times New Roman"/>
          <w:sz w:val="24"/>
          <w:szCs w:val="24"/>
        </w:rPr>
        <w:t>si t</w:t>
      </w:r>
      <w:r w:rsidRPr="007A4926">
        <w:rPr>
          <w:rFonts w:ascii="Book Antiqua" w:hAnsi="Book Antiqua" w:cs="Calibri"/>
          <w:sz w:val="24"/>
          <w:szCs w:val="24"/>
        </w:rPr>
        <w:t>ë</w:t>
      </w:r>
      <w:r w:rsidRPr="007A4926">
        <w:rPr>
          <w:rFonts w:ascii="Book Antiqua" w:hAnsi="Book Antiqua" w:cs="Times New Roman"/>
          <w:sz w:val="24"/>
          <w:szCs w:val="24"/>
        </w:rPr>
        <w:t xml:space="preserve"> kufizuara, e miratuar edhe me legjislacionin e BE-s</w:t>
      </w:r>
      <w:r w:rsidRPr="007A4926">
        <w:rPr>
          <w:rFonts w:ascii="Book Antiqua" w:hAnsi="Book Antiqua" w:cs="Calibri"/>
          <w:sz w:val="24"/>
          <w:szCs w:val="24"/>
        </w:rPr>
        <w:t>ë</w:t>
      </w:r>
      <w:r w:rsidRPr="007A4926">
        <w:rPr>
          <w:rFonts w:ascii="Book Antiqua" w:hAnsi="Book Antiqua" w:cs="Times New Roman"/>
          <w:sz w:val="24"/>
          <w:szCs w:val="24"/>
        </w:rPr>
        <w:t>, obligon shtetet anëtare dhe ato q</w:t>
      </w:r>
      <w:r w:rsidRPr="007A4926">
        <w:rPr>
          <w:rFonts w:ascii="Book Antiqua" w:hAnsi="Book Antiqua" w:cs="Calibri"/>
          <w:sz w:val="24"/>
          <w:szCs w:val="24"/>
        </w:rPr>
        <w:t>ë</w:t>
      </w:r>
      <w:r w:rsidRPr="007A4926">
        <w:rPr>
          <w:rFonts w:ascii="Book Antiqua" w:hAnsi="Book Antiqua" w:cs="Times New Roman"/>
          <w:sz w:val="24"/>
          <w:szCs w:val="24"/>
        </w:rPr>
        <w:t xml:space="preserve"> aspirojn</w:t>
      </w:r>
      <w:r w:rsidRPr="007A4926">
        <w:rPr>
          <w:rFonts w:ascii="Book Antiqua" w:hAnsi="Book Antiqua" w:cs="Calibri"/>
          <w:sz w:val="24"/>
          <w:szCs w:val="24"/>
        </w:rPr>
        <w:t>ë</w:t>
      </w:r>
      <w:r w:rsidRPr="007A4926">
        <w:rPr>
          <w:rFonts w:ascii="Book Antiqua" w:hAnsi="Book Antiqua" w:cs="Times New Roman"/>
          <w:sz w:val="24"/>
          <w:szCs w:val="24"/>
        </w:rPr>
        <w:t xml:space="preserve"> t</w:t>
      </w:r>
      <w:r w:rsidRPr="007A4926">
        <w:rPr>
          <w:rFonts w:ascii="Book Antiqua" w:hAnsi="Book Antiqua" w:cs="Calibri"/>
          <w:sz w:val="24"/>
          <w:szCs w:val="24"/>
        </w:rPr>
        <w:t>ë</w:t>
      </w:r>
      <w:r w:rsidRPr="007A4926">
        <w:rPr>
          <w:rFonts w:ascii="Book Antiqua" w:hAnsi="Book Antiqua" w:cs="Times New Roman"/>
          <w:sz w:val="24"/>
          <w:szCs w:val="24"/>
        </w:rPr>
        <w:t xml:space="preserve"> integrohen n</w:t>
      </w:r>
      <w:r w:rsidRPr="007A4926">
        <w:rPr>
          <w:rFonts w:ascii="Book Antiqua" w:hAnsi="Book Antiqua" w:cs="Calibri"/>
          <w:sz w:val="24"/>
          <w:szCs w:val="24"/>
        </w:rPr>
        <w:t>ë</w:t>
      </w:r>
      <w:r w:rsidRPr="007A4926">
        <w:rPr>
          <w:rFonts w:ascii="Book Antiqua" w:hAnsi="Book Antiqua" w:cs="Times New Roman"/>
          <w:sz w:val="24"/>
          <w:szCs w:val="24"/>
        </w:rPr>
        <w:t xml:space="preserve"> BE, që të sigurojnë se PAK-të, kan</w:t>
      </w:r>
      <w:r w:rsidRPr="007A4926">
        <w:rPr>
          <w:rFonts w:ascii="Book Antiqua" w:hAnsi="Book Antiqua" w:cs="Calibri"/>
          <w:sz w:val="24"/>
          <w:szCs w:val="24"/>
        </w:rPr>
        <w:t>ë</w:t>
      </w:r>
      <w:r w:rsidRPr="007A4926">
        <w:rPr>
          <w:rFonts w:ascii="Book Antiqua" w:hAnsi="Book Antiqua" w:cs="Times New Roman"/>
          <w:sz w:val="24"/>
          <w:szCs w:val="24"/>
        </w:rPr>
        <w:t xml:space="preserve"> t</w:t>
      </w:r>
      <w:r w:rsidRPr="007A4926">
        <w:rPr>
          <w:rFonts w:ascii="Book Antiqua" w:hAnsi="Book Antiqua" w:cs="Calibri"/>
          <w:sz w:val="24"/>
          <w:szCs w:val="24"/>
        </w:rPr>
        <w:t>ë</w:t>
      </w:r>
      <w:r w:rsidRPr="007A4926">
        <w:rPr>
          <w:rFonts w:ascii="Book Antiqua" w:hAnsi="Book Antiqua" w:cs="Times New Roman"/>
          <w:sz w:val="24"/>
          <w:szCs w:val="24"/>
        </w:rPr>
        <w:t xml:space="preserve"> drejt</w:t>
      </w:r>
      <w:r w:rsidRPr="007A4926">
        <w:rPr>
          <w:rFonts w:ascii="Book Antiqua" w:hAnsi="Book Antiqua" w:cs="Calibri"/>
          <w:sz w:val="24"/>
          <w:szCs w:val="24"/>
        </w:rPr>
        <w:t>ë</w:t>
      </w:r>
      <w:r w:rsidRPr="007A4926">
        <w:rPr>
          <w:rFonts w:ascii="Book Antiqua" w:hAnsi="Book Antiqua" w:cs="Times New Roman"/>
          <w:sz w:val="24"/>
          <w:szCs w:val="24"/>
        </w:rPr>
        <w:t xml:space="preserve"> n</w:t>
      </w:r>
      <w:r w:rsidRPr="007A4926">
        <w:rPr>
          <w:rFonts w:ascii="Book Antiqua" w:hAnsi="Book Antiqua" w:cs="Calibri"/>
          <w:sz w:val="24"/>
          <w:szCs w:val="24"/>
        </w:rPr>
        <w:t>ë</w:t>
      </w:r>
      <w:r w:rsidRPr="007A4926">
        <w:rPr>
          <w:rFonts w:ascii="Book Antiqua" w:hAnsi="Book Antiqua" w:cs="Times New Roman"/>
          <w:sz w:val="24"/>
          <w:szCs w:val="24"/>
        </w:rPr>
        <w:t xml:space="preserve"> sh</w:t>
      </w:r>
      <w:r w:rsidRPr="007A4926">
        <w:rPr>
          <w:rFonts w:ascii="Book Antiqua" w:hAnsi="Book Antiqua" w:cs="Calibri"/>
          <w:sz w:val="24"/>
          <w:szCs w:val="24"/>
        </w:rPr>
        <w:t>ë</w:t>
      </w:r>
      <w:r w:rsidRPr="007A4926">
        <w:rPr>
          <w:rFonts w:ascii="Book Antiqua" w:hAnsi="Book Antiqua" w:cs="Times New Roman"/>
          <w:sz w:val="24"/>
          <w:szCs w:val="24"/>
        </w:rPr>
        <w:t xml:space="preserve">rbime,  përfitime dhe kujdestar personal, me qëllim të lehtësimit të jetës së tyre dhe integrimit të plotë në shoqëri.  </w:t>
      </w:r>
    </w:p>
    <w:p w:rsidR="00FC26E9" w:rsidRPr="007A4926" w:rsidRDefault="00FC26E9" w:rsidP="007A4926">
      <w:pPr>
        <w:pStyle w:val="ListParagraph"/>
        <w:jc w:val="both"/>
        <w:rPr>
          <w:rFonts w:ascii="Book Antiqua" w:hAnsi="Book Antiqua" w:cs="Times New Roman"/>
          <w:b/>
          <w:bCs/>
          <w:iCs/>
          <w:sz w:val="24"/>
          <w:szCs w:val="24"/>
        </w:rPr>
      </w:pPr>
    </w:p>
    <w:p w:rsidR="00FC26E9" w:rsidRPr="007A4926" w:rsidRDefault="00736D54" w:rsidP="007A4926">
      <w:pPr>
        <w:jc w:val="both"/>
        <w:rPr>
          <w:rStyle w:val="IntenseEmphasis"/>
          <w:rFonts w:ascii="Book Antiqua" w:hAnsi="Book Antiqua"/>
          <w:bCs/>
          <w:iCs/>
          <w:color w:val="auto"/>
          <w:sz w:val="24"/>
          <w:szCs w:val="24"/>
        </w:rPr>
      </w:pPr>
      <w:r w:rsidRPr="007A4926">
        <w:rPr>
          <w:rFonts w:ascii="Book Antiqua" w:hAnsi="Book Antiqua" w:cs="Times New Roman"/>
          <w:b/>
          <w:i/>
          <w:sz w:val="24"/>
          <w:szCs w:val="24"/>
        </w:rPr>
        <w:t>1.</w:t>
      </w:r>
      <w:r w:rsidR="00FC26E9" w:rsidRPr="007A4926">
        <w:rPr>
          <w:rFonts w:ascii="Book Antiqua" w:hAnsi="Book Antiqua" w:cs="Times New Roman"/>
          <w:b/>
          <w:i/>
          <w:sz w:val="24"/>
          <w:szCs w:val="24"/>
        </w:rPr>
        <w:t xml:space="preserve">Përfitimet negative të </w:t>
      </w:r>
      <w:r w:rsidR="00FC26E9" w:rsidRPr="007A4926">
        <w:rPr>
          <w:rStyle w:val="IntenseEmphasis"/>
          <w:rFonts w:ascii="Book Antiqua" w:hAnsi="Book Antiqua"/>
          <w:bCs/>
          <w:iCs/>
          <w:color w:val="auto"/>
          <w:sz w:val="24"/>
          <w:szCs w:val="24"/>
        </w:rPr>
        <w:t>Opsioni 2/ Ndryshimi i politikës ekzistuese-Amandametimi i legjislacionit në fuqi që trajton çështjen e PAK</w:t>
      </w:r>
    </w:p>
    <w:p w:rsidR="00FC26E9" w:rsidRPr="007A4926" w:rsidRDefault="00FC26E9" w:rsidP="007A4926">
      <w:pPr>
        <w:spacing w:after="0"/>
        <w:jc w:val="both"/>
        <w:rPr>
          <w:rFonts w:ascii="Book Antiqua" w:hAnsi="Book Antiqua" w:cs="Times New Roman"/>
          <w:sz w:val="24"/>
          <w:szCs w:val="24"/>
        </w:rPr>
      </w:pPr>
      <w:r w:rsidRPr="007A4926">
        <w:rPr>
          <w:rFonts w:ascii="Book Antiqua" w:hAnsi="Book Antiqua" w:cs="Times New Roman"/>
          <w:sz w:val="24"/>
          <w:szCs w:val="24"/>
        </w:rPr>
        <w:t>P</w:t>
      </w:r>
      <w:r w:rsidRPr="007A4926">
        <w:rPr>
          <w:rFonts w:ascii="Book Antiqua" w:hAnsi="Book Antiqua" w:cs="Calibri"/>
          <w:sz w:val="24"/>
          <w:szCs w:val="24"/>
        </w:rPr>
        <w:t>ë</w:t>
      </w:r>
      <w:r w:rsidRPr="007A4926">
        <w:rPr>
          <w:rFonts w:ascii="Book Antiqua" w:hAnsi="Book Antiqua" w:cs="Times New Roman"/>
          <w:sz w:val="24"/>
          <w:szCs w:val="24"/>
        </w:rPr>
        <w:t>rfitimet negative, n</w:t>
      </w:r>
      <w:r w:rsidRPr="007A4926">
        <w:rPr>
          <w:rFonts w:ascii="Book Antiqua" w:hAnsi="Book Antiqua" w:cs="Calibri"/>
          <w:sz w:val="24"/>
          <w:szCs w:val="24"/>
        </w:rPr>
        <w:t>ë</w:t>
      </w:r>
      <w:r w:rsidRPr="007A4926">
        <w:rPr>
          <w:rFonts w:ascii="Book Antiqua" w:hAnsi="Book Antiqua" w:cs="Times New Roman"/>
          <w:sz w:val="24"/>
          <w:szCs w:val="24"/>
        </w:rPr>
        <w:t xml:space="preserve"> rast t</w:t>
      </w:r>
      <w:r w:rsidRPr="007A4926">
        <w:rPr>
          <w:rFonts w:ascii="Book Antiqua" w:hAnsi="Book Antiqua" w:cs="Calibri"/>
          <w:sz w:val="24"/>
          <w:szCs w:val="24"/>
        </w:rPr>
        <w:t>ë</w:t>
      </w:r>
      <w:r w:rsidRPr="007A4926">
        <w:rPr>
          <w:rFonts w:ascii="Book Antiqua" w:hAnsi="Book Antiqua" w:cs="Times New Roman"/>
          <w:sz w:val="24"/>
          <w:szCs w:val="24"/>
        </w:rPr>
        <w:t xml:space="preserve"> mos ndryshimit dhe plot</w:t>
      </w:r>
      <w:r w:rsidRPr="007A4926">
        <w:rPr>
          <w:rFonts w:ascii="Book Antiqua" w:hAnsi="Book Antiqua" w:cs="Calibri"/>
          <w:sz w:val="24"/>
          <w:szCs w:val="24"/>
        </w:rPr>
        <w:t>ë</w:t>
      </w:r>
      <w:r w:rsidRPr="007A4926">
        <w:rPr>
          <w:rFonts w:ascii="Book Antiqua" w:hAnsi="Book Antiqua" w:cs="Times New Roman"/>
          <w:sz w:val="24"/>
          <w:szCs w:val="24"/>
        </w:rPr>
        <w:t>simit t</w:t>
      </w:r>
      <w:r w:rsidRPr="007A4926">
        <w:rPr>
          <w:rFonts w:ascii="Book Antiqua" w:hAnsi="Book Antiqua" w:cs="Calibri"/>
          <w:sz w:val="24"/>
          <w:szCs w:val="24"/>
        </w:rPr>
        <w:t>ë</w:t>
      </w:r>
      <w:r w:rsidRPr="007A4926">
        <w:rPr>
          <w:rFonts w:ascii="Book Antiqua" w:hAnsi="Book Antiqua" w:cs="Times New Roman"/>
          <w:sz w:val="24"/>
          <w:szCs w:val="24"/>
        </w:rPr>
        <w:t xml:space="preserve"> Legjislacionit në fuqi a po  mos hartimit të  Ligjit  për të  drejtat për shërbime dhe përfitime,  konsistojn</w:t>
      </w:r>
      <w:r w:rsidRPr="007A4926">
        <w:rPr>
          <w:rFonts w:ascii="Book Antiqua" w:hAnsi="Book Antiqua" w:cs="Calibri"/>
          <w:sz w:val="24"/>
          <w:szCs w:val="24"/>
        </w:rPr>
        <w:t>ë</w:t>
      </w:r>
      <w:r w:rsidRPr="007A4926">
        <w:rPr>
          <w:rFonts w:ascii="Book Antiqua" w:hAnsi="Book Antiqua" w:cs="Times New Roman"/>
          <w:sz w:val="24"/>
          <w:szCs w:val="24"/>
        </w:rPr>
        <w:t xml:space="preserve"> n</w:t>
      </w:r>
      <w:r w:rsidRPr="007A4926">
        <w:rPr>
          <w:rFonts w:ascii="Book Antiqua" w:hAnsi="Book Antiqua" w:cs="Calibri"/>
          <w:sz w:val="24"/>
          <w:szCs w:val="24"/>
        </w:rPr>
        <w:t>ë</w:t>
      </w:r>
      <w:r w:rsidRPr="007A4926">
        <w:rPr>
          <w:rFonts w:ascii="Book Antiqua" w:hAnsi="Book Antiqua" w:cs="Times New Roman"/>
          <w:sz w:val="24"/>
          <w:szCs w:val="24"/>
        </w:rPr>
        <w:t xml:space="preserve"> përjashtimin e llojeve tjerë të  aftësie së kufizuar. Do të këtë pakënaqësi nga OJQ që përfaqësoj interesat e PAK, do të aplikohen kriteret  e përfitimit  vetëm për ata që janë të kualifikuar sipas Legjislacioni në fuqi kritere me disaventazhe  edhe brenda këtyre kategorive etj. </w:t>
      </w:r>
    </w:p>
    <w:p w:rsidR="00FC26E9" w:rsidRPr="007A4926" w:rsidRDefault="00FC26E9" w:rsidP="007A4926">
      <w:pPr>
        <w:spacing w:after="0"/>
        <w:jc w:val="both"/>
        <w:rPr>
          <w:rFonts w:ascii="Book Antiqua" w:hAnsi="Book Antiqua" w:cs="Times New Roman"/>
          <w:sz w:val="24"/>
          <w:szCs w:val="24"/>
        </w:rPr>
      </w:pPr>
    </w:p>
    <w:p w:rsidR="00FC26E9" w:rsidRPr="007A4926" w:rsidRDefault="00736D54" w:rsidP="007A4926">
      <w:pPr>
        <w:jc w:val="both"/>
        <w:rPr>
          <w:rStyle w:val="IntenseEmphasis"/>
          <w:rFonts w:ascii="Book Antiqua" w:hAnsi="Book Antiqua"/>
          <w:bCs/>
          <w:iCs/>
          <w:color w:val="auto"/>
          <w:sz w:val="24"/>
          <w:szCs w:val="24"/>
        </w:rPr>
      </w:pPr>
      <w:r w:rsidRPr="007A4926">
        <w:rPr>
          <w:rFonts w:ascii="Book Antiqua" w:hAnsi="Book Antiqua" w:cs="Times New Roman"/>
          <w:b/>
          <w:i/>
          <w:sz w:val="24"/>
          <w:szCs w:val="24"/>
        </w:rPr>
        <w:t>2</w:t>
      </w:r>
      <w:r w:rsidR="00FC26E9" w:rsidRPr="007A4926">
        <w:rPr>
          <w:rFonts w:ascii="Book Antiqua" w:hAnsi="Book Antiqua" w:cs="Times New Roman"/>
          <w:b/>
          <w:i/>
          <w:sz w:val="24"/>
          <w:szCs w:val="24"/>
        </w:rPr>
        <w:t>Përfitimet negative  p</w:t>
      </w:r>
      <w:r w:rsidR="00FC26E9" w:rsidRPr="007A4926">
        <w:rPr>
          <w:rFonts w:ascii="Book Antiqua" w:hAnsi="Book Antiqua" w:cs="Calibri"/>
          <w:b/>
          <w:i/>
          <w:sz w:val="24"/>
          <w:szCs w:val="24"/>
        </w:rPr>
        <w:t>ë</w:t>
      </w:r>
      <w:r w:rsidR="00FC26E9" w:rsidRPr="007A4926">
        <w:rPr>
          <w:rFonts w:ascii="Book Antiqua" w:hAnsi="Book Antiqua" w:cs="Times New Roman"/>
          <w:b/>
          <w:i/>
          <w:sz w:val="24"/>
          <w:szCs w:val="24"/>
        </w:rPr>
        <w:t xml:space="preserve">r </w:t>
      </w:r>
      <w:r w:rsidR="00FC26E9" w:rsidRPr="007A4926">
        <w:rPr>
          <w:rStyle w:val="IntenseEmphasis"/>
          <w:rFonts w:ascii="Book Antiqua" w:hAnsi="Book Antiqua"/>
          <w:bCs/>
          <w:i w:val="0"/>
          <w:iCs/>
          <w:color w:val="auto"/>
          <w:sz w:val="24"/>
          <w:szCs w:val="24"/>
        </w:rPr>
        <w:t>o</w:t>
      </w:r>
      <w:r w:rsidR="00FC26E9" w:rsidRPr="007A4926">
        <w:rPr>
          <w:rStyle w:val="IntenseEmphasis"/>
          <w:rFonts w:ascii="Book Antiqua" w:hAnsi="Book Antiqua"/>
          <w:bCs/>
          <w:iCs/>
          <w:color w:val="auto"/>
          <w:sz w:val="24"/>
          <w:szCs w:val="24"/>
        </w:rPr>
        <w:t>psionin e  rekomanduar-Hartimi i ligjit për të drejta në shërbime dhe përfitime për Personat me Aftësi të kufizuar</w:t>
      </w:r>
    </w:p>
    <w:p w:rsidR="00FC26E9" w:rsidRPr="007A4926" w:rsidRDefault="00FC26E9" w:rsidP="007A4926">
      <w:pPr>
        <w:jc w:val="both"/>
        <w:rPr>
          <w:rStyle w:val="IntenseEmphasis"/>
          <w:rFonts w:ascii="Book Antiqua" w:hAnsi="Book Antiqua"/>
          <w:b w:val="0"/>
          <w:bCs/>
          <w:i w:val="0"/>
          <w:iCs/>
          <w:strike/>
          <w:color w:val="auto"/>
          <w:sz w:val="24"/>
          <w:szCs w:val="24"/>
        </w:rPr>
      </w:pPr>
      <w:r w:rsidRPr="007A4926">
        <w:rPr>
          <w:rFonts w:ascii="Book Antiqua" w:hAnsi="Book Antiqua" w:cs="Times New Roman"/>
          <w:sz w:val="24"/>
          <w:szCs w:val="24"/>
        </w:rPr>
        <w:t>P</w:t>
      </w:r>
      <w:r w:rsidRPr="007A4926">
        <w:rPr>
          <w:rFonts w:ascii="Book Antiqua" w:hAnsi="Book Antiqua" w:cs="Calibri"/>
          <w:sz w:val="24"/>
          <w:szCs w:val="24"/>
        </w:rPr>
        <w:t>ë</w:t>
      </w:r>
      <w:r w:rsidRPr="007A4926">
        <w:rPr>
          <w:rFonts w:ascii="Book Antiqua" w:hAnsi="Book Antiqua" w:cs="Times New Roman"/>
          <w:sz w:val="24"/>
          <w:szCs w:val="24"/>
        </w:rPr>
        <w:t>rfitimet negative me  rast t</w:t>
      </w:r>
      <w:r w:rsidRPr="007A4926">
        <w:rPr>
          <w:rFonts w:ascii="Book Antiqua" w:hAnsi="Book Antiqua" w:cs="Calibri"/>
          <w:sz w:val="24"/>
          <w:szCs w:val="24"/>
        </w:rPr>
        <w:t>ë</w:t>
      </w:r>
      <w:r w:rsidRPr="007A4926">
        <w:rPr>
          <w:rFonts w:ascii="Book Antiqua" w:hAnsi="Book Antiqua" w:cs="Times New Roman"/>
          <w:sz w:val="24"/>
          <w:szCs w:val="24"/>
        </w:rPr>
        <w:t xml:space="preserve"> hartimit  të ligjit të ri është </w:t>
      </w:r>
      <w:r w:rsidRPr="007A4926">
        <w:rPr>
          <w:rStyle w:val="IntenseEmphasis"/>
          <w:rFonts w:ascii="Book Antiqua" w:hAnsi="Book Antiqua"/>
          <w:b w:val="0"/>
          <w:bCs/>
          <w:i w:val="0"/>
          <w:iCs/>
          <w:color w:val="auto"/>
          <w:sz w:val="24"/>
          <w:szCs w:val="24"/>
        </w:rPr>
        <w:t xml:space="preserve"> kostoja kohore për harmonizimin e kornizës ligjore që trajton aftësinë e kufizuar, numri që nuk dihet </w:t>
      </w:r>
      <w:r w:rsidRPr="007A4926">
        <w:rPr>
          <w:rStyle w:val="IntenseEmphasis"/>
          <w:rFonts w:ascii="Book Antiqua" w:hAnsi="Book Antiqua"/>
          <w:b w:val="0"/>
          <w:bCs/>
          <w:i w:val="0"/>
          <w:iCs/>
          <w:color w:val="auto"/>
          <w:sz w:val="24"/>
          <w:szCs w:val="24"/>
        </w:rPr>
        <w:lastRenderedPageBreak/>
        <w:t>përafërsisht sa do të jen persona me aftësi të kufizuar që do të përfitojnë shërbime dhe beneficione sipas  kategorizimit si dhe përfshirja e kategorive tjera të cilat nuk kanë qen të përfshirë me legjislacioni aktual, si dhe riorganizimin e komisioneve multidiciplinare.</w:t>
      </w:r>
    </w:p>
    <w:p w:rsidR="00FC26E9" w:rsidRPr="007A4926" w:rsidRDefault="000D06D5" w:rsidP="007A4926">
      <w:pPr>
        <w:jc w:val="both"/>
        <w:rPr>
          <w:rStyle w:val="IntenseEmphasis"/>
          <w:rFonts w:ascii="Book Antiqua" w:hAnsi="Book Antiqua"/>
          <w:bCs/>
          <w:i w:val="0"/>
          <w:iCs/>
          <w:color w:val="auto"/>
          <w:sz w:val="24"/>
          <w:szCs w:val="24"/>
        </w:rPr>
      </w:pPr>
      <w:r>
        <w:rPr>
          <w:rStyle w:val="IntenseEmphasis"/>
          <w:rFonts w:ascii="Book Antiqua" w:hAnsi="Book Antiqua"/>
          <w:bCs/>
          <w:i w:val="0"/>
          <w:iCs/>
          <w:color w:val="auto"/>
          <w:sz w:val="24"/>
          <w:szCs w:val="24"/>
        </w:rPr>
        <w:t>11</w:t>
      </w:r>
      <w:r w:rsidR="00FC26E9" w:rsidRPr="007A4926">
        <w:rPr>
          <w:rStyle w:val="IntenseEmphasis"/>
          <w:rFonts w:ascii="Book Antiqua" w:hAnsi="Book Antiqua"/>
          <w:bCs/>
          <w:i w:val="0"/>
          <w:iCs/>
          <w:color w:val="auto"/>
          <w:sz w:val="24"/>
          <w:szCs w:val="24"/>
        </w:rPr>
        <w:t>. Efekti shpërndarës</w:t>
      </w:r>
    </w:p>
    <w:p w:rsidR="00FC26E9" w:rsidRPr="007A4926" w:rsidRDefault="00FC26E9" w:rsidP="007A4926">
      <w:pPr>
        <w:jc w:val="both"/>
        <w:rPr>
          <w:rStyle w:val="IntenseEmphasis"/>
          <w:rFonts w:ascii="Book Antiqua" w:hAnsi="Book Antiqua"/>
          <w:b w:val="0"/>
          <w:i w:val="0"/>
          <w:color w:val="auto"/>
          <w:sz w:val="24"/>
          <w:szCs w:val="24"/>
        </w:rPr>
      </w:pPr>
      <w:r w:rsidRPr="007A4926">
        <w:rPr>
          <w:rFonts w:ascii="Book Antiqua" w:hAnsi="Book Antiqua" w:cs="Times New Roman"/>
          <w:sz w:val="24"/>
          <w:szCs w:val="24"/>
        </w:rPr>
        <w:t>Rregullimi i drejt i personave me  aftësi të kufizuar dhe realizmi i të drejtave të tyre  në shërbime  dhe përfitime,  konsiderohet çështje e nivelit nacional. Shteti i Kosovës ka përgjegjësi për ofrimin e sigurimit të mbrojtjes sociale të të gjitha  llojeve të aftësisë së kufizuar në Kosovë.</w:t>
      </w:r>
    </w:p>
    <w:p w:rsidR="00FC26E9" w:rsidRPr="007A4926" w:rsidRDefault="000D06D5" w:rsidP="007A4926">
      <w:pPr>
        <w:jc w:val="both"/>
        <w:rPr>
          <w:rStyle w:val="IntenseEmphasis"/>
          <w:rFonts w:ascii="Book Antiqua" w:hAnsi="Book Antiqua"/>
          <w:bCs/>
          <w:i w:val="0"/>
          <w:iCs/>
          <w:color w:val="auto"/>
          <w:sz w:val="24"/>
          <w:szCs w:val="24"/>
        </w:rPr>
      </w:pPr>
      <w:r>
        <w:rPr>
          <w:rStyle w:val="IntenseEmphasis"/>
          <w:rFonts w:ascii="Book Antiqua" w:hAnsi="Book Antiqua"/>
          <w:bCs/>
          <w:i w:val="0"/>
          <w:iCs/>
          <w:color w:val="auto"/>
          <w:sz w:val="24"/>
          <w:szCs w:val="24"/>
        </w:rPr>
        <w:t>12</w:t>
      </w:r>
      <w:r w:rsidR="00FC26E9" w:rsidRPr="007A4926">
        <w:rPr>
          <w:rStyle w:val="IntenseEmphasis"/>
          <w:rFonts w:ascii="Book Antiqua" w:hAnsi="Book Antiqua"/>
          <w:bCs/>
          <w:i w:val="0"/>
          <w:iCs/>
          <w:color w:val="auto"/>
          <w:sz w:val="24"/>
          <w:szCs w:val="24"/>
        </w:rPr>
        <w:t>. Kostoja</w:t>
      </w:r>
    </w:p>
    <w:p w:rsidR="00FC26E9" w:rsidRPr="007A4926" w:rsidRDefault="00FC26E9" w:rsidP="007A4926">
      <w:pPr>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 xml:space="preserve">Kostoja e përgjithshme e opsionit të rekomanduar është paraqitur në Formularin e Vlerësimit të Ndikimit Financiar, e cila është pjesë e këtij dokumenti.  </w:t>
      </w:r>
    </w:p>
    <w:p w:rsidR="00FC26E9" w:rsidRPr="007A4926" w:rsidRDefault="00FC26E9" w:rsidP="007A4926">
      <w:pPr>
        <w:jc w:val="both"/>
        <w:rPr>
          <w:rStyle w:val="Strong"/>
          <w:rFonts w:ascii="Book Antiqua" w:hAnsi="Book Antiqua"/>
          <w:bCs/>
          <w:sz w:val="24"/>
          <w:szCs w:val="24"/>
        </w:rPr>
      </w:pPr>
      <w:r w:rsidRPr="007A4926">
        <w:rPr>
          <w:rStyle w:val="Strong"/>
          <w:rFonts w:ascii="Book Antiqua" w:hAnsi="Book Antiqua"/>
          <w:bCs/>
          <w:sz w:val="24"/>
          <w:szCs w:val="24"/>
        </w:rPr>
        <w:t>Kapitulli VII: Konsultimi</w:t>
      </w:r>
    </w:p>
    <w:p w:rsidR="00FC26E9" w:rsidRPr="007A4926" w:rsidRDefault="00FC26E9" w:rsidP="007A4926">
      <w:pPr>
        <w:jc w:val="both"/>
        <w:rPr>
          <w:rFonts w:ascii="Book Antiqua" w:hAnsi="Book Antiqua" w:cs="Times New Roman"/>
          <w:sz w:val="24"/>
          <w:szCs w:val="24"/>
        </w:rPr>
      </w:pPr>
      <w:r w:rsidRPr="007A4926">
        <w:rPr>
          <w:rFonts w:ascii="Book Antiqua" w:hAnsi="Book Antiqua" w:cs="Times New Roman"/>
          <w:sz w:val="24"/>
          <w:szCs w:val="24"/>
        </w:rPr>
        <w:t>Plotësohet pas përfundimit të procesi të konsultimeve</w:t>
      </w:r>
    </w:p>
    <w:p w:rsidR="00FC26E9" w:rsidRPr="007A4926" w:rsidRDefault="00FC26E9" w:rsidP="007A4926">
      <w:pPr>
        <w:jc w:val="both"/>
        <w:rPr>
          <w:rStyle w:val="Strong"/>
          <w:rFonts w:ascii="Book Antiqua" w:hAnsi="Book Antiqua"/>
          <w:bCs/>
          <w:sz w:val="24"/>
          <w:szCs w:val="24"/>
        </w:rPr>
      </w:pPr>
      <w:r w:rsidRPr="007A4926">
        <w:rPr>
          <w:rStyle w:val="Strong"/>
          <w:rFonts w:ascii="Book Antiqua" w:hAnsi="Book Antiqua"/>
          <w:bCs/>
          <w:sz w:val="24"/>
          <w:szCs w:val="24"/>
        </w:rPr>
        <w:t xml:space="preserve">Kapitulli VIII: Krahasimi i opsioneve </w:t>
      </w:r>
    </w:p>
    <w:p w:rsidR="00FC26E9" w:rsidRPr="007A4926" w:rsidRDefault="00FC26E9" w:rsidP="007A4926">
      <w:pPr>
        <w:jc w:val="both"/>
        <w:rPr>
          <w:rStyle w:val="Strong"/>
          <w:rFonts w:ascii="Book Antiqua" w:hAnsi="Book Antiqua"/>
          <w:bCs/>
          <w:sz w:val="24"/>
          <w:szCs w:val="24"/>
        </w:rPr>
      </w:pPr>
      <w:r w:rsidRPr="007A4926">
        <w:rPr>
          <w:rFonts w:ascii="Book Antiqua" w:hAnsi="Book Antiqua" w:cs="Times New Roman"/>
          <w:sz w:val="24"/>
          <w:szCs w:val="24"/>
        </w:rPr>
        <w:t>Plotësohet pas përfundimit të procesi të konsultimeve</w:t>
      </w:r>
    </w:p>
    <w:p w:rsidR="00FC26E9" w:rsidRPr="007A4926" w:rsidRDefault="00FC26E9" w:rsidP="007A4926">
      <w:pPr>
        <w:jc w:val="both"/>
        <w:rPr>
          <w:rStyle w:val="Strong"/>
          <w:rFonts w:ascii="Book Antiqua" w:hAnsi="Book Antiqua"/>
          <w:bCs/>
          <w:sz w:val="24"/>
          <w:szCs w:val="24"/>
        </w:rPr>
      </w:pPr>
      <w:r w:rsidRPr="007A4926">
        <w:rPr>
          <w:rStyle w:val="Strong"/>
          <w:rFonts w:ascii="Book Antiqua" w:hAnsi="Book Antiqua"/>
          <w:bCs/>
          <w:sz w:val="24"/>
          <w:szCs w:val="24"/>
        </w:rPr>
        <w:t>Kapitulli XIX: Rekomandimi</w:t>
      </w:r>
    </w:p>
    <w:p w:rsidR="00FC26E9" w:rsidRPr="007A4926" w:rsidRDefault="00FC26E9" w:rsidP="007A4926">
      <w:pPr>
        <w:jc w:val="both"/>
        <w:rPr>
          <w:rFonts w:ascii="Book Antiqua" w:hAnsi="Book Antiqua" w:cs="Times New Roman"/>
          <w:sz w:val="24"/>
          <w:szCs w:val="24"/>
        </w:rPr>
      </w:pPr>
      <w:r w:rsidRPr="007A4926">
        <w:rPr>
          <w:rFonts w:ascii="Book Antiqua" w:hAnsi="Book Antiqua" w:cs="Times New Roman"/>
          <w:sz w:val="24"/>
          <w:szCs w:val="24"/>
        </w:rPr>
        <w:t>Plotësohet pas përfundimit të procesi të konsultimeve</w:t>
      </w:r>
    </w:p>
    <w:p w:rsidR="00FC26E9" w:rsidRPr="007A4926" w:rsidRDefault="00FC26E9" w:rsidP="007A4926">
      <w:pPr>
        <w:jc w:val="both"/>
        <w:rPr>
          <w:rStyle w:val="Strong"/>
          <w:rFonts w:ascii="Book Antiqua" w:hAnsi="Book Antiqua"/>
          <w:bCs/>
          <w:sz w:val="24"/>
          <w:szCs w:val="24"/>
        </w:rPr>
      </w:pPr>
      <w:r w:rsidRPr="007A4926">
        <w:rPr>
          <w:rStyle w:val="Strong"/>
          <w:rFonts w:ascii="Book Antiqua" w:hAnsi="Book Antiqua"/>
          <w:bCs/>
          <w:sz w:val="24"/>
          <w:szCs w:val="24"/>
        </w:rPr>
        <w:t xml:space="preserve">Kapitulli X: Komunikimi  </w:t>
      </w:r>
    </w:p>
    <w:p w:rsidR="00FC26E9" w:rsidRPr="007A4926" w:rsidRDefault="00FC26E9" w:rsidP="007A4926">
      <w:pPr>
        <w:jc w:val="both"/>
        <w:rPr>
          <w:rFonts w:ascii="Book Antiqua" w:hAnsi="Book Antiqua" w:cs="Times New Roman"/>
          <w:noProof/>
          <w:sz w:val="24"/>
          <w:szCs w:val="24"/>
          <w:lang w:eastAsia="sq-AL"/>
        </w:rPr>
      </w:pPr>
      <w:r w:rsidRPr="007A4926">
        <w:rPr>
          <w:rFonts w:ascii="Book Antiqua" w:hAnsi="Book Antiqua" w:cs="Times New Roman"/>
          <w:sz w:val="24"/>
          <w:szCs w:val="24"/>
        </w:rPr>
        <w:t>Plotësohet pas përfundimit të procesi të konsultimeve</w:t>
      </w:r>
    </w:p>
    <w:p w:rsidR="00FC26E9" w:rsidRPr="007A4926" w:rsidRDefault="00FC26E9" w:rsidP="007A4926">
      <w:pPr>
        <w:jc w:val="both"/>
        <w:rPr>
          <w:rFonts w:ascii="Book Antiqua" w:hAnsi="Book Antiqua"/>
          <w:sz w:val="24"/>
          <w:szCs w:val="24"/>
        </w:rPr>
      </w:pPr>
    </w:p>
    <w:p w:rsidR="004A0E2D" w:rsidRPr="007A4926" w:rsidRDefault="004A0E2D" w:rsidP="007A4926">
      <w:pPr>
        <w:jc w:val="both"/>
        <w:rPr>
          <w:rFonts w:ascii="Book Antiqua" w:hAnsi="Book Antiqua" w:cs="Times New Roman"/>
          <w:b/>
          <w:i/>
          <w:sz w:val="24"/>
          <w:szCs w:val="24"/>
        </w:rPr>
      </w:pPr>
    </w:p>
    <w:p w:rsidR="004A0E2D" w:rsidRPr="007A4926" w:rsidRDefault="004A0E2D" w:rsidP="007A4926">
      <w:pPr>
        <w:jc w:val="both"/>
        <w:rPr>
          <w:rFonts w:ascii="Book Antiqua" w:hAnsi="Book Antiqua" w:cs="Times New Roman"/>
          <w:b/>
          <w:i/>
          <w:sz w:val="24"/>
          <w:szCs w:val="24"/>
        </w:rPr>
      </w:pPr>
    </w:p>
    <w:p w:rsidR="004A0E2D" w:rsidRPr="007A4926" w:rsidRDefault="004A0E2D" w:rsidP="007A4926">
      <w:pPr>
        <w:jc w:val="both"/>
        <w:rPr>
          <w:rFonts w:ascii="Book Antiqua" w:hAnsi="Book Antiqua" w:cs="Times New Roman"/>
          <w:b/>
          <w:i/>
          <w:sz w:val="24"/>
          <w:szCs w:val="24"/>
        </w:rPr>
      </w:pPr>
    </w:p>
    <w:p w:rsidR="004A0E2D" w:rsidRPr="007A4926" w:rsidRDefault="004A0E2D" w:rsidP="007A4926">
      <w:pPr>
        <w:jc w:val="both"/>
        <w:rPr>
          <w:rFonts w:ascii="Book Antiqua" w:hAnsi="Book Antiqua" w:cs="Times New Roman"/>
          <w:b/>
          <w:i/>
          <w:sz w:val="24"/>
          <w:szCs w:val="24"/>
        </w:rPr>
      </w:pPr>
    </w:p>
    <w:p w:rsidR="004A0E2D" w:rsidRPr="007A4926" w:rsidRDefault="004A0E2D" w:rsidP="007A4926">
      <w:pPr>
        <w:jc w:val="both"/>
        <w:rPr>
          <w:rFonts w:ascii="Book Antiqua" w:hAnsi="Book Antiqua" w:cs="Times New Roman"/>
          <w:b/>
          <w:i/>
          <w:sz w:val="24"/>
          <w:szCs w:val="24"/>
        </w:rPr>
      </w:pPr>
    </w:p>
    <w:p w:rsidR="004A0E2D" w:rsidRPr="007A4926" w:rsidRDefault="004A0E2D" w:rsidP="007A4926">
      <w:pPr>
        <w:jc w:val="both"/>
        <w:rPr>
          <w:rFonts w:ascii="Book Antiqua" w:hAnsi="Book Antiqua" w:cs="Times New Roman"/>
          <w:b/>
          <w:i/>
          <w:sz w:val="24"/>
          <w:szCs w:val="24"/>
        </w:rPr>
      </w:pPr>
    </w:p>
    <w:p w:rsidR="00E6530F" w:rsidRPr="007A4926" w:rsidRDefault="00E6530F" w:rsidP="0044518F">
      <w:pPr>
        <w:pStyle w:val="Quote"/>
        <w:tabs>
          <w:tab w:val="left" w:pos="8100"/>
        </w:tabs>
        <w:jc w:val="center"/>
        <w:rPr>
          <w:rFonts w:ascii="Book Antiqua" w:hAnsi="Book Antiqua"/>
          <w:color w:val="auto"/>
          <w:sz w:val="24"/>
          <w:szCs w:val="24"/>
          <w:lang w:eastAsia="sq-AL"/>
        </w:rPr>
      </w:pPr>
      <w:r w:rsidRPr="007A4926">
        <w:rPr>
          <w:rFonts w:ascii="Book Antiqua" w:hAnsi="Book Antiqua"/>
          <w:noProof/>
          <w:color w:val="auto"/>
          <w:sz w:val="24"/>
          <w:szCs w:val="24"/>
          <w:lang w:val="en-US"/>
        </w:rPr>
        <w:drawing>
          <wp:inline distT="0" distB="0" distL="0" distR="0" wp14:anchorId="4FDAD5DB" wp14:editId="194B2594">
            <wp:extent cx="1133475" cy="1285875"/>
            <wp:effectExtent l="0" t="0" r="9525" b="9525"/>
            <wp:docPr id="1" name="Picture 1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285875"/>
                    </a:xfrm>
                    <a:prstGeom prst="rect">
                      <a:avLst/>
                    </a:prstGeom>
                    <a:noFill/>
                    <a:ln>
                      <a:noFill/>
                    </a:ln>
                  </pic:spPr>
                </pic:pic>
              </a:graphicData>
            </a:graphic>
          </wp:inline>
        </w:drawing>
      </w:r>
    </w:p>
    <w:p w:rsidR="000011FE" w:rsidRPr="00763C71" w:rsidRDefault="000011FE" w:rsidP="0044518F">
      <w:pPr>
        <w:spacing w:after="0"/>
        <w:jc w:val="center"/>
        <w:rPr>
          <w:rFonts w:ascii="Book Antiqua" w:eastAsia="Batang" w:hAnsi="Book Antiqua" w:cs="Times New Roman"/>
          <w:b/>
          <w:bCs/>
          <w:sz w:val="28"/>
          <w:szCs w:val="28"/>
          <w:lang w:val="sv-SE"/>
        </w:rPr>
      </w:pPr>
      <w:r w:rsidRPr="00763C71">
        <w:rPr>
          <w:rFonts w:ascii="Book Antiqua" w:eastAsia="Calibri" w:hAnsi="Book Antiqua" w:cs="Book Antiqua"/>
          <w:b/>
          <w:bCs/>
          <w:sz w:val="28"/>
          <w:szCs w:val="28"/>
        </w:rPr>
        <w:t>Republika e Kosovës</w:t>
      </w:r>
    </w:p>
    <w:p w:rsidR="000011FE" w:rsidRPr="007A4926" w:rsidRDefault="000011FE" w:rsidP="0044518F">
      <w:pPr>
        <w:spacing w:after="0"/>
        <w:jc w:val="center"/>
        <w:rPr>
          <w:rFonts w:ascii="Book Antiqua" w:hAnsi="Book Antiqua" w:cs="Book Antiqua"/>
          <w:b/>
          <w:bCs/>
          <w:sz w:val="24"/>
          <w:szCs w:val="24"/>
        </w:rPr>
      </w:pPr>
      <w:r w:rsidRPr="007A4926">
        <w:rPr>
          <w:rFonts w:ascii="Book Antiqua" w:eastAsia="Batang" w:hAnsi="Book Antiqua" w:cs="Book Antiqua"/>
          <w:b/>
          <w:bCs/>
          <w:sz w:val="24"/>
          <w:szCs w:val="24"/>
          <w:lang w:val="sv-SE"/>
        </w:rPr>
        <w:t>Republika Kosova-</w:t>
      </w:r>
      <w:r w:rsidRPr="007A4926">
        <w:rPr>
          <w:rFonts w:ascii="Book Antiqua" w:eastAsia="Calibri" w:hAnsi="Book Antiqua" w:cs="Book Antiqua"/>
          <w:b/>
          <w:bCs/>
          <w:sz w:val="24"/>
          <w:szCs w:val="24"/>
          <w:lang w:val="sv-SE"/>
        </w:rPr>
        <w:t xml:space="preserve">Republic of </w:t>
      </w:r>
      <w:r w:rsidRPr="007A4926">
        <w:rPr>
          <w:rFonts w:ascii="Book Antiqua" w:eastAsia="Calibri" w:hAnsi="Book Antiqua" w:cs="Book Antiqua"/>
          <w:b/>
          <w:bCs/>
          <w:sz w:val="24"/>
          <w:szCs w:val="24"/>
        </w:rPr>
        <w:t>Kosovo</w:t>
      </w:r>
    </w:p>
    <w:p w:rsidR="000011FE" w:rsidRPr="007A4926" w:rsidRDefault="000011FE" w:rsidP="0044518F">
      <w:pPr>
        <w:spacing w:after="0"/>
        <w:jc w:val="center"/>
        <w:rPr>
          <w:rFonts w:ascii="Book Antiqua" w:eastAsia="Calibri" w:hAnsi="Book Antiqua" w:cs="Book Antiqua"/>
          <w:b/>
          <w:bCs/>
          <w:sz w:val="24"/>
          <w:szCs w:val="24"/>
          <w:lang w:val="sv-SE"/>
        </w:rPr>
      </w:pPr>
      <w:r w:rsidRPr="007A4926">
        <w:rPr>
          <w:rFonts w:ascii="Book Antiqua" w:eastAsia="Calibri" w:hAnsi="Book Antiqua" w:cs="Book Antiqua"/>
          <w:b/>
          <w:i/>
          <w:iCs/>
          <w:sz w:val="24"/>
          <w:szCs w:val="24"/>
        </w:rPr>
        <w:t>Qeveria - Vlada - Government</w:t>
      </w:r>
    </w:p>
    <w:p w:rsidR="000011FE" w:rsidRPr="007A4926" w:rsidRDefault="000011FE" w:rsidP="0044518F">
      <w:pPr>
        <w:autoSpaceDE w:val="0"/>
        <w:autoSpaceDN w:val="0"/>
        <w:adjustRightInd w:val="0"/>
        <w:spacing w:after="0"/>
        <w:jc w:val="center"/>
        <w:rPr>
          <w:rFonts w:ascii="Book Antiqua" w:eastAsia="Calibri" w:hAnsi="Book Antiqua" w:cs="Book Antiqua"/>
          <w:b/>
          <w:bCs/>
          <w:i/>
          <w:iCs/>
          <w:sz w:val="24"/>
          <w:szCs w:val="24"/>
        </w:rPr>
      </w:pPr>
      <w:r w:rsidRPr="007A4926">
        <w:rPr>
          <w:rFonts w:ascii="Book Antiqua" w:eastAsia="Calibri" w:hAnsi="Book Antiqua" w:cs="Book Antiqua"/>
          <w:b/>
          <w:bCs/>
          <w:i/>
          <w:iCs/>
          <w:sz w:val="24"/>
          <w:szCs w:val="24"/>
        </w:rPr>
        <w:t>Ministria e Punës dhe Mirëqenies Sociale</w:t>
      </w:r>
    </w:p>
    <w:p w:rsidR="000011FE" w:rsidRPr="007A4926" w:rsidRDefault="000011FE" w:rsidP="0044518F">
      <w:pPr>
        <w:jc w:val="center"/>
        <w:rPr>
          <w:rFonts w:ascii="Book Antiqua" w:eastAsia="Calibri" w:hAnsi="Book Antiqua" w:cs="Book Antiqua"/>
          <w:b/>
          <w:bCs/>
          <w:i/>
          <w:iCs/>
          <w:sz w:val="24"/>
          <w:szCs w:val="24"/>
        </w:rPr>
      </w:pPr>
      <w:r w:rsidRPr="007A4926">
        <w:rPr>
          <w:rFonts w:ascii="Book Antiqua" w:eastAsia="Calibri" w:hAnsi="Book Antiqua" w:cs="Book Antiqua"/>
          <w:b/>
          <w:bCs/>
          <w:i/>
          <w:iCs/>
          <w:sz w:val="24"/>
          <w:szCs w:val="24"/>
        </w:rPr>
        <w:t>Ministarstvo Rada i Socijalne Zastine – Ministry of Labour and Social Welfare</w:t>
      </w:r>
    </w:p>
    <w:p w:rsidR="000011FE" w:rsidRPr="007A4926" w:rsidRDefault="000011FE" w:rsidP="0044518F">
      <w:pPr>
        <w:jc w:val="center"/>
        <w:rPr>
          <w:rFonts w:ascii="Book Antiqua" w:eastAsia="Calibri" w:hAnsi="Book Antiqua" w:cs="Book Antiqua"/>
          <w:b/>
          <w:bCs/>
          <w:i/>
          <w:iCs/>
          <w:sz w:val="24"/>
          <w:szCs w:val="24"/>
        </w:rPr>
      </w:pPr>
      <w:r w:rsidRPr="007A4926">
        <w:rPr>
          <w:rFonts w:ascii="Book Antiqua" w:eastAsia="Calibri" w:hAnsi="Book Antiqua" w:cs="Book Antiqua"/>
          <w:b/>
          <w:bCs/>
          <w:i/>
          <w:iCs/>
          <w:sz w:val="24"/>
          <w:szCs w:val="24"/>
        </w:rPr>
        <w:t>________________________________________________________________________</w:t>
      </w:r>
    </w:p>
    <w:p w:rsidR="00E6530F" w:rsidRPr="007A4926" w:rsidRDefault="00E6530F" w:rsidP="007A4926">
      <w:pPr>
        <w:jc w:val="both"/>
        <w:rPr>
          <w:rFonts w:ascii="Book Antiqua" w:hAnsi="Book Antiqua" w:cs="Times New Roman"/>
          <w:b/>
          <w:sz w:val="24"/>
          <w:szCs w:val="24"/>
        </w:rPr>
      </w:pPr>
    </w:p>
    <w:p w:rsidR="000011FE" w:rsidRPr="007A4926" w:rsidRDefault="000011FE" w:rsidP="007A4926">
      <w:pPr>
        <w:jc w:val="both"/>
        <w:rPr>
          <w:rFonts w:ascii="Book Antiqua" w:hAnsi="Book Antiqua" w:cs="Times New Roman"/>
          <w:b/>
          <w:sz w:val="24"/>
          <w:szCs w:val="24"/>
        </w:rPr>
      </w:pPr>
    </w:p>
    <w:p w:rsidR="000011FE" w:rsidRPr="007A4926" w:rsidRDefault="000011FE" w:rsidP="0044518F">
      <w:pPr>
        <w:jc w:val="center"/>
        <w:rPr>
          <w:rFonts w:ascii="Book Antiqua" w:hAnsi="Book Antiqua" w:cs="Times New Roman"/>
          <w:b/>
          <w:sz w:val="24"/>
          <w:szCs w:val="24"/>
        </w:rPr>
      </w:pPr>
    </w:p>
    <w:p w:rsidR="00E6530F" w:rsidRPr="00763C71" w:rsidRDefault="00E6530F" w:rsidP="0044518F">
      <w:pPr>
        <w:jc w:val="center"/>
        <w:rPr>
          <w:rFonts w:ascii="Times New Roman" w:hAnsi="Times New Roman" w:cs="Times New Roman"/>
          <w:b/>
          <w:sz w:val="24"/>
          <w:szCs w:val="24"/>
        </w:rPr>
      </w:pPr>
      <w:r w:rsidRPr="00763C71">
        <w:rPr>
          <w:rFonts w:ascii="Times New Roman" w:hAnsi="Times New Roman" w:cs="Times New Roman"/>
          <w:b/>
          <w:sz w:val="24"/>
          <w:szCs w:val="24"/>
        </w:rPr>
        <w:t>CONCEPT DOCUMENT</w:t>
      </w:r>
    </w:p>
    <w:p w:rsidR="00E6530F" w:rsidRPr="00763C71" w:rsidRDefault="00E6530F" w:rsidP="0044518F">
      <w:pPr>
        <w:jc w:val="center"/>
        <w:rPr>
          <w:rFonts w:ascii="Times New Roman" w:hAnsi="Times New Roman" w:cs="Times New Roman"/>
          <w:b/>
          <w:sz w:val="24"/>
          <w:szCs w:val="24"/>
        </w:rPr>
      </w:pPr>
      <w:r w:rsidRPr="00763C71">
        <w:rPr>
          <w:rFonts w:ascii="Times New Roman" w:hAnsi="Times New Roman" w:cs="Times New Roman"/>
          <w:b/>
          <w:sz w:val="24"/>
          <w:szCs w:val="24"/>
        </w:rPr>
        <w:t>For regulating the scope of the rights for benefits and services for Persons with Disabilities</w:t>
      </w:r>
    </w:p>
    <w:p w:rsidR="00E6530F" w:rsidRPr="007A4926" w:rsidRDefault="00E6530F" w:rsidP="0044518F">
      <w:pPr>
        <w:jc w:val="center"/>
        <w:rPr>
          <w:rFonts w:ascii="Book Antiqua" w:hAnsi="Book Antiqua" w:cs="Times New Roman"/>
          <w:b/>
          <w:sz w:val="24"/>
          <w:szCs w:val="24"/>
        </w:rPr>
      </w:pPr>
    </w:p>
    <w:p w:rsidR="00E6530F" w:rsidRPr="007A4926" w:rsidRDefault="00E6530F" w:rsidP="0044518F">
      <w:pPr>
        <w:jc w:val="center"/>
        <w:rPr>
          <w:rFonts w:ascii="Book Antiqua" w:hAnsi="Book Antiqua" w:cs="Times New Roman"/>
          <w:sz w:val="24"/>
          <w:szCs w:val="24"/>
        </w:rPr>
      </w:pPr>
    </w:p>
    <w:p w:rsidR="00E6530F" w:rsidRPr="007A4926" w:rsidRDefault="00E6530F" w:rsidP="0044518F">
      <w:pPr>
        <w:rPr>
          <w:rFonts w:ascii="Book Antiqua" w:hAnsi="Book Antiqua" w:cs="Times New Roman"/>
          <w:b/>
          <w:sz w:val="24"/>
          <w:szCs w:val="24"/>
        </w:rPr>
      </w:pPr>
      <w:r w:rsidRPr="007A4926">
        <w:rPr>
          <w:rFonts w:ascii="Book Antiqua" w:hAnsi="Book Antiqua" w:cs="Times New Roman"/>
          <w:b/>
          <w:sz w:val="24"/>
          <w:szCs w:val="24"/>
        </w:rPr>
        <w:t>Chapter – I</w:t>
      </w:r>
    </w:p>
    <w:p w:rsidR="00E6530F" w:rsidRPr="007A4926" w:rsidRDefault="00E6530F" w:rsidP="0044518F">
      <w:pPr>
        <w:rPr>
          <w:rFonts w:ascii="Book Antiqua" w:hAnsi="Book Antiqua" w:cs="Times New Roman"/>
          <w:b/>
          <w:sz w:val="24"/>
          <w:szCs w:val="24"/>
        </w:rPr>
      </w:pPr>
      <w:r w:rsidRPr="007A4926">
        <w:rPr>
          <w:rFonts w:ascii="Book Antiqua" w:hAnsi="Book Antiqua" w:cs="Times New Roman"/>
          <w:b/>
          <w:sz w:val="24"/>
          <w:szCs w:val="24"/>
        </w:rPr>
        <w:t>1. Introduction - (Liaison Documents)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Everyone enjoys the universal rights recognized by the United Nations Declaration on Human Rights and the rights guaranteed to all persons with disabilities under the United Nations Convention on the Rights of Persons with Disabilities Restricted.</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Persons with disabilities are a natural and integral part of society as a whole; therefore the state should provide guarantees and opportunities that through </w:t>
      </w:r>
      <w:r w:rsidRPr="007A4926">
        <w:rPr>
          <w:rFonts w:ascii="Book Antiqua" w:hAnsi="Book Antiqua" w:cs="Times New Roman"/>
          <w:sz w:val="24"/>
          <w:szCs w:val="24"/>
        </w:rPr>
        <w:lastRenderedPageBreak/>
        <w:t>different forms, PWDs can contribute to the development of our country and at the same time Integrate into the various social processes for the inclusion and proper treatment of this category without any discrimination.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legal framework dealing with the regulation of the rights of persons with disabilities, both in the sense of European Union law and international law, is quite wide.</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principle of equal opportunities in employment and social policy constitutes a universal right recognized by the UN Convention for Persons with Disabilities adopted in 2006.</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purpose of this Convention is to promote, protect and ensure that all persons with disabilities enjoy fully and equally all human rights and fundamental freedoms and promote respect for their dignity. In particular, Article 28 of the Convention introduces the appropriate standards of living and social protection as well as clearly defines the right of persons with disabilities to improve their living conditions and to provide them with access to pension programs and benefits Or compensation. With the signing of the United Nations Convention on the Rights of Persons with Disabilities (UNCRPD), the EU has adopted the European Disability Strategy 2010-2020.</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overall purpose of this strategy is to empower persons with disabilities so that they can enjoy their full rights and fully benefit from their participation in society and the European economy.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major international and European rights for the rights of persons with disabilities are considerably incorporated into our legal system and are regulated by the Constitution. The Constitution of the Republic of Kosovo, in Chapter II "Fundamental Rights and Freedoms" promotes the principle that: "Human rights and fundamental freedoms are inseparable, inalienable and inviolable and are the basis of the legal order of the Republic Of Kosovo ".</w:t>
      </w:r>
    </w:p>
    <w:p w:rsidR="004A0E2D" w:rsidRPr="007A4926" w:rsidRDefault="00E6530F" w:rsidP="007A4926">
      <w:pPr>
        <w:jc w:val="both"/>
        <w:rPr>
          <w:rFonts w:ascii="Book Antiqua" w:hAnsi="Book Antiqua" w:cs="Times New Roman"/>
          <w:b/>
          <w:i/>
          <w:sz w:val="24"/>
          <w:szCs w:val="24"/>
        </w:rPr>
      </w:pPr>
      <w:r w:rsidRPr="007A4926">
        <w:rPr>
          <w:rFonts w:ascii="Book Antiqua" w:hAnsi="Book Antiqua" w:cs="Times New Roman"/>
          <w:sz w:val="24"/>
          <w:szCs w:val="24"/>
        </w:rPr>
        <w:t>The Republic of Kosovo, while respecting international principles, has not only legally guaranteed the rights and freedoms of the citizen, but has also developed policies for the</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development, construction and advancement of welfare for all its citizens, respecting the norms and legal principles.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The Government of Kosovo has adopted the National Strategy on the Rights of Persons with Disabilities 2013-2020 and the Action Plan for the implementation of this Strategy.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purpose of this strategy is to promote, protect and ensure the full and equal implementation of all human rights and fundamental freedoms by all persons with disabilities, and to contribute to the respect of their dignity Inherent.</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One of the objectives of this strategy is social protection that supports all people in need by improving the quality of their lives. This right and need will certainly be more pronounced among women and the elderly with disabilities, as the categories considered the most vulnerable in society. Another important instrument in terms of legal regulation of the issue of the state-funded pension benefit for people with disabilities is Law no. 04 / L-131 on State Pension Funds, which includes the Age Pension Scheme, Age Pension Contribution Scheme, Disability Pension Scheme, Early Retirement Scheme, and regulates family pension issues And work disability, in cases when contributors are injured or gain professional illness.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issue of disability is regulated by the special law governing the fundamental rights of blind persons, Law no. 04 / L-092 on Blind Persons.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This law regulates the statutory status of blind persons in the Republic of Kosovo, rights and benefits, and defines the criteria for categorizing blind persons.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Also, Law no. 03 / L-019 on Skills, Rehabilitation and Employment of Persons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This Law aims at legal and institutional support for training, rehabilitation, promotion and vocational training for appropriate employment for people with disabilities, based on the principles and treatment of equal opportunities.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Kosovo Government, respectively, the Ministry of Labor and Social Welfare, has drafted the Sector Strategy 2015-2020 and the Action Plan 2015-2016.</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objective of this strategy is to increase the level of employment and to increase vocational training according to the labor market demand. One of its goals is the development of measures and development policies for vulnerable groups, with particular emphasis on the employment of people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Also, Law no. 04 / l-205 on the Employment Agency of the Republic of Kosovo, according to this law Kosovo Employment Agency is a public service provider in the labor market, which aims to manage the labor market and implement employment and vocational training policies .</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Also, Law no. 05 / l-067 on the Status and Rights of Paraplegic and Tetraplegia Persons. This law regulates the status and rights of persons who as a result of illness or injury have permanently lost the possibility of relocation and movement of lower extremities or persons who as a result of illness or injury have lost permanently the possibility of displacement and movement of upper and lower extremities, who receive monthly compensation.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In addition to these legislative initiatives aimed at advancing the legal framework, MLSW within the Sector Strategy 2015-2020 has foreseen as its activities the drafting of the draft law on treatment of persons with disabilities, a law that will guarantee treatment Equal to all categories of persons with disabilities, in accordance with international norms and practices, the purpose of which is to protect and promote their rights to financial gains and other benefits.</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Chapter -II-</w:t>
      </w:r>
    </w:p>
    <w:p w:rsidR="00E6530F" w:rsidRPr="007A4926" w:rsidRDefault="000011FE" w:rsidP="007A4926">
      <w:pPr>
        <w:jc w:val="both"/>
        <w:rPr>
          <w:rFonts w:ascii="Book Antiqua" w:hAnsi="Book Antiqua" w:cs="Times New Roman"/>
          <w:b/>
          <w:sz w:val="24"/>
          <w:szCs w:val="24"/>
        </w:rPr>
      </w:pPr>
      <w:r w:rsidRPr="007A4926">
        <w:rPr>
          <w:rFonts w:ascii="Book Antiqua" w:hAnsi="Book Antiqua" w:cs="Times New Roman"/>
          <w:b/>
          <w:sz w:val="24"/>
          <w:szCs w:val="24"/>
        </w:rPr>
        <w:t>2.</w:t>
      </w:r>
      <w:r w:rsidR="00E6530F" w:rsidRPr="007A4926">
        <w:rPr>
          <w:rFonts w:ascii="Book Antiqua" w:hAnsi="Book Antiqua" w:cs="Times New Roman"/>
          <w:b/>
          <w:sz w:val="24"/>
          <w:szCs w:val="24"/>
        </w:rPr>
        <w:t>Description of Issue / Main Problem</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right to full pension and some other benefits of persons with disabilities in the Republic of Kosovo, 01.01.2015, is dealt with by Law no. 2003/23 on Disability Pensions in Kosovo, whereas from 2015, this right is regulated by Law no. 04 / L-131 on State Pension Funds. With the entry into force of Law no. 04 / L-131 on State Pension Funds, according to Article 9, the conditions and criteria for recognizing the right to permanent disability are laid down.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According to this law, a person will be considered to be disabled if he is between the ages of 18-65 and has a medical diagnosis of the physical, sensory or mental condition has illness or disability that makes him unable to any rewarding work. Persons with disabilities who meet the conditions and criteria under this law are entitled to a full pension according to their disability in the amount of 75 euros. Persons with disabilities who meet the conditions and criteria for full pension under this law are not entitled to personal assistance or guardianship and other necessary benefits that would enable them to be integrated into society. According to this law, disabled persons are not categorized according to the degree of </w:t>
      </w:r>
      <w:r w:rsidRPr="007A4926">
        <w:rPr>
          <w:rFonts w:ascii="Book Antiqua" w:hAnsi="Book Antiqua" w:cs="Times New Roman"/>
          <w:sz w:val="24"/>
          <w:szCs w:val="24"/>
        </w:rPr>
        <w:lastRenderedPageBreak/>
        <w:t>invalidity or the ability to work. The right to full pension due to permanent disability, according to the criteria set out in the Law on State Pension Funds, has enabled a large number of PWDs of different categories not to benefit from the pension under this Scheme. Given that Kosovo still does not have legislation, the financial benefits and benefits for persons with disabilities, depending on the decree of invalidity and the ability to work, have created many difficulties in daily life and their full integration in society? The lack of these rights for PWD has paved the way for the dissatisfaction of their representatives to initiate the drafting of special laws that govern the rights to financial gains and benefits. The first separate law regulating only the rights to financial benefits and benefits is Law 04 / L-092 on Rights of Persons with Disabilities, which entered into force in July 2012, and has started to be implemented from 01.01.2013, sponsored by the Office of Good Governance within the OPM.</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Since the MLSW, according to the provisions of this Law, is among the most competent bodies for its implementation, within the framework of the detained obligations, the Minister of MLSW, for the proper implementation of this legal act, has approved Regulation no. 02/2013 on the Functioning of the Medico-Social Commission, pursuant to Article 17, paragraph 2 of the Law.</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According to this law, persons who meet the criteria are entitled to financial compensation of at least 100 euros per month. By this law it is determined that this category also has a personal caretaker who also benefits with a compensation of at least 100 euros. Given that the name of the aforementioned Law relates only to blind persons, here we are dealing with financial compensation for blind persons. According to this law, no mention is made of the word pension and the link between financial compensation for blindness and the word pension, which will have to be separated from financial compensation by providing for criteria when it retires and when it benefits. In this context, the main problem has arisen that when applying this law, any blind person, on the occasion of qualification under this law, cannot enjoy the other rights acquired on a legal basis, which is an objection between paragraphs 1 and 3 of Article 7 of the law.</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From the elaboration of the main issue and the main problems, this law is considered as a source of many dissatisfaction with other NGOs that represent the interests of the PWD. The main problem is that this law with rights that it has defined has created the advantage of blind people but has created discrimination against other types of disability.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Likewise, the same issue would affect KPC schemes, KSF, Trepça Early Pensions and the War Invalids Scheme when the cause of the retirement gain was acquired on the basis of blindness.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Given this trend of advancement of a category besides other categories of people with disabilities, with the demands and promotion of the process by paraplegic and quadriplegic persons, Law no. 05 / l-067 on the Status and Rights of Paraplegic and Tetraplegia Persons.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This law regulates the status and rights of persons who as a result of illness or injury have permanently lost the possibility of relocation and movement of lower extremities or persons who as a result of illness or injury have lost permanently the possibility of displacement and movement of upper and lower extremities who receive monthly compensation.</w:t>
      </w:r>
    </w:p>
    <w:p w:rsidR="00E6530F" w:rsidRPr="007A4926" w:rsidRDefault="00E6530F" w:rsidP="007A4926">
      <w:pPr>
        <w:spacing w:after="0"/>
        <w:jc w:val="both"/>
        <w:rPr>
          <w:rFonts w:ascii="Book Antiqua" w:hAnsi="Book Antiqua" w:cs="Times New Roman"/>
          <w:sz w:val="24"/>
          <w:szCs w:val="24"/>
        </w:rPr>
      </w:pPr>
      <w:r w:rsidRPr="007A4926">
        <w:rPr>
          <w:rFonts w:ascii="Book Antiqua" w:hAnsi="Book Antiqua" w:cs="Times New Roman"/>
          <w:sz w:val="24"/>
          <w:szCs w:val="24"/>
        </w:rPr>
        <w:t>In addition to the right to permanent disability, a part of people with disabilities also benefit from legislation regulating the area of support for poor families who have persons with a degree of disability within the family. Law no. 2003/15 on Social Assistance Schemes, besides other criteria, has determined the right to social assistance, which all DPs have, which have over 80% of the remaining work ability. This category, according to this law and its amendment, determines an amount of benefit which is not the same as the full pension defined in the Law on State Pension Funds. Given that the purpose of the Law on Social Assistance Scheme is state protection only for families who have no income or source of existence, and given the different non-harmonized payments of the types of financial benefits of DP, By the implementers of this law, there is a requirement that persons with disabilities as beneficiaries should not be treated as part of Category I of the Social Assistance Scheme Law.</w:t>
      </w:r>
    </w:p>
    <w:p w:rsidR="00AB307D" w:rsidRPr="007A4926" w:rsidRDefault="00AB307D" w:rsidP="007A4926">
      <w:pPr>
        <w:spacing w:after="0"/>
        <w:jc w:val="both"/>
        <w:rPr>
          <w:rFonts w:ascii="Book Antiqua" w:hAnsi="Book Antiqua" w:cs="Times New Roman"/>
          <w:sz w:val="24"/>
          <w:szCs w:val="24"/>
        </w:rPr>
      </w:pPr>
    </w:p>
    <w:p w:rsidR="00E6530F" w:rsidRPr="007A4926" w:rsidRDefault="00E6530F" w:rsidP="007A4926">
      <w:pPr>
        <w:spacing w:after="0"/>
        <w:jc w:val="both"/>
        <w:rPr>
          <w:rFonts w:ascii="Book Antiqua" w:hAnsi="Book Antiqua" w:cs="Times New Roman"/>
          <w:sz w:val="24"/>
          <w:szCs w:val="24"/>
        </w:rPr>
      </w:pPr>
      <w:r w:rsidRPr="007A4926">
        <w:rPr>
          <w:rFonts w:ascii="Book Antiqua" w:hAnsi="Book Antiqua" w:cs="Times New Roman"/>
          <w:sz w:val="24"/>
          <w:szCs w:val="24"/>
        </w:rPr>
        <w:t>Another problem in terms of equal treatment of all people with disabilities is listed in Law no. 03 / L-022 on Support Materials for Families of Children with Permanent Disabilities. This law regulates the right to material support to families who preserve and care for children with permanent disabilities aged 1-18 years. According to Law no. 03 / L-022 on Material Support for Families of Children with Permanent Disability, all children aged 1 to 18, who meet the criteria under this law, have the right to receive financial benefits of 100 euros per month. These payments are discontinued upon the recognition of the full right to permanent disability determined under the Law on State Pension Funds. This type of non-</w:t>
      </w:r>
      <w:r w:rsidRPr="007A4926">
        <w:rPr>
          <w:rFonts w:ascii="Book Antiqua" w:hAnsi="Book Antiqua" w:cs="Times New Roman"/>
          <w:sz w:val="24"/>
          <w:szCs w:val="24"/>
        </w:rPr>
        <w:lastRenderedPageBreak/>
        <w:t>harmonization is evidenced in the payments of these categories when the transition from the support scheme of children 1-18 years old to the disability pension scheme 18-64 years old.</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In addition, the applicable legislation does not support children aged 0-1 and no psycho-social service for children with disabilities is guaranteed, no personal guardian status for children with disabilities is recognized and no facilities are provided for parents who Have children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According to the present state of affairs, current legislation relating to disability pensions, services and other financial benefits on the one hand and ability to work, rehabilitation and employment of persons with disabilities, on the other hand, contains certain objections . In addition, the scope of this legislation does not cover all kinds of disabilities that may require services and other benefits, so there is a lot of dissatisfaction among communities such as Deaf, Down syndrome, Autism, and People with Skills Other restrictions.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Many dissatisfaction and concerns addressed by MLSW are voiced by NGOs representing the DP's interest in a discrimination that is being made to them and who do not benefit either a full pension or any other financial compensation by applicable legislation. Also, there has been discontent with the permanent disability pension scheme, for reimbursement procedures for one, three and five years. This issue has arisen in multiple debates, for example, the degree or "permanence" of disability and the ability to continue to earn income, and the necessity of re-assessing disability.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issue of discrimination of categories such as: deaf, Down syndrome, autism, and persons with other disabilities have been a debate in functional parliamentary committees of the Assembly of Kosovo, as well as the acceptance of many recommendations by the Ombudsman of the People, where equal treatment and inclusion for all types of disability in Kosovo is required.</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Other issues for which problems and obstacles have been identified are the failure to fully implement Law no. 03 / L-019 on Vocational Training, Vocational Rehabilitation and Employment of Persons with Disabilities. DPs who are not beneficiaries of full pension defined under the State Pension Funds Law have the right to employment and vocational training. The lack of recognition of the disability status of the MLSW Medical Commissions by remaining MPs has negatively impacted the employment and vocational training of people with </w:t>
      </w:r>
      <w:r w:rsidRPr="007A4926">
        <w:rPr>
          <w:rFonts w:ascii="Book Antiqua" w:hAnsi="Book Antiqua" w:cs="Times New Roman"/>
          <w:sz w:val="24"/>
          <w:szCs w:val="24"/>
        </w:rPr>
        <w:lastRenderedPageBreak/>
        <w:t>disabilities in the labor market. Lack of categorization of DP according to the degree of ability to work (for the age of majority) as well as the determination of their rights depending on this scale has also shown many dissatisfaction and numerous reactions from NGO representatives, which protect their interests. According to their requirements with the categorization of DP, according to the degree of job ability and survival, there would also be created opportunities for better implementation in practice of the Law on Employment and Vocational Training of DPs.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New legal initiatives for drafting separate laws on each disability category would create double standards in the legal order that would result in discrimination between the categories of disability, respectively would create dissatisfaction with the issues of financial compensation on the level of permanent and invalidity disabled pension.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Therefore, MLSW considering the development of these individual initiatives by the particular groups of people with disabilities, and based on the best practices of EU countries, as well as with the proposal that the promotion of the rights of DPs Not to be done by fragmented laws, but all types of disability should be handled within an umbrella law with rights to services and benefits by categorization, has proposed the drafting of the law on the regulation of the field of rights to benefits and services for people with disabilities.</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3. Current policies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Persons with disabilities in terms of financial benefits from January 2004 are treated with Law no. 2003/23 (November 2003) entitled Pensions for Persons with Disabilities, which includes persons with disabilities aged 18 to 64 years. As well as Law no. 03 / L-022 on Support to Families of Children with Disabilities from 1-18 years of age (from 2008).</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After the entry into force of the Law no. 04 / L-131 on State Pension Funds (Official Gazette of the Republic of Kosovo / No. 35/05 June 2014), which repeals the Law no. 2003/23 on Disability Pensions (UNMIK Regulation No. 2003/40) and the provisions of Article 9 of Law 04 / L-131 regulate the criteria for the benefit of the pensions of persons with disabilities, Which in essence does not change the criteria foreseen by Law 2003/23.</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A person will be considered a permanent disability if: Provides evidence that he is permanently incapacitated before applying for a pension, providing all medical evidence, the Medical Commission assesses that there is a permanent work incapacity of the Applicant, the Commission Medical assesses the disability in duration for a period of one (1), three (3) or (5) years.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After the expiration of the terms set by law, the person is subject to the medical reevaluation procedure.</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current legal basis involving persons with disabilities refers to:</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1. Pension Scheme of People with Disabilities (LAPD),</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2. Support scheme for children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3. Invalidity Pensions,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4. Compensation of blind persons,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5. From January 2017, the compensation scheme for pre-elect and tetraplegia persons will begin.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current way of choosing people with disabilities has created dissatisfaction and differences between types of disability; this partial solution has failed to meet universal rights for all people with disabilities, based on the rights of people with disabilities. Guaranteed by the Constitution of the Republic of Kosovo, the United Nations Declaration of Human Rights, and the United Nations Convention. Partial resolution will create dissatisfaction, differences and privileges between these types of disability and not only will it have a much higher budget cost, but we will not achieve the fulfillment of universal rights for people with disabilities Limited, foreseen by: the Constitution of the Republic of Kosovo, the United Nations Declaration on Human Rights and the rights guaranteed to all persons with disabilities under the United Nations Convention on the Rights of Persons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Given the need for unification of the legislation on the rights of persons with disabilities, the Ministry of Labor supported on its cooperation with the Kosovo Disability Forum, Kosovo Down Syndrome NGO, international organizations, as well as experiences of other states, proposes a law that guarantees social protection for all types of disability.</w:t>
      </w:r>
    </w:p>
    <w:p w:rsidR="00E6530F" w:rsidRPr="007A4926" w:rsidRDefault="00B67924" w:rsidP="007A4926">
      <w:pPr>
        <w:jc w:val="both"/>
        <w:rPr>
          <w:rFonts w:ascii="Book Antiqua" w:hAnsi="Book Antiqua" w:cs="Times New Roman"/>
          <w:b/>
          <w:sz w:val="24"/>
          <w:szCs w:val="24"/>
        </w:rPr>
      </w:pPr>
      <w:r w:rsidRPr="007A4926">
        <w:rPr>
          <w:rFonts w:ascii="Book Antiqua" w:hAnsi="Book Antiqua" w:cs="Times New Roman"/>
          <w:b/>
          <w:sz w:val="24"/>
          <w:szCs w:val="24"/>
        </w:rPr>
        <w:lastRenderedPageBreak/>
        <w:t>4</w:t>
      </w:r>
      <w:r w:rsidR="00E6530F" w:rsidRPr="007A4926">
        <w:rPr>
          <w:rFonts w:ascii="Book Antiqua" w:hAnsi="Book Antiqua" w:cs="Times New Roman"/>
          <w:b/>
          <w:sz w:val="24"/>
          <w:szCs w:val="24"/>
        </w:rPr>
        <w:t>. Laws and sub-legal acts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Kosovo legal framework, which addresses the issues of people with disabilities, is very wide and diffused in many areas or laws. Depending on the purpose of the laws and enforcement mechanisms or respective institutions, these laws also regulate the rights of persons with disabilities. The current legal framework covering the rights of persons with disabilities is also multidisciplinary, which implies that many mechanisms or institutions are involved in guaranteeing and implementing the rights of people with disabilities. MLSW as the main institution in drafting social policies since its mandate has so far drafted and issued a number of legal and sub-legal acts in the field of DP rights. The basic law or the right to retirement of permanent disability and disability retirement work, as mentioned above, is regulated by Law no. 04 / L-131 on State Pension Funds. The purpose of this law is to harmonize all state-funded pension schemes for all citizens of the Republic of Kosovo. By this law, disabled people between the ages of 18 and 65, who are completely disabled for work, have the right to permanent disability pension. Permanent inability under the law means when a person or individual is assessed by the medical commission that he is completely incapable of work. This law, as we have explained above, has not regulated the issue of disability or the disability of disabled people, or otherwise known in the literature of the World Health Organization (WHO) "The Right to Disability" Partial retirement depending on the degree of residual ability to work. In addition to this law, MLSW has also drafted Law no. 03 / l-022 on Material Support to Families of Children with Permanent Disabilities. This law regulates the right to material support for families who preserve and care for children with permanent disabilities and the way of realizing this material support. The main differences in addressing the issue of PWD in these two laws are: the pay gap, the non-inclusion of persons aged 0-1 years old and the non-inclusion of all types of disability. People with disabilities benefit from disability benefits, excluding the benefit of poverty.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During its mandate, MLSW has also drafted Law no. 03 / L-019 on Skills, Rehabilitation and Employment of Persons with Disabilities. This law regulates the general employment framework of DP.</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law guarantees the rights, conditions, ways of training, vocational rehabilitation and employment of persons with disabilities, in order to integrate them into the open labor market.</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With Law no. 05 / l-078 on Amending and Supplementing the Law no. 03 / l-019 on Vocational Training, Vocational Rehabilitation and Employment of Persons with Disabilities, where, among other things, this Law also deals with the assessment of the remaining work ability by the medical-social medical commission. For the fair and efficient implementation of this law, MLSW has issued three (3) bylaws.</w:t>
      </w:r>
    </w:p>
    <w:p w:rsidR="00E6530F" w:rsidRPr="007A4926" w:rsidRDefault="00F13561" w:rsidP="007A4926">
      <w:pPr>
        <w:ind w:left="360"/>
        <w:jc w:val="both"/>
        <w:rPr>
          <w:rFonts w:ascii="Book Antiqua" w:hAnsi="Book Antiqua" w:cs="Times New Roman"/>
          <w:sz w:val="24"/>
          <w:szCs w:val="24"/>
        </w:rPr>
      </w:pPr>
      <w:r w:rsidRPr="007A4926">
        <w:rPr>
          <w:rFonts w:ascii="Book Antiqua" w:hAnsi="Book Antiqua" w:cs="Times New Roman"/>
          <w:sz w:val="24"/>
          <w:szCs w:val="24"/>
        </w:rPr>
        <w:t>•</w:t>
      </w:r>
      <w:r w:rsidR="00E6530F" w:rsidRPr="007A4926">
        <w:rPr>
          <w:rFonts w:ascii="Book Antiqua" w:hAnsi="Book Antiqua" w:cs="Times New Roman"/>
          <w:sz w:val="24"/>
          <w:szCs w:val="24"/>
        </w:rPr>
        <w:t>Administrative Instruction no. 03/2010 on the procedures for applying for recognition of rights to training, rehabilitation and employment of persons with disabilities;</w:t>
      </w:r>
    </w:p>
    <w:p w:rsidR="00E6530F" w:rsidRPr="007A4926" w:rsidRDefault="00E6530F" w:rsidP="007A4926">
      <w:pPr>
        <w:ind w:left="360"/>
        <w:jc w:val="both"/>
        <w:rPr>
          <w:rFonts w:ascii="Book Antiqua" w:hAnsi="Book Antiqua" w:cs="Times New Roman"/>
          <w:sz w:val="24"/>
          <w:szCs w:val="24"/>
        </w:rPr>
      </w:pPr>
      <w:r w:rsidRPr="007A4926">
        <w:rPr>
          <w:rFonts w:ascii="Book Antiqua" w:hAnsi="Book Antiqua" w:cs="Times New Roman"/>
          <w:sz w:val="24"/>
          <w:szCs w:val="24"/>
        </w:rPr>
        <w:t>• Administrative Instruction no. 09/2010 on the definition of jobs and employment of persons with disabilities;</w:t>
      </w:r>
    </w:p>
    <w:p w:rsidR="00E6530F" w:rsidRPr="007A4926" w:rsidRDefault="00E6530F" w:rsidP="007A4926">
      <w:pPr>
        <w:ind w:left="360"/>
        <w:jc w:val="both"/>
        <w:rPr>
          <w:rFonts w:ascii="Book Antiqua" w:hAnsi="Book Antiqua" w:cs="Times New Roman"/>
          <w:sz w:val="24"/>
          <w:szCs w:val="24"/>
        </w:rPr>
      </w:pPr>
      <w:r w:rsidRPr="007A4926">
        <w:rPr>
          <w:rFonts w:ascii="Book Antiqua" w:hAnsi="Book Antiqua" w:cs="Times New Roman"/>
          <w:sz w:val="24"/>
          <w:szCs w:val="24"/>
        </w:rPr>
        <w:t>• Administrative Instruction no. 08/2012 on the manner and rules of keeping records on the employment of persons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prohibition of discrimination in employment for persons with disabilities is generally regulated by Law no. 2004/3 Against Discrimination, which aims to prevent and combat discrimination in general and the implementation of the principle of equal treatment of Kosovo citizens before the Law. In particular, this law defines the fair representation of all persons and all community members regarding employment within public bodies at all levels.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b/>
          <w:sz w:val="24"/>
          <w:szCs w:val="24"/>
        </w:rPr>
        <w:t>Labor Law no. 03 / L-212</w:t>
      </w:r>
      <w:r w:rsidRPr="007A4926">
        <w:rPr>
          <w:rFonts w:ascii="Book Antiqua" w:hAnsi="Book Antiqua" w:cs="Times New Roman"/>
          <w:sz w:val="24"/>
          <w:szCs w:val="24"/>
        </w:rPr>
        <w:t>, contains provisions on the protection of people with disabilities, in particular Article 44 of the law. Also, this law prohibits the direct or indirect discrimination of persons with disabilities during employment. The law guarantees employees with disabilities to work, who have the right to work in the affairs, to the comfort of their remaining job ability.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b/>
          <w:sz w:val="24"/>
          <w:szCs w:val="24"/>
        </w:rPr>
        <w:t xml:space="preserve"> Law no. 05 / l-077</w:t>
      </w:r>
      <w:r w:rsidRPr="007A4926">
        <w:rPr>
          <w:rFonts w:ascii="Book Antiqua" w:hAnsi="Book Antiqua" w:cs="Times New Roman"/>
          <w:sz w:val="24"/>
          <w:szCs w:val="24"/>
        </w:rPr>
        <w:t xml:space="preserve"> on the registration and provision of services to unemployed, jobseekers and employers, which will regulate the conditions and procedures for registration of unemployed, jobseekers and employers, provision of services and measures for employment by the Employment Agency Republic of Kosovo</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b/>
          <w:sz w:val="24"/>
          <w:szCs w:val="24"/>
        </w:rPr>
        <w:t>Law no. 04/092</w:t>
      </w:r>
      <w:r w:rsidRPr="007A4926">
        <w:rPr>
          <w:rFonts w:ascii="Book Antiqua" w:hAnsi="Book Antiqua" w:cs="Times New Roman"/>
          <w:sz w:val="24"/>
          <w:szCs w:val="24"/>
        </w:rPr>
        <w:t xml:space="preserve"> on Blind Persons, other than defining the legal status of blind persons, regulates the realization of other rights such as: the right to material composition, the right to education and education, the right to vocational training and retraining, the right Employment, health care, the right to tax exemption, etc.</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For the implementation of Law no. 04 / L-092 on Blind Persons, Regulation No. 02/2013 for the Medico-Social Commission, which aims to establish and operate this committee, as well as to determine the blindness rate for blind persons.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In addition to the aforementioned laws, which are drafted by MLSW, our legislation also contains relevant provisions regarding DPs, in particular, for persons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b/>
          <w:sz w:val="24"/>
          <w:szCs w:val="24"/>
        </w:rPr>
        <w:t xml:space="preserve">Law no. 04 / L-032 </w:t>
      </w:r>
      <w:r w:rsidRPr="007A4926">
        <w:rPr>
          <w:rFonts w:ascii="Book Antiqua" w:hAnsi="Book Antiqua" w:cs="Times New Roman"/>
          <w:sz w:val="24"/>
          <w:szCs w:val="24"/>
        </w:rPr>
        <w:t>on Pre-University Education in the Republic of Kosovo. The purpose of this law is to regulate pre-university education, education and training from 0 to 4 levels of ISCED including education and training for children, especially children with special needs. Articles 39 to 43 establishes the right of educational institutions and in particular the competences of municipalities for the care of children with special needs. According to Article 43 of this Law, municipalities should establish a professional assessment team composed of specialists, education, social work, psychology and rehabilitation to assess the child's skills, interests and needs to define the needs for special equipment needed in teaching, etc.</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b/>
          <w:sz w:val="24"/>
          <w:szCs w:val="24"/>
        </w:rPr>
        <w:t>The Law on Mental Health</w:t>
      </w:r>
      <w:r w:rsidRPr="007A4926">
        <w:rPr>
          <w:rFonts w:ascii="Book Antiqua" w:hAnsi="Book Antiqua" w:cs="Times New Roman"/>
          <w:sz w:val="24"/>
          <w:szCs w:val="24"/>
        </w:rPr>
        <w:t xml:space="preserve"> aims to protect and promote mental health, preventing the most relevant problems, guaranteeing rights and improving the quality of life for people with mental disorders. Article 2 of this Law sets out procedures, conditions for the protection of mental health through the provision of health care, social environment suitable for persons with mental disorders and preventative policies for the protection of mental health.</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This law sets out the procedures, conditions for the protection of mental health through the provision of health care, a social environment suitable for people with mental disorders and preventive policies for the protection of mental health.</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b/>
          <w:sz w:val="24"/>
          <w:szCs w:val="24"/>
        </w:rPr>
        <w:t>The Law on Health Insurance</w:t>
      </w:r>
      <w:r w:rsidRPr="007A4926">
        <w:rPr>
          <w:rFonts w:ascii="Book Antiqua" w:hAnsi="Book Antiqua" w:cs="Times New Roman"/>
          <w:sz w:val="24"/>
          <w:szCs w:val="24"/>
        </w:rPr>
        <w:t xml:space="preserve"> aims to provide universal access of citizens and residents of the Republic of Kosovo to quality health care services in order to improve health indicators and provide financial protection from impoverishment due to high care costs through the establishment and regulation of the public health insurance system. Persons with disabilities under this Law are the categories exempt from premium payments, co-payments, and other co-financing obligations only if they are identified as poor according to the official test criteria defined by the jointly issued subsidiary act By the Ministry of Health.</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lastRenderedPageBreak/>
        <w:t>Active programs and projects in the labor market</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As far as active labor market programs and projects are concerned in January-November 2016, </w:t>
      </w:r>
      <w:r w:rsidRPr="007A4926">
        <w:rPr>
          <w:rFonts w:ascii="Book Antiqua" w:hAnsi="Book Antiqua" w:cs="Times New Roman"/>
          <w:b/>
          <w:sz w:val="24"/>
          <w:szCs w:val="24"/>
        </w:rPr>
        <w:t>2724</w:t>
      </w:r>
      <w:r w:rsidRPr="007A4926">
        <w:rPr>
          <w:rFonts w:ascii="Book Antiqua" w:hAnsi="Book Antiqua" w:cs="Times New Roman"/>
          <w:sz w:val="24"/>
          <w:szCs w:val="24"/>
        </w:rPr>
        <w:t xml:space="preserve"> jobseekers have been engaged, of whom</w:t>
      </w:r>
      <w:r w:rsidRPr="007A4926">
        <w:rPr>
          <w:rFonts w:ascii="Book Antiqua" w:hAnsi="Book Antiqua" w:cs="Times New Roman"/>
          <w:b/>
          <w:sz w:val="24"/>
          <w:szCs w:val="24"/>
        </w:rPr>
        <w:t xml:space="preserve"> 947</w:t>
      </w:r>
      <w:r w:rsidRPr="007A4926">
        <w:rPr>
          <w:rFonts w:ascii="Book Antiqua" w:hAnsi="Book Antiqua" w:cs="Times New Roman"/>
          <w:sz w:val="24"/>
          <w:szCs w:val="24"/>
        </w:rPr>
        <w:t xml:space="preserve"> are women. The number of jobseekers who are beneficiaries of social assistance category II is </w:t>
      </w:r>
      <w:r w:rsidRPr="007A4926">
        <w:rPr>
          <w:rFonts w:ascii="Book Antiqua" w:hAnsi="Book Antiqua" w:cs="Times New Roman"/>
          <w:b/>
          <w:sz w:val="24"/>
          <w:szCs w:val="24"/>
        </w:rPr>
        <w:t>288</w:t>
      </w:r>
      <w:r w:rsidRPr="007A4926">
        <w:rPr>
          <w:rFonts w:ascii="Book Antiqua" w:hAnsi="Book Antiqua" w:cs="Times New Roman"/>
          <w:sz w:val="24"/>
          <w:szCs w:val="24"/>
        </w:rPr>
        <w:t xml:space="preserve"> jobseekers. Social category II social assistance beneficiaries who are engaged in public affairs programs during the time they are engaged in the programs have been disrupted by social assistance after the completion of the scheme if they have continued to meet the criteria have been automatically restored In the scheme.</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Active labor market measures that are supported by programs and projects in January-October 2016 are:</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1</w:t>
      </w:r>
      <w:r w:rsidRPr="007A4926">
        <w:rPr>
          <w:rFonts w:ascii="Book Antiqua" w:hAnsi="Book Antiqua" w:cs="Times New Roman"/>
          <w:b/>
          <w:sz w:val="24"/>
          <w:szCs w:val="24"/>
        </w:rPr>
        <w:t>. 820</w:t>
      </w:r>
      <w:r w:rsidRPr="007A4926">
        <w:rPr>
          <w:rFonts w:ascii="Book Antiqua" w:hAnsi="Book Antiqua" w:cs="Times New Roman"/>
          <w:sz w:val="24"/>
          <w:szCs w:val="24"/>
        </w:rPr>
        <w:t xml:space="preserve"> jobseekers have benefited from public works, out of which </w:t>
      </w:r>
      <w:r w:rsidRPr="007A4926">
        <w:rPr>
          <w:rFonts w:ascii="Book Antiqua" w:hAnsi="Book Antiqua" w:cs="Times New Roman"/>
          <w:b/>
          <w:sz w:val="24"/>
          <w:szCs w:val="24"/>
        </w:rPr>
        <w:t xml:space="preserve">49 </w:t>
      </w:r>
      <w:r w:rsidRPr="007A4926">
        <w:rPr>
          <w:rFonts w:ascii="Book Antiqua" w:hAnsi="Book Antiqua" w:cs="Times New Roman"/>
          <w:sz w:val="24"/>
          <w:szCs w:val="24"/>
        </w:rPr>
        <w:t>are women. The measure of public works was supported by projects realized in co-financing with the Ministry of Agriculture, Forestry and Rural Development, namely the Kosovo Forestry Agency in the field of cultural activities. Also, this measure is supported by the projects realized in co-financing with the municipalities of Leposaviq, Graqanica, Vushtrri and Lipjan.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2. </w:t>
      </w:r>
      <w:r w:rsidRPr="007A4926">
        <w:rPr>
          <w:rFonts w:ascii="Book Antiqua" w:hAnsi="Book Antiqua" w:cs="Times New Roman"/>
          <w:b/>
          <w:sz w:val="24"/>
          <w:szCs w:val="24"/>
        </w:rPr>
        <w:t>951</w:t>
      </w:r>
      <w:r w:rsidRPr="007A4926">
        <w:rPr>
          <w:rFonts w:ascii="Book Antiqua" w:hAnsi="Book Antiqua" w:cs="Times New Roman"/>
          <w:sz w:val="24"/>
          <w:szCs w:val="24"/>
        </w:rPr>
        <w:t xml:space="preserve"> jobseekers have benefited from training at work, out of which </w:t>
      </w:r>
      <w:r w:rsidRPr="007A4926">
        <w:rPr>
          <w:rFonts w:ascii="Book Antiqua" w:hAnsi="Book Antiqua" w:cs="Times New Roman"/>
          <w:b/>
          <w:sz w:val="24"/>
          <w:szCs w:val="24"/>
        </w:rPr>
        <w:t>452</w:t>
      </w:r>
      <w:r w:rsidRPr="007A4926">
        <w:rPr>
          <w:rFonts w:ascii="Book Antiqua" w:hAnsi="Book Antiqua" w:cs="Times New Roman"/>
          <w:sz w:val="24"/>
          <w:szCs w:val="24"/>
        </w:rPr>
        <w:t xml:space="preserve"> are women. The training at work is supported by projects co-financed with the Kosovo Chamber of Commerce and the American American Chamber of Commerce; With the German GIZ project "Support for Youth Employment; As well as with the Ministry of Culture, Youth and Sports, respectively the Department of Youth.</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3. </w:t>
      </w:r>
      <w:r w:rsidRPr="007A4926">
        <w:rPr>
          <w:rFonts w:ascii="Book Antiqua" w:hAnsi="Book Antiqua" w:cs="Times New Roman"/>
          <w:b/>
          <w:sz w:val="24"/>
          <w:szCs w:val="24"/>
        </w:rPr>
        <w:t>474</w:t>
      </w:r>
      <w:r w:rsidRPr="007A4926">
        <w:rPr>
          <w:rFonts w:ascii="Book Antiqua" w:hAnsi="Book Antiqua" w:cs="Times New Roman"/>
          <w:sz w:val="24"/>
          <w:szCs w:val="24"/>
        </w:rPr>
        <w:t xml:space="preserve"> jobseekers benefited from wage subsidies, of which </w:t>
      </w:r>
      <w:r w:rsidRPr="007A4926">
        <w:rPr>
          <w:rFonts w:ascii="Book Antiqua" w:hAnsi="Book Antiqua" w:cs="Times New Roman"/>
          <w:b/>
          <w:sz w:val="24"/>
          <w:szCs w:val="24"/>
        </w:rPr>
        <w:t>169</w:t>
      </w:r>
      <w:r w:rsidRPr="007A4926">
        <w:rPr>
          <w:rFonts w:ascii="Book Antiqua" w:hAnsi="Book Antiqua" w:cs="Times New Roman"/>
          <w:sz w:val="24"/>
          <w:szCs w:val="24"/>
        </w:rPr>
        <w:t xml:space="preserve"> were women. The salary subsidy measure is supported by the project realized with the national funds of MLSW, as well as the co-financing of a project with UNDP project "Active Market for Employment Generation 2".</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4. Self-employment (or entrepreneurship) has benefited </w:t>
      </w:r>
      <w:r w:rsidRPr="007A4926">
        <w:rPr>
          <w:rFonts w:ascii="Book Antiqua" w:hAnsi="Book Antiqua" w:cs="Times New Roman"/>
          <w:b/>
          <w:sz w:val="24"/>
          <w:szCs w:val="24"/>
        </w:rPr>
        <w:t>47</w:t>
      </w:r>
      <w:r w:rsidRPr="007A4926">
        <w:rPr>
          <w:rFonts w:ascii="Book Antiqua" w:hAnsi="Book Antiqua" w:cs="Times New Roman"/>
          <w:sz w:val="24"/>
          <w:szCs w:val="24"/>
        </w:rPr>
        <w:t xml:space="preserve"> jobseekers, of which </w:t>
      </w:r>
      <w:r w:rsidRPr="007A4926">
        <w:rPr>
          <w:rFonts w:ascii="Book Antiqua" w:hAnsi="Book Antiqua" w:cs="Times New Roman"/>
          <w:b/>
          <w:sz w:val="24"/>
          <w:szCs w:val="24"/>
        </w:rPr>
        <w:t>16</w:t>
      </w:r>
      <w:r w:rsidRPr="007A4926">
        <w:rPr>
          <w:rFonts w:ascii="Book Antiqua" w:hAnsi="Book Antiqua" w:cs="Times New Roman"/>
          <w:sz w:val="24"/>
          <w:szCs w:val="24"/>
        </w:rPr>
        <w:t xml:space="preserve"> are women. The self-employment (or entrepreneurship) measure is supported by a project implemented in partnership with UNDP, the "Active Labor Market for Employment Generation 2" project in the Mitrovica region.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5. </w:t>
      </w:r>
      <w:r w:rsidRPr="007A4926">
        <w:rPr>
          <w:rFonts w:ascii="Book Antiqua" w:hAnsi="Book Antiqua" w:cs="Times New Roman"/>
          <w:b/>
          <w:sz w:val="24"/>
          <w:szCs w:val="24"/>
        </w:rPr>
        <w:t>432</w:t>
      </w:r>
      <w:r w:rsidRPr="007A4926">
        <w:rPr>
          <w:rFonts w:ascii="Book Antiqua" w:hAnsi="Book Antiqua" w:cs="Times New Roman"/>
          <w:sz w:val="24"/>
          <w:szCs w:val="24"/>
        </w:rPr>
        <w:t xml:space="preserve"> jobseekers have benefited from work at work, out of which </w:t>
      </w:r>
      <w:r w:rsidRPr="007A4926">
        <w:rPr>
          <w:rFonts w:ascii="Book Antiqua" w:hAnsi="Book Antiqua" w:cs="Times New Roman"/>
          <w:b/>
          <w:sz w:val="24"/>
          <w:szCs w:val="24"/>
        </w:rPr>
        <w:t>261</w:t>
      </w:r>
      <w:r w:rsidRPr="007A4926">
        <w:rPr>
          <w:rFonts w:ascii="Book Antiqua" w:hAnsi="Book Antiqua" w:cs="Times New Roman"/>
          <w:sz w:val="24"/>
          <w:szCs w:val="24"/>
        </w:rPr>
        <w:t xml:space="preserve"> are women. The measure of internship at work was realized with national funds in MLSW, as well as co-financing with several public companies.</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lastRenderedPageBreak/>
        <w:t>Trained in Vocational Training Centers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 The appropriate number of profiles for people with disabilities included in the Vocational Training Centers is: ICT, Braille, Business Administration, Administrative Assistant, Farmer and Entrepreneur.</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number of people with disabilities who have been trained in the VTC is 27. Of the total involved in training in Vocational Training Centers, 20 people with disabilities have been certified.</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Regarding the design of the programs, two ICT teaching and administrative assistive packages have been drafted, with the inclusion of DP in these professions as well.</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Through the purchase of DP Services are involved in training in the information technology profession for blind 20 PAKs. The candidates were received from municipalities Pristina, Mitrovica, Gjilan and Gjakova. The training was organized by the Kosovo Blind Association.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number of people with disabilities involved in training during 2016 is 8 candidates from DP.</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With the entry into force of the Law on Amending and Supplementing the Law no. 03 / L-019 on vocational training, vocational rehabilitation and employment of persons with disabilities, the main issues that have been addressed in the process of completing and amending this law are:</w:t>
      </w:r>
    </w:p>
    <w:p w:rsidR="00110529" w:rsidRPr="007A4926" w:rsidRDefault="00E6530F" w:rsidP="007A4926">
      <w:pPr>
        <w:ind w:left="360"/>
        <w:jc w:val="both"/>
        <w:rPr>
          <w:rFonts w:ascii="Book Antiqua" w:hAnsi="Book Antiqua" w:cs="Times New Roman"/>
          <w:sz w:val="24"/>
          <w:szCs w:val="24"/>
        </w:rPr>
      </w:pPr>
      <w:r w:rsidRPr="007A4926">
        <w:rPr>
          <w:rFonts w:ascii="Book Antiqua" w:hAnsi="Book Antiqua" w:cs="Times New Roman"/>
          <w:sz w:val="24"/>
          <w:szCs w:val="24"/>
        </w:rPr>
        <w:t xml:space="preserve">• Creating better opportunities for vocational training, retraining and employment of people with disabilities, in harmony with supply </w:t>
      </w:r>
      <w:r w:rsidR="00110529" w:rsidRPr="007A4926">
        <w:rPr>
          <w:rFonts w:ascii="Book Antiqua" w:hAnsi="Book Antiqua" w:cs="Times New Roman"/>
          <w:sz w:val="24"/>
          <w:szCs w:val="24"/>
        </w:rPr>
        <w:t>and demand in the labor market;</w:t>
      </w:r>
    </w:p>
    <w:p w:rsidR="00E6530F" w:rsidRPr="007A4926" w:rsidRDefault="00110529" w:rsidP="007A4926">
      <w:pPr>
        <w:ind w:left="360"/>
        <w:jc w:val="both"/>
        <w:rPr>
          <w:rFonts w:ascii="Book Antiqua" w:hAnsi="Book Antiqua" w:cs="Times New Roman"/>
          <w:sz w:val="24"/>
          <w:szCs w:val="24"/>
        </w:rPr>
      </w:pP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 Change of 1% of the minimum wage of the applicable law to 1 minimum wage per month. This is for employers who do not employ a person with disabilities in every fifty (50) workers;</w:t>
      </w:r>
    </w:p>
    <w:p w:rsidR="00E6530F" w:rsidRPr="007A4926" w:rsidRDefault="00E6530F" w:rsidP="007A4926">
      <w:pPr>
        <w:ind w:left="360"/>
        <w:jc w:val="both"/>
        <w:rPr>
          <w:rFonts w:ascii="Book Antiqua" w:hAnsi="Book Antiqua" w:cs="Times New Roman"/>
          <w:sz w:val="24"/>
          <w:szCs w:val="24"/>
        </w:rPr>
      </w:pPr>
      <w:r w:rsidRPr="007A4926">
        <w:rPr>
          <w:rFonts w:ascii="Book Antiqua" w:hAnsi="Book Antiqua" w:cs="Times New Roman"/>
          <w:sz w:val="24"/>
          <w:szCs w:val="24"/>
        </w:rPr>
        <w:t>• Opening a special account in the government budget, dedicated exclusively to the training, rehabilitation and employment of persons with disabilities, where employers will pay the amount / contribution in case they do not fulfill the legal obligation for employment of DP;</w:t>
      </w:r>
    </w:p>
    <w:p w:rsidR="00E6530F" w:rsidRPr="007A4926" w:rsidRDefault="00E6530F" w:rsidP="007A4926">
      <w:pPr>
        <w:ind w:left="360"/>
        <w:jc w:val="both"/>
        <w:rPr>
          <w:rFonts w:ascii="Book Antiqua" w:hAnsi="Book Antiqua" w:cs="Times New Roman"/>
          <w:sz w:val="24"/>
          <w:szCs w:val="24"/>
        </w:rPr>
      </w:pPr>
      <w:r w:rsidRPr="007A4926">
        <w:rPr>
          <w:rFonts w:ascii="Book Antiqua" w:hAnsi="Book Antiqua" w:cs="Times New Roman"/>
          <w:sz w:val="24"/>
          <w:szCs w:val="24"/>
        </w:rPr>
        <w:lastRenderedPageBreak/>
        <w:t>• The assessment of remaining work ability and employment opportunities or retention includes the medical, social and other criteria that determine the opportunities and the ability of people with disabilities to engage in the labor market and carry out Of works independently or by means of technical assistance, i.e. employment in general and special conditions. Therefore, on the manner and procedures for assessing the disability of disabled persons, MLSW issues a sub-legal act;</w:t>
      </w:r>
    </w:p>
    <w:p w:rsidR="00E6530F" w:rsidRPr="007A4926" w:rsidRDefault="00E6530F" w:rsidP="007A4926">
      <w:pPr>
        <w:ind w:left="360"/>
        <w:jc w:val="both"/>
        <w:rPr>
          <w:rFonts w:ascii="Book Antiqua" w:hAnsi="Book Antiqua" w:cs="Times New Roman"/>
          <w:sz w:val="24"/>
          <w:szCs w:val="24"/>
        </w:rPr>
      </w:pPr>
      <w:r w:rsidRPr="007A4926">
        <w:rPr>
          <w:rFonts w:ascii="Book Antiqua" w:hAnsi="Book Antiqua" w:cs="Times New Roman"/>
          <w:sz w:val="24"/>
          <w:szCs w:val="24"/>
        </w:rPr>
        <w:t>• Raise awareness of people with disabilities and the general public regarding the opportunities and potentials for vocational training, retraining and employment of people with disabilities.</w:t>
      </w:r>
    </w:p>
    <w:p w:rsidR="00E6530F" w:rsidRPr="007A4926" w:rsidRDefault="00F13561" w:rsidP="007A4926">
      <w:pPr>
        <w:jc w:val="both"/>
        <w:rPr>
          <w:rFonts w:ascii="Book Antiqua" w:hAnsi="Book Antiqua" w:cs="Times New Roman"/>
          <w:b/>
          <w:sz w:val="24"/>
          <w:szCs w:val="24"/>
        </w:rPr>
      </w:pPr>
      <w:r w:rsidRPr="007A4926">
        <w:rPr>
          <w:rFonts w:ascii="Book Antiqua" w:hAnsi="Book Antiqua" w:cs="Times New Roman"/>
          <w:b/>
          <w:sz w:val="24"/>
          <w:szCs w:val="24"/>
        </w:rPr>
        <w:t>5</w:t>
      </w:r>
      <w:r w:rsidR="00E6530F" w:rsidRPr="007A4926">
        <w:rPr>
          <w:rFonts w:ascii="Book Antiqua" w:hAnsi="Book Antiqua" w:cs="Times New Roman"/>
          <w:b/>
          <w:sz w:val="24"/>
          <w:szCs w:val="24"/>
        </w:rPr>
        <w:t>. Additional assessment of current policy</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Guaranteeing the right to services and benefits for people with disabilities would improve the socio-material but also the mentality of people with disabilities. By adopting the new Law on PWD, rights will be granted without discrimination.</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MLSW drafted and married the Law on Amending and Supplementing the Law no. 03 / l-019 on Vocational Training, Vocational Rehabilitation and Employment of Persons with Disabilities. With the implementation of this law we consider that some gaps will be fulfilled which have been an obstacle to the employment and training of people with disabilities.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Also, with the approval of Law no. 05 / l-077 on the Registration and Provision of Services for Unemployed, Jobseekers and Employers, which will regulate the conditions and procedures for registration of unemployed, jobseekers and employers, provision of services and measures for employment by the Employment Agency Republic of Kosovo.</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Also MLSW has drafted the Law on Socially Owned Enterprises, which was approved by the Government at the end of 2016, and was approved at the first reading in the Assembly in March 2017. The activities of the social enterprise will serve the general social interests, in the form of providing social goods and services that enhance the quality of life, strengthen social co-operation and encourage the integration of vulnerable groups.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 xml:space="preserve">Also, this policy will be contributed by the implementation of the Law on Health Insurance, which will provide universal access of citizens and residents of the Republic of Kosovo to quality health care services in order to improve health </w:t>
      </w:r>
      <w:r w:rsidRPr="007A4926">
        <w:rPr>
          <w:rFonts w:ascii="Book Antiqua" w:hAnsi="Book Antiqua" w:cs="Times New Roman"/>
          <w:sz w:val="24"/>
          <w:szCs w:val="24"/>
        </w:rPr>
        <w:lastRenderedPageBreak/>
        <w:t>indicators and provide financial protection From the impoverishment due to the high costs of health care through the establishment and regulation of the public health insurance system. Persons with disabilities under this Law are categories exempt from premium payments, co-payments, and other co-financing obligations only if they are identified as poor according to the criteria of the official test prescribed by the sub-legal act jointly issued by Ministry of Health, which is being drafted by the working group with relevant stakeholders, initiated by MoH. With the adoption and implementation of the aforementioned legal acts and with the approval of the proposal of this concept paper, which will precede the new Law, we consider that the standards for PWD will be met in order for all persons with disabilities to fully enjoy And equally all human rights and fundamental freedoms, and to promote respect for their dignity.</w:t>
      </w:r>
    </w:p>
    <w:p w:rsidR="007C24FA" w:rsidRPr="007A4926" w:rsidRDefault="007C24FA" w:rsidP="007A4926">
      <w:pPr>
        <w:jc w:val="both"/>
        <w:rPr>
          <w:rFonts w:ascii="Book Antiqua" w:hAnsi="Book Antiqua" w:cs="Times New Roman"/>
          <w:b/>
          <w:sz w:val="24"/>
          <w:szCs w:val="24"/>
        </w:rPr>
      </w:pPr>
      <w:r w:rsidRPr="007A4926">
        <w:rPr>
          <w:rFonts w:ascii="Book Antiqua" w:hAnsi="Book Antiqua" w:cs="Times New Roman"/>
          <w:b/>
          <w:sz w:val="24"/>
          <w:szCs w:val="24"/>
        </w:rPr>
        <w:t>6.Experience in other countries</w:t>
      </w:r>
    </w:p>
    <w:p w:rsidR="007C24FA" w:rsidRPr="007A4926" w:rsidRDefault="007C24FA" w:rsidP="007A4926">
      <w:pPr>
        <w:jc w:val="both"/>
        <w:rPr>
          <w:rFonts w:ascii="Book Antiqua" w:hAnsi="Book Antiqua" w:cs="Times New Roman"/>
          <w:b/>
          <w:sz w:val="24"/>
          <w:szCs w:val="24"/>
        </w:rPr>
      </w:pPr>
      <w:r w:rsidRPr="007A4926">
        <w:rPr>
          <w:rFonts w:ascii="Book Antiqua" w:hAnsi="Book Antiqua" w:cs="Times New Roman"/>
          <w:b/>
          <w:sz w:val="24"/>
          <w:szCs w:val="24"/>
        </w:rPr>
        <w:t>Inclusion of persons with disabilities</w:t>
      </w:r>
    </w:p>
    <w:p w:rsidR="007C24FA" w:rsidRPr="007A4926" w:rsidRDefault="007C24FA" w:rsidP="007A4926">
      <w:pPr>
        <w:jc w:val="both"/>
        <w:rPr>
          <w:rFonts w:ascii="Book Antiqua" w:hAnsi="Book Antiqua" w:cs="Times New Roman"/>
          <w:b/>
          <w:sz w:val="24"/>
          <w:szCs w:val="24"/>
        </w:rPr>
      </w:pPr>
      <w:r w:rsidRPr="007A4926">
        <w:rPr>
          <w:rFonts w:ascii="Book Antiqua" w:hAnsi="Book Antiqua" w:cs="Times New Roman"/>
          <w:b/>
          <w:sz w:val="24"/>
          <w:szCs w:val="24"/>
        </w:rPr>
        <w:t>Experiences of states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Initially, as a good basis for dealing with this issue, it is good to refer to the Convention on the Rights of Persons with Disabilities, approved by the United Nations (UN).</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Article 1 states that "The purpose of this Convention is to promote, protect and ensure that all persons with disabilities enjoy full and equal enjoyment of all human rights and fundamental freedoms and promote respect for their dignity ".</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Furthermore, in the sense of this Convention it is stated that: "Persons with disabilities include individuals with physical, mental, intellectual or long-term sensitivities who in interaction with different barriers may impede their full and effective participation in society alike like the rest of society ".</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One of the fundamental principles on which this Convention is based is that of equality and non-discrimination.</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Within the framework of this Convention, States Parties undertake to ensure and promote the full realization of all human rights and fundamental freedoms for all persons with disabilities without discrimination of any kind due to disability.</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 xml:space="preserve">But even though states parties have to take some measures to ensure equally the enjoyment of the rights of people with disabilities, there are different models for </w:t>
      </w:r>
      <w:r w:rsidRPr="007A4926">
        <w:rPr>
          <w:rFonts w:ascii="Book Antiqua" w:hAnsi="Book Antiqua" w:cs="Times New Roman"/>
          <w:sz w:val="24"/>
          <w:szCs w:val="24"/>
        </w:rPr>
        <w:lastRenderedPageBreak/>
        <w:t>the countries of the European Union and the countries of the region, this even depends on the countries Individual, where the level of economic, social, cultural, etc. is taken into account.</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The Member States of the European Union, taking into account the relevant framework of the law referring to disability, offer different types of benefits for people with disabilities. These benefits are intended to promote the economic and social integration of persons with disabilities and / or to compensate for disadvantages associated with impairment.</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In some cases the benefits are part of the national social insurance scheme and are only available to individuals who are insured under the relevant scheme. However, many benefits are redistributive and do not require a previous employment history. The nature of such benefits also varies greatly. Some benefits are paid in cash and serve as a substitute for general income. While other cash benefits are intended to be used for specific purposes, such as cash or cash equivalents. Purchase for personal care or equipment related to disability. There are other benefits that include free or reduced access to various services, such as public transport and other services provided by the public or private sector.</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Member States generally have free hands in deciding what benefits are available for people with disabilities, and to determine who is entitled to such benefits. Thus, EU With the adoption and implementation of the aforementioned legal acts and with the approval of the proposal of this concept paper, which will precede the new Law, we consider that the standards for PWD will be met in order for all persons with disabilities to fully enjoy And equally all human rights and fundamental freedoms, and to promote respect for their dignity.</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Initially, as a good basis for dealing with this issue, it is good to refer to the Convention on the Rights of Persons with Disabilities, approved by the United Nations (UN).</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Article 1 states that "The purpose of this Convention is to promote, protect and ensure that all persons with disabilities enjoy full and equal enjoyment of all human rights and fundamental freedoms and promote respect for their dignity ".</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 xml:space="preserve">Furthermore, in the sense of this Convention it is stated that: "Persons with disabilities include individuals with physical, mental, intellectual or long-term </w:t>
      </w:r>
      <w:r w:rsidRPr="007A4926">
        <w:rPr>
          <w:rFonts w:ascii="Book Antiqua" w:hAnsi="Book Antiqua" w:cs="Times New Roman"/>
          <w:sz w:val="24"/>
          <w:szCs w:val="24"/>
        </w:rPr>
        <w:lastRenderedPageBreak/>
        <w:t>sensitivities who in interaction with different barriers may impede their full and effective participation in society alike like the rest of society ".</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One of the fundamental principles on which this Convention is based is that of equality and non-discrimination.</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Within the framework of this Convention, States Parties undertake to ensure and promote the full realization of all human rights and fundamental freedoms for all persons with disabilities without discrimination of any kind due to disability.</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But even though states parties have to take some measures to ensure equally the enjoyment of the rights of people with disabilities, there are different models for the countries of the European Union and the countries of the region, this even depends on the countries Individual, where the level of economic, social, cultural, etc. is taken into account.</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The Member States of the European Union, taking into account the relevant framework of the law referring to disability, offer different types of benefits for people with disabilities. These benefits are intended to promote the economic and social integration of persons with disabilities and / or to compensate for disadvantages associated with impairment.</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In some cases the benefits are part of the national social insurance scheme and are only available to individuals who are insured under the relevant scheme. However, many benefits are redistributive and do not require a previous employment history. The nature of such benefits also varies greatly. Some benefits are paid in cash and serve as a substitute for general income. While other cash benefits are intended to be used for specific purposes, such as cash or cash equivalents. Purchase for personal care or equipment related to disability. There are other benefits that include free or reduced access to various services, such as public transport and other services provided by the public or private sector.</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Member States generally have free hands in deciding what benefits are available for people with disabilities, and to determine who is entitled to such benefits. Thus, EU legislation did not affect the freedom of member states to determine the degree and nature of disability, nor did it affect the level or nature of the benefits that should be secured, and there is no level Minimum protection provided by EU member states to provide for people with disabilities. This has led to variety among member states.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However, international practices today show that the methodology for the treatment of persons with disabilities is an innovative and inclusive approach to the development and promotion of people with disabilities with a view to their integration and economic empowerment. From this approach, there is a need for greater social, institutional mobilization to change the concept of disability treatment. This should include the formatting of the model of teams performing the assessment of people with disabilities in the sense that the assessment should also include the expertise of other areas. In this regard, the medical model of commissions should be changed with the social model, thus adding other disciplines within the assessment teams.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Regarding the legal framework related to the treatment of persons with disabilities, it is worth analyzing the case of Croatia. During our study visit and meetings with representatives of the Ministry of Labor and Pension System, we had the opportunity to hear about the legal framework for people with disabilities, as well as the methodology for their treatment.</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In fact the issue of disability is regulated by the Law on Professional Rehabilitation and Employment of Persons with Disabilities. "A person with disabilities, in the sense of this law, is a person with permanent consequences of physical, sensory, mental or psychological impairment or illness that cannot be eliminated with treatment or medical rehabilitation, which is faced with social restrictions and Other factors that affect the ability of work and employment or to take up employment, and that there is no opportunity or ability reduced to, on equal terms, to return to the labor market and to compete for employment with other persons ". In this context, it is worth mentioning the procedures for professional rehabilitation according to the standards and guidelines of the Professional Rehabilitation Center, the individual rehabilitation plan where in each Regional Office there are multidisciplinary teams for professional rehabilitation.</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In addition, there were also innovative forms of engagement and employment of people with a high degree of disability through various programs and projects aimed at enhancing the environmental sphere as well as public and media awareness on their activities.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From what we have visited, we have seen a great deal of commitment to the development and promotion of people with disabilities in order to integrate them economically.</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According to the Disability Law in Germany, people with disabilities have the right to assistance in order to avoid, eliminate or improve their disability. The overall aim is to overcome, as far as possible, the effects of disability and to enable the disabled to participate in all areas of society, particularly in the labor market and in the life Community. German law defines people with disabilities as natural persons whose functions, mental ability or psychological health are likely to deviate, for more than six months, from the typical state of the relevant age and whose participation in social life is Weakened.</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What characterizes the disability law in the Federal Republic of Germany is the degree of disability, where as a minimum the threshold is 20. The person with a degree of 50 or above is considered as a person with severe disabilities. The degree of disability is recognized by the formal procedures of the competent institutions. Also, the degree of disability can be revoked or adjusted if the status of the disabled person improves.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There is also a wide range of other services provided for people with disabilities, including employment, education and training, and the provision of equal access to public life, which aim at their economic and social growth.</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There is a system of employment quotas for people with disabilities, both private and public employers. All employers who have a workforce of 20 or more are required to fill 5% of their jobs with persons with severe disabilities. If the employer has not acted on a quota, it is obliged to pay a compensation for each vacancy.</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So, what is meant not only in these states but in general the practices and experiences of states are based on the principle of equality of non-discrimination and the full social inclusion of persons with disabilities.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 xml:space="preserve">The same approach can be found in the case of Austria, where in addition to the legal aspects of the disability issue regulation, we find a fairly well organized system of treatment for people with disabilities. There are specialized institutes, NGOs, training and rehabilitation centers, support workshops for employment of people with disabilities and providing conditions for integration into society and the labor market, which are mainly funded by government funds. A great deal of attention is paid to ensuring the conditions for equal access to all facilities, roads, means of communication and other areas, support in disability allowance, provision of escorts (to the category of blinds are provided by Trained dog states </w:t>
      </w:r>
      <w:r w:rsidRPr="007A4926">
        <w:rPr>
          <w:rFonts w:ascii="Book Antiqua" w:hAnsi="Book Antiqua" w:cs="Times New Roman"/>
          <w:sz w:val="24"/>
          <w:szCs w:val="24"/>
        </w:rPr>
        <w:lastRenderedPageBreak/>
        <w:t>performing this task) and in extreme cases of handicapped are engaged 24 hour assisted care teams at home who are also compensated by government funds.</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Unlike other countries, in Kosovo the issue of disability adjustment is fragmented, which has led to the lack of harmonization of laws on the definition of disability, often in contradiction between themselves. Now with the new ministry reform regarding the regulation of the issue of disability through a more comprehensive law, it is possible to address a broader issue of the issue, as well as of the institutions that will be involved in the future in the service of this reform.</w:t>
      </w:r>
    </w:p>
    <w:p w:rsidR="00FF5CC4" w:rsidRPr="007A4926" w:rsidRDefault="00FF5CC4" w:rsidP="007A4926">
      <w:pPr>
        <w:jc w:val="both"/>
        <w:rPr>
          <w:rFonts w:ascii="Book Antiqua" w:hAnsi="Book Antiqua" w:cs="Times New Roman"/>
          <w:sz w:val="24"/>
          <w:szCs w:val="24"/>
        </w:rPr>
      </w:pPr>
      <w:r w:rsidRPr="007A4926">
        <w:rPr>
          <w:rFonts w:ascii="Book Antiqua" w:hAnsi="Book Antiqua" w:cs="Times New Roman"/>
          <w:sz w:val="24"/>
          <w:szCs w:val="24"/>
        </w:rPr>
        <w:t>To achieve this, some recommendations should be considered, which are also provided in the framework of technical assistance to MLSW through the TAIEX instrument, where a comprehensive analysis of international disability treatment practices has been conducted. These recommendations are: re-definition of disability in accordance with the social model; Reforming the assessment of disability in terms of assessment of job ability; Compulsory rehabilitation plan for those who are not heavily disabled; Different aspects for improving lawmaking (e.g. developing statistics and assessing the needs for pre-assessment of the impact of legislation.</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Chapter III:</w:t>
      </w:r>
    </w:p>
    <w:p w:rsidR="00E6530F" w:rsidRPr="007A4926" w:rsidRDefault="007C24FA" w:rsidP="007A4926">
      <w:pPr>
        <w:jc w:val="both"/>
        <w:rPr>
          <w:rFonts w:ascii="Book Antiqua" w:hAnsi="Book Antiqua" w:cs="Times New Roman"/>
          <w:b/>
          <w:sz w:val="24"/>
          <w:szCs w:val="24"/>
        </w:rPr>
      </w:pPr>
      <w:r w:rsidRPr="007A4926">
        <w:rPr>
          <w:rFonts w:ascii="Book Antiqua" w:hAnsi="Book Antiqua" w:cs="Times New Roman"/>
          <w:b/>
          <w:sz w:val="24"/>
          <w:szCs w:val="24"/>
        </w:rPr>
        <w:t>7</w:t>
      </w:r>
      <w:r w:rsidR="00E6530F" w:rsidRPr="007A4926">
        <w:rPr>
          <w:rFonts w:ascii="Book Antiqua" w:hAnsi="Book Antiqua" w:cs="Times New Roman"/>
          <w:b/>
          <w:sz w:val="24"/>
          <w:szCs w:val="24"/>
        </w:rPr>
        <w:t>. Goal</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Through this document, MLSW will propose to the Government the preparation of the Law on Rights on Services and Benefits for Persons with Disabilities, with the aim of establishing a legal framework for the inclusion of all persons with disabilities in services and Benefits by categorization, which will be based on the principles of equality and non-discrimination, contributing to the full realization of the rights of persons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law will determine the categorization of persons with disabilities in three groups, with impairment of functioning and remaining work ability, including services and benefits by categories.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In this context, the main aim is legal and institutional support for people with disabilities, with particular emphasis on reforming the disability assessment in terms of assessment of work ability for adults and life skills for children from 0- 18 years. </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lastRenderedPageBreak/>
        <w:t xml:space="preserve"> Objectives</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The main objectives with the adoption of the proposed policy will be:</w:t>
      </w:r>
    </w:p>
    <w:p w:rsidR="00E6530F" w:rsidRPr="007A4926" w:rsidRDefault="00364E6D" w:rsidP="007A4926">
      <w:pPr>
        <w:ind w:left="360"/>
        <w:jc w:val="both"/>
        <w:rPr>
          <w:rFonts w:ascii="Book Antiqua" w:hAnsi="Book Antiqua" w:cs="Times New Roman"/>
          <w:sz w:val="24"/>
          <w:szCs w:val="24"/>
        </w:rPr>
      </w:pPr>
      <w:r w:rsidRPr="007A4926">
        <w:rPr>
          <w:rFonts w:ascii="Book Antiqua" w:hAnsi="Book Antiqua" w:cs="Times New Roman"/>
          <w:sz w:val="24"/>
          <w:szCs w:val="24"/>
        </w:rPr>
        <w:t xml:space="preserve"> </w:t>
      </w: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Legal treatment for DP, including all types of disability, which are not included in the applicable social protection legislation regardless of age, in accordance with international norms and practices, while safeguarding and promoting fundamental freedoms and rights In order to provide the appropriate standards for independent living and social protection;</w:t>
      </w:r>
    </w:p>
    <w:p w:rsidR="00E6530F" w:rsidRPr="007A4926" w:rsidRDefault="00364E6D" w:rsidP="007A4926">
      <w:pPr>
        <w:ind w:left="36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Advancing the legal basis, which enables the establishment of the socio-material position and integration of people with disabilities in everyday life?</w:t>
      </w:r>
    </w:p>
    <w:p w:rsidR="00E6530F" w:rsidRPr="007A4926" w:rsidRDefault="00364E6D" w:rsidP="007A4926">
      <w:pPr>
        <w:ind w:left="36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Harmonization and establishment of a legal framework, based on international practices and the elimination of obstacles existing by applicable laws regulating the rights to benefits and services for persons with disabilities;</w:t>
      </w:r>
    </w:p>
    <w:p w:rsidR="00E6530F" w:rsidRPr="007A4926" w:rsidRDefault="00364E6D" w:rsidP="007A4926">
      <w:pPr>
        <w:ind w:left="36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Determination (category) of DP in three groups;</w:t>
      </w:r>
    </w:p>
    <w:p w:rsidR="00E6530F" w:rsidRPr="007A4926" w:rsidRDefault="00E6530F" w:rsidP="007A4926">
      <w:pPr>
        <w:ind w:left="360"/>
        <w:jc w:val="both"/>
        <w:rPr>
          <w:rFonts w:ascii="Book Antiqua" w:hAnsi="Book Antiqua" w:cs="Times New Roman"/>
          <w:sz w:val="24"/>
          <w:szCs w:val="24"/>
        </w:rPr>
      </w:pPr>
      <w:r w:rsidRPr="007A4926">
        <w:rPr>
          <w:rFonts w:ascii="Book Antiqua" w:hAnsi="Book Antiqua" w:cs="Times New Roman"/>
          <w:sz w:val="24"/>
          <w:szCs w:val="24"/>
        </w:rPr>
        <w:t xml:space="preserve"> </w:t>
      </w:r>
      <w:r w:rsidR="00364E6D" w:rsidRPr="007A4926">
        <w:rPr>
          <w:rFonts w:ascii="Book Antiqua" w:hAnsi="Book Antiqua" w:cs="Times New Roman"/>
          <w:sz w:val="24"/>
          <w:szCs w:val="24"/>
        </w:rPr>
        <w:sym w:font="Wingdings" w:char="F0D8"/>
      </w:r>
      <w:r w:rsidRPr="007A4926">
        <w:rPr>
          <w:rFonts w:ascii="Book Antiqua" w:hAnsi="Book Antiqua" w:cs="Times New Roman"/>
          <w:sz w:val="24"/>
          <w:szCs w:val="24"/>
        </w:rPr>
        <w:t>Guaranteeing the benefits and services based on the needs of people with disabilities;</w:t>
      </w:r>
    </w:p>
    <w:p w:rsidR="00E6530F" w:rsidRPr="007A4926" w:rsidRDefault="00364E6D" w:rsidP="007A4926">
      <w:pPr>
        <w:ind w:left="36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Increase the well-being of DPs and their families.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After the adoption of this Concept document , MLSW will initiate and prepare the Draft Law on Disability Rights and Services for Persons with Disabilities, which is planned to receive approval by the Government of Kosovo by 30 September 2017 and be approved by Assembly of Kosovo no later than 30 December 2017.</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Chapter IV: Options</w:t>
      </w:r>
    </w:p>
    <w:p w:rsidR="00E6530F" w:rsidRPr="007A4926" w:rsidRDefault="00364E6D" w:rsidP="007A4926">
      <w:pPr>
        <w:jc w:val="both"/>
        <w:rPr>
          <w:rFonts w:ascii="Book Antiqua" w:hAnsi="Book Antiqua" w:cs="Times New Roman"/>
          <w:b/>
          <w:sz w:val="24"/>
          <w:szCs w:val="24"/>
        </w:rPr>
      </w:pPr>
      <w:r w:rsidRPr="007A4926">
        <w:rPr>
          <w:rFonts w:ascii="Book Antiqua" w:hAnsi="Book Antiqua" w:cs="Times New Roman"/>
          <w:b/>
          <w:sz w:val="24"/>
          <w:szCs w:val="24"/>
        </w:rPr>
        <w:t>8</w:t>
      </w:r>
      <w:r w:rsidR="00E6530F" w:rsidRPr="007A4926">
        <w:rPr>
          <w:rFonts w:ascii="Book Antiqua" w:hAnsi="Book Antiqua" w:cs="Times New Roman"/>
          <w:b/>
          <w:sz w:val="24"/>
          <w:szCs w:val="24"/>
        </w:rPr>
        <w:t>. Option 1: Status Quo (no change)</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current legal framework for dealing with DP in case of non-drafting of the new law will continue to be implemented with problems and with numerous complaints from the parties, which are increasing every day. This is because the applicable law on State-funded Pension Schemes, the Law on Blindness, the Law on Financial Support for Children with Disabilities, and the Law on Paraplegia and Tetraplegia, are failing to realize the minimum rights for certain types Other DPs.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In these cases, it will continue to benefit only for blind, paraplegic and tetraplegia, the pension of persons with permanent abilities and support for families with children with disabilities from 1 to 18 years, excluding other types of disability Limited to services and benefits.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right to full pension due to permanent disability, according to the criteria set out in the Law on State Pension Funds, has enabled a large number of DPs of different categories not to benefit from the pension under this Scheme. Given that Kosovo still does not have legislation, the financial benefits and benefits for people with disabilities, depending on the degree of disability and the ability to work, have created many difficulties in the daily lives of people with disabilities and In their full integration into society. The lack of this right to DP has paved the way for dissatisfaction of PW representatives to initiate the drafting of specific laws that regulate their rights to financial gains and benefits. Law no. 04 / L-092 on the Rights of the Blind, has foreseen a good standard only for the blind even though the law itself has objections, especially in Article 7 of the law. Then, the adoption of the Law on Paraplegic and Tetraplegia, which has not yet begun to be implemented, provides good standards only for paraplegics and quadriplegics, but also in the relationship between these two Laws there are changes to the criteria, as well as despite the advantages of these Laws, for a certain number of people with disabilities, there are exceptions to services and benefits.</w:t>
      </w:r>
    </w:p>
    <w:p w:rsidR="00E6530F" w:rsidRPr="007A4926" w:rsidRDefault="00364E6D" w:rsidP="007A4926">
      <w:pPr>
        <w:jc w:val="both"/>
        <w:rPr>
          <w:rFonts w:ascii="Book Antiqua" w:hAnsi="Book Antiqua" w:cs="Times New Roman"/>
          <w:b/>
          <w:sz w:val="24"/>
          <w:szCs w:val="24"/>
        </w:rPr>
      </w:pPr>
      <w:r w:rsidRPr="007A4926">
        <w:rPr>
          <w:rFonts w:ascii="Book Antiqua" w:hAnsi="Book Antiqua" w:cs="Times New Roman"/>
          <w:b/>
          <w:sz w:val="24"/>
          <w:szCs w:val="24"/>
        </w:rPr>
        <w:t>9</w:t>
      </w:r>
      <w:r w:rsidR="00E6530F" w:rsidRPr="007A4926">
        <w:rPr>
          <w:rFonts w:ascii="Book Antiqua" w:hAnsi="Book Antiqua" w:cs="Times New Roman"/>
          <w:b/>
          <w:sz w:val="24"/>
          <w:szCs w:val="24"/>
        </w:rPr>
        <w:t>. Option 2: Changing existing policy - Amending the legislation in force dealing with the issue of DP</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Unlike the Status Quo, MLSW as draftsman of this Concept document proposes to amend Legislation addressing the issue of PWD, such as the Law on Blindness, the Law on State Pension Funds, the Law on Support Financing of Families with Children with Disabilities, etc.</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When changing legislation, clear criteria will be set for all beneficiaries, the conditions and criteria for social service benefits and financial support will also be harmonized, because in all special laws there are changes to the criteria.</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Despite the change of the aforementioned laws, which will also unify the criteria for those categories that are regulated by special laws, yet not all types of disability that are out of this legal framework can yet be included. For this reason, MLSW considers that the best option for the current phase is the drafting of the Law on the Right to Services and Benefits of Persons with Disabilities. The adoption of the </w:t>
      </w:r>
      <w:r w:rsidRPr="007A4926">
        <w:rPr>
          <w:rFonts w:ascii="Book Antiqua" w:hAnsi="Book Antiqua" w:cs="Times New Roman"/>
          <w:sz w:val="24"/>
          <w:szCs w:val="24"/>
        </w:rPr>
        <w:lastRenderedPageBreak/>
        <w:t>policy recommended as opposed to the existing policy is the only alternative that contributes to the full and proper realization of the rights of persons with disabilities, a policy that will not discriminate against the most basic rights of This category of society and all legal acts dealing with people with disabilities will be unified for easier implementation in practice.</w:t>
      </w:r>
    </w:p>
    <w:p w:rsidR="00E6530F" w:rsidRPr="007A4926" w:rsidRDefault="00364E6D" w:rsidP="007A4926">
      <w:pPr>
        <w:jc w:val="both"/>
        <w:rPr>
          <w:rFonts w:ascii="Book Antiqua" w:hAnsi="Book Antiqua" w:cs="Times New Roman"/>
          <w:b/>
          <w:sz w:val="24"/>
          <w:szCs w:val="24"/>
        </w:rPr>
      </w:pPr>
      <w:r w:rsidRPr="007A4926">
        <w:rPr>
          <w:rFonts w:ascii="Book Antiqua" w:hAnsi="Book Antiqua" w:cs="Times New Roman"/>
          <w:b/>
          <w:sz w:val="24"/>
          <w:szCs w:val="24"/>
        </w:rPr>
        <w:t>10</w:t>
      </w:r>
      <w:r w:rsidR="00E6530F" w:rsidRPr="007A4926">
        <w:rPr>
          <w:rFonts w:ascii="Book Antiqua" w:hAnsi="Book Antiqua" w:cs="Times New Roman"/>
          <w:b/>
          <w:sz w:val="24"/>
          <w:szCs w:val="24"/>
        </w:rPr>
        <w:t>. Option 3: Recommended Option - Drafting the Law on Rights on Services and Benefits for Persons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recommended option is to draft a law that will ensure equal treatment of all persons with disabilities by recognizing and involving all types of disability that are not included in the applicable social protection legislation in accordance with the norms And international practices. The purpose of the law will be the protection and promotion of fundamental freedoms and their social protection rights, which are offered for each disability type of disability.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This Law will define and define a person with disabilities under Article 1 of the Disability Convention, as follows: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"People with disabilities include individuals with physical, mental, intellectual, or long-term mental health impairments that may, in interaction with different barriers, impede their full and effective participation in society as well as the rest of society."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This law will be categorized into three groups: needs assessment by categories, right to benefits, and provision of social services in training, rehabilitation and employment.</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People with disabilities will be categorized into these groups, as follows: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1. Persons with disabilities with impairment of functioning at 80%;</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2. Persons with disabilities with impairment of functioning at 50-79%;</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3. Persons with disabilities with impairment of functioning between 30-49%.</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Persons with disabilities with impairment of functioning by 80%, besides other services under the applicable legislation, will be financial beneficiaries, beneficiaries of the personal guardian and personal assistant.</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People with disabilities with impairment of 50-79% will receive all services under the applicable legislation, for particular cases of DP, including 50% of the financial benefit under the first group; the law will specifically specify specific cases.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People with disabilities with impairment of functioning between 30-49% will receive all services, according to the legislation in force.</w:t>
      </w:r>
    </w:p>
    <w:p w:rsidR="00E6530F" w:rsidRPr="007A4926" w:rsidRDefault="00E6530F" w:rsidP="007A4926">
      <w:pPr>
        <w:jc w:val="both"/>
        <w:rPr>
          <w:rFonts w:ascii="Book Antiqua" w:hAnsi="Book Antiqua" w:cs="Times New Roman"/>
          <w:sz w:val="24"/>
          <w:szCs w:val="24"/>
        </w:rPr>
      </w:pP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People with disabilities with impaired functioning under 30% would not be classified as disabled in this system. This solution is designed to avoid creating excessive administrative and financial burdens for policy implementation. This group will receive all services, according to the legislation in force, as well as persons fit for work and life.</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When defining the exact limits of the groups, it is advisable to consult ICF's international work in Kosovo for guidance on the part of the health assessment of disability.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If required by the person (age), a personal recovery plan must be made. Also for children with disabilities, special curricula and modules are developed. Creation of a relevant body, which after evaluation by the medical-social committee will draft an individual plan for social services for the beneficiary. The drafting of the plan requires similar expertise to assess the benefits of social services for the person d.m.th. Medical expertise is not enough, but together with it should have expertise from education and work, for example represented in the commission. The focus should be on specific personal needs, skills and opportunities to enter the labor market. The goal of the individual plan is to re-enable life for the children and to re-enable adults to work.</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People with disabilities should be able to register as jobseekers and receive standard employment and vocational training services. Separate employment schemes for people with disabilities who cannot have successful access to the open competitive labor market should be further developed or supported when a person with disabilities is integrated into work, the level of benefit It should fall below to take into account the livelihoods from other means, but there should be a scaling up of benefits in order to keep an incentive for employment. This may mean, for example, that if the income is in the amount of 50€ , the benefit would fall by only 40 €.</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Rights in services and benefits will be determined by law. Each person (this does not belong to persons with disabilities and incurable diagnoses) should be followed, as the person's condition may change over time, for example because of his health status, education and training, and changes in the work environment. It may be useful if a person is classified in any of the first three categories, his status should be re-assessed as needed.</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Strengthening and renaming of the medico-social commission is indispensable, which will place the focus not only on the medical but also on the social aspects of each situation individually. The Commission would also assess the degree of disability and remaining job ability for adult persons as well as their social and environmental situation. Also, the commission will also assess the state of the children. This commission should have a leading team with expertise in the medical and social environment, i.e. not just rely on medical expertise. There should be the possibility to have additional members or to invite external consultants and specialists when UKUK's professional human resources and services are needed or utilized, as this is intended to increase the multi-discipline of the teams that carry out the assessment. The only way to achieve good results is the high professionalism of established committees and their capacity to understand the psychological and social context of applicants (including work) in addition to assessed medical damages.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It is important that the law in a very clear way emphasizes the organization of the commission, its position in the structure of administration, the procedures it pursues in its functioning, and it will be further regulated by a sub-legal act on its competence and composition, Settlement issues, complaint form, and standard procedures for commission work. There should also be a supervisory mechanism to oversee the functioning of this commission and the implementation of relevant legislation.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All types of disability will be provided with a unified booklet for the purpose of obtaining services in other institutions of persons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reform aims to have no negative consequences on the status of beneficiaries under the applicable legislation; it aims to improve the status of all disabled people in accordance with international standards and good European practices.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With the entry into force of the Law on DP, there will be a reduction in the number of beneficiaries in the first category of social scheme benefiting from the disability of one of the members of the family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law is expected to enter into force on 01.01.2018. After the entry into force, all legislation will be reviewed within one year and will be harmonized according to this law, whereby the capacity of the law enforcement bodies will be established and developed.</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For the first year there will be no additional financial costs for law enforcement because it will start with the budget that is divided for all categories that are eligible under the special laws, training, training, rehabilitation and rehabilitation will apply those who have skills left for work. The Ministry within the organizational structure and the allocated budget will establish bodies for drafting and implementing a rehabilitation plan as well as evaluating new categories.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Ministry, in the framework of the Employment Agency's policies, will develop vocational training professions according to the requirements of DP and labor market demands, modules will be developed within the Mobile Vocational Training Centers in rural areas as well Labor market research will be conducted to identify the needs of people with disabilities.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Also, for the implementation of this law in the future will be required financial support from IPA projects for training, rehabilitation and employment for their integration into the labor market, as well as for the establishment of working centers and protective workshops for people with disabilities, For those who cannot be integrated into the labor market according to general criteria, as well as for the implementation of the Law and the drafting of the individual rehabilitation plan. These projects should be done in cooperation with DP associations.</w:t>
      </w:r>
    </w:p>
    <w:p w:rsidR="00176AB0" w:rsidRPr="007A4926" w:rsidRDefault="00176AB0" w:rsidP="007A4926">
      <w:pPr>
        <w:jc w:val="both"/>
        <w:rPr>
          <w:rFonts w:ascii="Book Antiqua" w:hAnsi="Book Antiqua" w:cs="Times New Roman"/>
          <w:sz w:val="24"/>
          <w:szCs w:val="24"/>
        </w:rPr>
      </w:pP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Chapter V and VII: Summary and Analysis of Options</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Benefits</w:t>
      </w:r>
    </w:p>
    <w:p w:rsidR="00E6530F" w:rsidRPr="007A4926" w:rsidRDefault="00364E6D" w:rsidP="007A4926">
      <w:pPr>
        <w:jc w:val="both"/>
        <w:rPr>
          <w:rFonts w:ascii="Book Antiqua" w:hAnsi="Book Antiqua" w:cs="Times New Roman"/>
          <w:b/>
          <w:i/>
          <w:sz w:val="24"/>
          <w:szCs w:val="24"/>
        </w:rPr>
      </w:pPr>
      <w:r w:rsidRPr="007A4926">
        <w:rPr>
          <w:rFonts w:ascii="Book Antiqua" w:hAnsi="Book Antiqua" w:cs="Times New Roman"/>
          <w:b/>
          <w:sz w:val="24"/>
          <w:szCs w:val="24"/>
        </w:rPr>
        <w:t xml:space="preserve">         </w:t>
      </w:r>
      <w:r w:rsidR="00E6530F" w:rsidRPr="007A4926">
        <w:rPr>
          <w:rFonts w:ascii="Book Antiqua" w:hAnsi="Book Antiqua" w:cs="Times New Roman"/>
          <w:b/>
          <w:sz w:val="24"/>
          <w:szCs w:val="24"/>
        </w:rPr>
        <w:t xml:space="preserve">1. </w:t>
      </w:r>
      <w:r w:rsidR="00E6530F" w:rsidRPr="007A4926">
        <w:rPr>
          <w:rFonts w:ascii="Book Antiqua" w:hAnsi="Book Antiqua" w:cs="Times New Roman"/>
          <w:b/>
          <w:i/>
          <w:sz w:val="24"/>
          <w:szCs w:val="24"/>
        </w:rPr>
        <w:t>Positive Benefits of Option 1 / Status Quo</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 xml:space="preserve">Based on the first option, positive benefits will only be for persons with disabilities who meet the conditions and criteria under the applicable Law on Blindness, the Law on Pension Schemes Funded by the State Permanent Disability Scheme, the </w:t>
      </w:r>
      <w:r w:rsidRPr="007A4926">
        <w:rPr>
          <w:rFonts w:ascii="Book Antiqua" w:hAnsi="Book Antiqua" w:cs="Times New Roman"/>
          <w:sz w:val="24"/>
          <w:szCs w:val="24"/>
        </w:rPr>
        <w:lastRenderedPageBreak/>
        <w:t>Law on Supporting Children's Material from 1-18 Years of Disability and the Law on Pre-Paraplegic and Tetraplegia, depending on which compensation is given to DPs, will have positive benefits from these laws.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Positive benefits will also consist in the technical and administrative aspect of implementing the current legislation in force by the Pension Department, regarding the application of beneficiaries in the management and administration of pensions and other benefits.</w:t>
      </w:r>
    </w:p>
    <w:p w:rsidR="00364E6D" w:rsidRPr="007A4926" w:rsidRDefault="00E6530F" w:rsidP="007A4926">
      <w:pPr>
        <w:ind w:left="540"/>
        <w:jc w:val="both"/>
        <w:rPr>
          <w:rFonts w:ascii="Book Antiqua" w:hAnsi="Book Antiqua" w:cs="Times New Roman"/>
          <w:b/>
          <w:i/>
          <w:sz w:val="24"/>
          <w:szCs w:val="24"/>
        </w:rPr>
      </w:pPr>
      <w:r w:rsidRPr="007A4926">
        <w:rPr>
          <w:rFonts w:ascii="Book Antiqua" w:hAnsi="Book Antiqua" w:cs="Times New Roman"/>
          <w:b/>
          <w:sz w:val="24"/>
          <w:szCs w:val="24"/>
        </w:rPr>
        <w:t>2</w:t>
      </w:r>
      <w:r w:rsidRPr="007A4926">
        <w:rPr>
          <w:rFonts w:ascii="Book Antiqua" w:hAnsi="Book Antiqua" w:cs="Times New Roman"/>
          <w:b/>
          <w:i/>
          <w:sz w:val="24"/>
          <w:szCs w:val="24"/>
        </w:rPr>
        <w:t xml:space="preserve">. Positive Benefits to Option 2 / Changing Existing Policy-Amending Legislation in </w:t>
      </w:r>
      <w:r w:rsidR="00364E6D" w:rsidRPr="007A4926">
        <w:rPr>
          <w:rFonts w:ascii="Book Antiqua" w:hAnsi="Book Antiqua" w:cs="Times New Roman"/>
          <w:b/>
          <w:i/>
          <w:sz w:val="24"/>
          <w:szCs w:val="24"/>
        </w:rPr>
        <w:t xml:space="preserve">   </w:t>
      </w:r>
      <w:r w:rsidRPr="007A4926">
        <w:rPr>
          <w:rFonts w:ascii="Book Antiqua" w:hAnsi="Book Antiqua" w:cs="Times New Roman"/>
          <w:b/>
          <w:i/>
          <w:sz w:val="24"/>
          <w:szCs w:val="24"/>
        </w:rPr>
        <w:t>Force Addressing DP Issue</w:t>
      </w:r>
    </w:p>
    <w:p w:rsidR="00E6530F" w:rsidRPr="007A4926" w:rsidRDefault="00E6530F" w:rsidP="007A4926">
      <w:pPr>
        <w:jc w:val="both"/>
        <w:rPr>
          <w:rFonts w:ascii="Book Antiqua" w:hAnsi="Book Antiqua" w:cs="Times New Roman"/>
          <w:b/>
          <w:i/>
          <w:sz w:val="24"/>
          <w:szCs w:val="24"/>
        </w:rPr>
      </w:pPr>
      <w:r w:rsidRPr="007A4926">
        <w:rPr>
          <w:rFonts w:ascii="Book Antiqua" w:hAnsi="Book Antiqua" w:cs="Times New Roman"/>
          <w:b/>
          <w:sz w:val="24"/>
          <w:szCs w:val="24"/>
        </w:rPr>
        <w:t xml:space="preserve"> </w:t>
      </w:r>
      <w:r w:rsidRPr="007A4926">
        <w:rPr>
          <w:rFonts w:ascii="Book Antiqua" w:hAnsi="Book Antiqua" w:cs="Times New Roman"/>
          <w:sz w:val="24"/>
          <w:szCs w:val="24"/>
        </w:rPr>
        <w:t>Positive benefits based on the second option, services and benefits will be for all persons with disabilities from 1 to 65 years old who benefit from services, financial compensation and personal guardian according to the terms and criteria established by the applicable legislation by categories special. Also, the benefit criteria will be unified and the applicable legislation on DP will be harmonized, excluding the disadvantages of the benefit criteria.</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Positive benefits will also be in the technical and organizational aspect of the Department of Pension, regarding the application of the beneficiary according to the unifying criteria.</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Legal amendments and additions will not create additional costs for the implementer of this policy. The positive benefits will consist both in time and administrative aspect of implementation, as MLSW, with legal changes, will not create new management and administration structures.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However, despite the harmonization of legislation and the unification of criteria again, there will be an exception to other types of disability from current legislation in force.</w:t>
      </w:r>
    </w:p>
    <w:p w:rsidR="00E6530F" w:rsidRPr="007A4926" w:rsidRDefault="00E6530F" w:rsidP="007A4926">
      <w:pPr>
        <w:jc w:val="both"/>
        <w:rPr>
          <w:rFonts w:ascii="Book Antiqua" w:hAnsi="Book Antiqua" w:cs="Times New Roman"/>
          <w:b/>
          <w:i/>
          <w:sz w:val="24"/>
          <w:szCs w:val="24"/>
        </w:rPr>
      </w:pPr>
      <w:r w:rsidRPr="007A4926">
        <w:rPr>
          <w:rFonts w:ascii="Book Antiqua" w:hAnsi="Book Antiqua" w:cs="Times New Roman"/>
          <w:b/>
          <w:i/>
          <w:sz w:val="24"/>
          <w:szCs w:val="24"/>
        </w:rPr>
        <w:t>3. Positive benefits for the third option / recommended option,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With the adoption of this policy will be achieved:</w:t>
      </w:r>
    </w:p>
    <w:p w:rsidR="00E6530F" w:rsidRPr="007A4926" w:rsidRDefault="00E6530F" w:rsidP="007A4926">
      <w:pPr>
        <w:ind w:left="180"/>
        <w:jc w:val="both"/>
        <w:rPr>
          <w:rFonts w:ascii="Book Antiqua" w:hAnsi="Book Antiqua" w:cs="Times New Roman"/>
          <w:sz w:val="24"/>
          <w:szCs w:val="24"/>
        </w:rPr>
      </w:pPr>
      <w:r w:rsidRPr="007A4926">
        <w:rPr>
          <w:rFonts w:ascii="Book Antiqua" w:hAnsi="Book Antiqua" w:cs="Times New Roman"/>
          <w:sz w:val="24"/>
          <w:szCs w:val="24"/>
        </w:rPr>
        <w:t xml:space="preserve"> </w:t>
      </w:r>
      <w:r w:rsidR="00176AB0" w:rsidRPr="007A4926">
        <w:rPr>
          <w:rFonts w:ascii="Book Antiqua" w:hAnsi="Book Antiqua" w:cs="Times New Roman"/>
          <w:sz w:val="24"/>
          <w:szCs w:val="24"/>
        </w:rPr>
        <w:sym w:font="Wingdings" w:char="F0D8"/>
      </w:r>
      <w:r w:rsidR="00176AB0" w:rsidRPr="007A4926">
        <w:rPr>
          <w:rFonts w:ascii="Book Antiqua" w:hAnsi="Book Antiqua" w:cs="Times New Roman"/>
          <w:sz w:val="24"/>
          <w:szCs w:val="24"/>
        </w:rPr>
        <w:t xml:space="preserve"> </w:t>
      </w:r>
      <w:r w:rsidRPr="007A4926">
        <w:rPr>
          <w:rFonts w:ascii="Book Antiqua" w:hAnsi="Book Antiqua" w:cs="Times New Roman"/>
          <w:sz w:val="24"/>
          <w:szCs w:val="24"/>
        </w:rPr>
        <w:t>Proper definition of DP;</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Equal treatment of persons with disabilities;</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Inclusion of all types of disability;</w:t>
      </w:r>
    </w:p>
    <w:p w:rsidR="00E6530F" w:rsidRPr="007A4926" w:rsidRDefault="00E6530F" w:rsidP="007A4926">
      <w:pPr>
        <w:ind w:left="180"/>
        <w:jc w:val="both"/>
        <w:rPr>
          <w:rFonts w:ascii="Book Antiqua" w:hAnsi="Book Antiqua" w:cs="Times New Roman"/>
          <w:sz w:val="24"/>
          <w:szCs w:val="24"/>
        </w:rPr>
      </w:pPr>
      <w:r w:rsidRPr="007A4926">
        <w:rPr>
          <w:rFonts w:ascii="Book Antiqua" w:hAnsi="Book Antiqua" w:cs="Times New Roman"/>
          <w:sz w:val="24"/>
          <w:szCs w:val="24"/>
        </w:rPr>
        <w:lastRenderedPageBreak/>
        <w:t xml:space="preserve"> </w:t>
      </w:r>
      <w:r w:rsidR="00176AB0" w:rsidRPr="007A4926">
        <w:rPr>
          <w:rFonts w:ascii="Book Antiqua" w:hAnsi="Book Antiqua" w:cs="Times New Roman"/>
          <w:sz w:val="24"/>
          <w:szCs w:val="24"/>
        </w:rPr>
        <w:sym w:font="Wingdings" w:char="F0D8"/>
      </w:r>
      <w:r w:rsidR="00176AB0" w:rsidRPr="007A4926">
        <w:rPr>
          <w:rFonts w:ascii="Book Antiqua" w:hAnsi="Book Antiqua" w:cs="Times New Roman"/>
          <w:sz w:val="24"/>
          <w:szCs w:val="24"/>
        </w:rPr>
        <w:t xml:space="preserve"> </w:t>
      </w:r>
      <w:r w:rsidRPr="007A4926">
        <w:rPr>
          <w:rFonts w:ascii="Book Antiqua" w:hAnsi="Book Antiqua" w:cs="Times New Roman"/>
          <w:sz w:val="24"/>
          <w:szCs w:val="24"/>
        </w:rPr>
        <w:t>Definition of benefits and services by categories;</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 xml:space="preserve"> Strengthening existing services and developing new services;</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Division into categories according to the needs of DP;</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Education, education, vocational training, retraining, vocational employment and rehabilitation, integration into society;</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 xml:space="preserve"> Harmonization of benefits and services by categories;</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00E6530F" w:rsidRPr="007A4926">
        <w:rPr>
          <w:rFonts w:ascii="Book Antiqua" w:hAnsi="Book Antiqua" w:cs="Times New Roman"/>
          <w:sz w:val="24"/>
          <w:szCs w:val="24"/>
        </w:rPr>
        <w:t xml:space="preserve"> </w:t>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Strengthening and renaming of the medico-social commission;</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 xml:space="preserve"> Implementation of the law on protection against discrimination;</w:t>
      </w:r>
    </w:p>
    <w:p w:rsidR="00E6530F" w:rsidRPr="007A4926" w:rsidRDefault="00176AB0" w:rsidP="007A4926">
      <w:pPr>
        <w:ind w:left="180"/>
        <w:jc w:val="both"/>
        <w:rPr>
          <w:rFonts w:ascii="Book Antiqua" w:hAnsi="Book Antiqua" w:cs="Times New Roman"/>
          <w:sz w:val="24"/>
          <w:szCs w:val="24"/>
        </w:rPr>
      </w:pPr>
      <w:r w:rsidRPr="007A4926">
        <w:rPr>
          <w:rFonts w:ascii="Book Antiqua" w:hAnsi="Book Antiqua" w:cs="Times New Roman"/>
          <w:sz w:val="24"/>
          <w:szCs w:val="24"/>
        </w:rPr>
        <w:sym w:font="Wingdings" w:char="F0D8"/>
      </w:r>
      <w:r w:rsidRPr="007A4926">
        <w:rPr>
          <w:rFonts w:ascii="Book Antiqua" w:hAnsi="Book Antiqua" w:cs="Times New Roman"/>
          <w:sz w:val="24"/>
          <w:szCs w:val="24"/>
        </w:rPr>
        <w:t xml:space="preserve"> </w:t>
      </w:r>
      <w:r w:rsidR="00E6530F" w:rsidRPr="007A4926">
        <w:rPr>
          <w:rFonts w:ascii="Book Antiqua" w:hAnsi="Book Antiqua" w:cs="Times New Roman"/>
          <w:sz w:val="24"/>
          <w:szCs w:val="24"/>
        </w:rPr>
        <w:t xml:space="preserve"> Implement the recommendations of the Ombudsman.</w:t>
      </w:r>
    </w:p>
    <w:p w:rsidR="00E6530F" w:rsidRPr="007A4926" w:rsidRDefault="00E6530F" w:rsidP="007A4926">
      <w:pPr>
        <w:jc w:val="both"/>
        <w:rPr>
          <w:rFonts w:ascii="Book Antiqua" w:hAnsi="Book Antiqua" w:cs="Times New Roman"/>
          <w:b/>
          <w:i/>
          <w:sz w:val="24"/>
          <w:szCs w:val="24"/>
        </w:rPr>
      </w:pPr>
      <w:r w:rsidRPr="007A4926">
        <w:rPr>
          <w:rFonts w:ascii="Book Antiqua" w:hAnsi="Book Antiqua" w:cs="Times New Roman"/>
          <w:b/>
          <w:sz w:val="24"/>
          <w:szCs w:val="24"/>
        </w:rPr>
        <w:t xml:space="preserve">1. </w:t>
      </w:r>
      <w:r w:rsidRPr="007A4926">
        <w:rPr>
          <w:rFonts w:ascii="Book Antiqua" w:hAnsi="Book Antiqua" w:cs="Times New Roman"/>
          <w:b/>
          <w:i/>
          <w:sz w:val="24"/>
          <w:szCs w:val="24"/>
        </w:rPr>
        <w:t>Negative Benefits of Option 2 / Existing Policy Change-Amandamention of Applicable Legislation dealing with DP Issue</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Negative benefits, in the event of non-amending or supplementing legislation in force or not drafting the Law on Rights for Services and Benefits, consist in the exclusion of other types of disability.</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main negative benefits in case of not changing the current legal framework, i.e. not adopting the new Law on Rights on Services and Benefits of people with disabilities, will have persons with disabilities who are not beneficiaries of any pension scheme Or any other state-funded scheme. The lack of a legal framework for dealing with PWDs who have job skills and who do not have a job or are not in employment relationship is considered to be the most vulnerable and most vulnerable category of society. The lack of a legal framework for categorizing PWDs according to their ability to work, and their ability to live, consists of the rights of PWDs, services, financial benefits and personal guardians. These rights, based on international instruments, are recognized as universal rights for which democratic and legal states are obliged to guarantee them by national laws. The UN Convention on People with Disabilities, also endorsed by EU legislation, obliges member states and those aspiring to integrate into the EU to ensure that people with disabilities have the right to services, benefits and Personal guardian, in order to facilitate their life and full integration into society.</w:t>
      </w:r>
    </w:p>
    <w:p w:rsidR="00E6530F" w:rsidRPr="007A4926" w:rsidRDefault="00E6530F" w:rsidP="007A4926">
      <w:pPr>
        <w:jc w:val="both"/>
        <w:rPr>
          <w:rFonts w:ascii="Book Antiqua" w:hAnsi="Book Antiqua" w:cs="Times New Roman"/>
          <w:sz w:val="24"/>
          <w:szCs w:val="24"/>
        </w:rPr>
      </w:pPr>
    </w:p>
    <w:p w:rsidR="00E6530F" w:rsidRPr="007A4926" w:rsidRDefault="00E6530F" w:rsidP="007A4926">
      <w:pPr>
        <w:jc w:val="both"/>
        <w:rPr>
          <w:rFonts w:ascii="Book Antiqua" w:hAnsi="Book Antiqua" w:cs="Times New Roman"/>
          <w:b/>
          <w:i/>
          <w:sz w:val="24"/>
          <w:szCs w:val="24"/>
        </w:rPr>
      </w:pPr>
      <w:r w:rsidRPr="007A4926">
        <w:rPr>
          <w:rFonts w:ascii="Book Antiqua" w:hAnsi="Book Antiqua" w:cs="Times New Roman"/>
          <w:b/>
          <w:i/>
          <w:sz w:val="24"/>
          <w:szCs w:val="24"/>
        </w:rPr>
        <w:lastRenderedPageBreak/>
        <w:t>2. Negative benefits for the recommended option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Negative benefits in case of non-drafting of the new law is ,,,,,,,,,,,,, also the harmonization of legal and sub-legal acts that may take time until the completion of the legal framework, the number that is unknown Approximately how many will be disabled people, who will benefit from services and benefits by categorization, as well as inclusion of other categories that have not been included in the current legislation. The time cost for harmonizing the legal person that treats disability.</w:t>
      </w:r>
    </w:p>
    <w:p w:rsidR="00E6530F" w:rsidRPr="007A4926" w:rsidRDefault="00176AB0" w:rsidP="007A4926">
      <w:pPr>
        <w:jc w:val="both"/>
        <w:rPr>
          <w:rFonts w:ascii="Book Antiqua" w:hAnsi="Book Antiqua" w:cs="Times New Roman"/>
          <w:b/>
          <w:sz w:val="24"/>
          <w:szCs w:val="24"/>
        </w:rPr>
      </w:pPr>
      <w:r w:rsidRPr="007A4926">
        <w:rPr>
          <w:rFonts w:ascii="Book Antiqua" w:hAnsi="Book Antiqua" w:cs="Times New Roman"/>
          <w:b/>
          <w:sz w:val="24"/>
          <w:szCs w:val="24"/>
        </w:rPr>
        <w:t>11</w:t>
      </w:r>
      <w:r w:rsidR="00E6530F" w:rsidRPr="007A4926">
        <w:rPr>
          <w:rFonts w:ascii="Book Antiqua" w:hAnsi="Book Antiqua" w:cs="Times New Roman"/>
          <w:b/>
          <w:sz w:val="24"/>
          <w:szCs w:val="24"/>
        </w:rPr>
        <w:t>. Distribution effect</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Proper regulation of legislation on persons with disabilities and the realization of their rights in services and benefits is considered a matter of national level. The state of Kosovo has the responsibility to provide social security coverage of all types of disability in Kosovo.</w:t>
      </w:r>
    </w:p>
    <w:p w:rsidR="00E6530F" w:rsidRPr="007A4926" w:rsidRDefault="00176AB0" w:rsidP="007A4926">
      <w:pPr>
        <w:jc w:val="both"/>
        <w:rPr>
          <w:rFonts w:ascii="Book Antiqua" w:hAnsi="Book Antiqua" w:cs="Times New Roman"/>
          <w:b/>
          <w:sz w:val="24"/>
          <w:szCs w:val="24"/>
        </w:rPr>
      </w:pPr>
      <w:r w:rsidRPr="007A4926">
        <w:rPr>
          <w:rFonts w:ascii="Book Antiqua" w:hAnsi="Book Antiqua" w:cs="Times New Roman"/>
          <w:b/>
          <w:sz w:val="24"/>
          <w:szCs w:val="24"/>
        </w:rPr>
        <w:t>12</w:t>
      </w:r>
      <w:r w:rsidR="00E6530F" w:rsidRPr="007A4926">
        <w:rPr>
          <w:rFonts w:ascii="Book Antiqua" w:hAnsi="Book Antiqua" w:cs="Times New Roman"/>
          <w:b/>
          <w:sz w:val="24"/>
          <w:szCs w:val="24"/>
        </w:rPr>
        <w:t>. Cost</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The total cost of the recommended option is presented in the Financial Impact Assessment Form, which is part of this document.</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Chapter VII: Consultation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Completed upon completion of the consultation process</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Chapter VIII: Comparison of Options</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Completed upon completion of the consultation process</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Chapter XIX: Recommendation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Completed upon completion of the consultation process</w:t>
      </w:r>
    </w:p>
    <w:p w:rsidR="00E6530F" w:rsidRPr="007A4926" w:rsidRDefault="00E6530F" w:rsidP="007A4926">
      <w:pPr>
        <w:jc w:val="both"/>
        <w:rPr>
          <w:rFonts w:ascii="Book Antiqua" w:hAnsi="Book Antiqua" w:cs="Times New Roman"/>
          <w:b/>
          <w:sz w:val="24"/>
          <w:szCs w:val="24"/>
        </w:rPr>
      </w:pPr>
      <w:r w:rsidRPr="007A4926">
        <w:rPr>
          <w:rFonts w:ascii="Book Antiqua" w:hAnsi="Book Antiqua" w:cs="Times New Roman"/>
          <w:b/>
          <w:sz w:val="24"/>
          <w:szCs w:val="24"/>
        </w:rPr>
        <w:t>Chapter X: Communication</w:t>
      </w:r>
    </w:p>
    <w:p w:rsidR="00E6530F" w:rsidRPr="007A4926" w:rsidRDefault="00E6530F" w:rsidP="007A4926">
      <w:pPr>
        <w:jc w:val="both"/>
        <w:rPr>
          <w:rFonts w:ascii="Book Antiqua" w:hAnsi="Book Antiqua" w:cs="Times New Roman"/>
          <w:sz w:val="24"/>
          <w:szCs w:val="24"/>
        </w:rPr>
      </w:pPr>
      <w:r w:rsidRPr="007A4926">
        <w:rPr>
          <w:rFonts w:ascii="Book Antiqua" w:hAnsi="Book Antiqua" w:cs="Times New Roman"/>
          <w:sz w:val="24"/>
          <w:szCs w:val="24"/>
        </w:rPr>
        <w:t>Completed upon completion of the consultation process.</w:t>
      </w:r>
    </w:p>
    <w:p w:rsidR="00E6530F" w:rsidRPr="007A4926" w:rsidRDefault="00E6530F" w:rsidP="007A4926">
      <w:pPr>
        <w:jc w:val="both"/>
        <w:rPr>
          <w:rFonts w:ascii="Book Antiqua" w:hAnsi="Book Antiqua" w:cs="Times New Roman"/>
          <w:sz w:val="24"/>
          <w:szCs w:val="24"/>
        </w:rPr>
      </w:pPr>
    </w:p>
    <w:p w:rsidR="00E6530F" w:rsidRPr="007A4926" w:rsidRDefault="00E6530F" w:rsidP="007A4926">
      <w:pPr>
        <w:jc w:val="both"/>
        <w:rPr>
          <w:rFonts w:ascii="Book Antiqua" w:hAnsi="Book Antiqua" w:cs="Times New Roman"/>
          <w:sz w:val="24"/>
          <w:szCs w:val="24"/>
        </w:rPr>
      </w:pPr>
    </w:p>
    <w:p w:rsidR="00E6530F" w:rsidRPr="007A4926" w:rsidRDefault="00E6530F" w:rsidP="007A4926">
      <w:pPr>
        <w:jc w:val="both"/>
        <w:rPr>
          <w:rFonts w:ascii="Book Antiqua" w:hAnsi="Book Antiqua" w:cs="Times New Roman"/>
          <w:sz w:val="24"/>
          <w:szCs w:val="24"/>
        </w:rPr>
      </w:pPr>
    </w:p>
    <w:p w:rsidR="0044518F" w:rsidRDefault="0014395B" w:rsidP="0044518F">
      <w:pPr>
        <w:pStyle w:val="Quote"/>
        <w:tabs>
          <w:tab w:val="left" w:pos="8100"/>
        </w:tabs>
        <w:jc w:val="center"/>
        <w:rPr>
          <w:rFonts w:ascii="Book Antiqua" w:eastAsia="Calibri" w:hAnsi="Book Antiqua" w:cs="Book Antiqua"/>
          <w:b/>
          <w:bCs/>
          <w:sz w:val="24"/>
          <w:szCs w:val="24"/>
        </w:rPr>
      </w:pPr>
      <w:r w:rsidRPr="007A4926">
        <w:rPr>
          <w:rFonts w:ascii="Book Antiqua" w:hAnsi="Book Antiqua"/>
          <w:noProof/>
          <w:color w:val="auto"/>
          <w:sz w:val="24"/>
          <w:szCs w:val="24"/>
          <w:lang w:val="en-US"/>
        </w:rPr>
        <w:lastRenderedPageBreak/>
        <w:drawing>
          <wp:inline distT="0" distB="0" distL="0" distR="0" wp14:anchorId="09E6C859" wp14:editId="75A0BFBE">
            <wp:extent cx="1133475" cy="1285875"/>
            <wp:effectExtent l="0" t="0" r="9525" b="9525"/>
            <wp:docPr id="2" name="Picture 12"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285875"/>
                    </a:xfrm>
                    <a:prstGeom prst="rect">
                      <a:avLst/>
                    </a:prstGeom>
                    <a:noFill/>
                    <a:ln>
                      <a:noFill/>
                    </a:ln>
                  </pic:spPr>
                </pic:pic>
              </a:graphicData>
            </a:graphic>
          </wp:inline>
        </w:drawing>
      </w:r>
    </w:p>
    <w:p w:rsidR="0014395B" w:rsidRPr="00763C71" w:rsidRDefault="0014395B" w:rsidP="0044518F">
      <w:pPr>
        <w:pStyle w:val="Quote"/>
        <w:tabs>
          <w:tab w:val="left" w:pos="8100"/>
        </w:tabs>
        <w:spacing w:after="0"/>
        <w:jc w:val="center"/>
        <w:rPr>
          <w:rFonts w:ascii="Book Antiqua" w:eastAsia="Batang" w:hAnsi="Book Antiqua" w:cs="Times New Roman"/>
          <w:b/>
          <w:bCs/>
          <w:sz w:val="28"/>
          <w:szCs w:val="28"/>
          <w:lang w:val="sv-SE"/>
        </w:rPr>
      </w:pPr>
      <w:r w:rsidRPr="00763C71">
        <w:rPr>
          <w:rFonts w:ascii="Book Antiqua" w:eastAsia="Calibri" w:hAnsi="Book Antiqua" w:cs="Book Antiqua"/>
          <w:b/>
          <w:bCs/>
          <w:sz w:val="28"/>
          <w:szCs w:val="28"/>
        </w:rPr>
        <w:t>Republika e Kosovës</w:t>
      </w:r>
    </w:p>
    <w:p w:rsidR="0014395B" w:rsidRPr="00763C71" w:rsidRDefault="0014395B" w:rsidP="0044518F">
      <w:pPr>
        <w:spacing w:after="0"/>
        <w:jc w:val="center"/>
        <w:rPr>
          <w:rFonts w:ascii="Book Antiqua" w:hAnsi="Book Antiqua" w:cs="Book Antiqua"/>
          <w:b/>
          <w:bCs/>
          <w:sz w:val="24"/>
          <w:szCs w:val="24"/>
        </w:rPr>
      </w:pPr>
      <w:r w:rsidRPr="00763C71">
        <w:rPr>
          <w:rFonts w:ascii="Book Antiqua" w:eastAsia="Batang" w:hAnsi="Book Antiqua" w:cs="Book Antiqua"/>
          <w:b/>
          <w:bCs/>
          <w:sz w:val="24"/>
          <w:szCs w:val="24"/>
          <w:lang w:val="sv-SE"/>
        </w:rPr>
        <w:t>Republika Kosova-</w:t>
      </w:r>
      <w:r w:rsidRPr="00763C71">
        <w:rPr>
          <w:rFonts w:ascii="Book Antiqua" w:eastAsia="Calibri" w:hAnsi="Book Antiqua" w:cs="Book Antiqua"/>
          <w:b/>
          <w:bCs/>
          <w:sz w:val="24"/>
          <w:szCs w:val="24"/>
          <w:lang w:val="sv-SE"/>
        </w:rPr>
        <w:t xml:space="preserve">Republic of </w:t>
      </w:r>
      <w:r w:rsidRPr="00763C71">
        <w:rPr>
          <w:rFonts w:ascii="Book Antiqua" w:eastAsia="Calibri" w:hAnsi="Book Antiqua" w:cs="Book Antiqua"/>
          <w:b/>
          <w:bCs/>
          <w:sz w:val="24"/>
          <w:szCs w:val="24"/>
        </w:rPr>
        <w:t>Kosovo</w:t>
      </w:r>
    </w:p>
    <w:p w:rsidR="0014395B" w:rsidRPr="007A4926" w:rsidRDefault="0014395B" w:rsidP="0044518F">
      <w:pPr>
        <w:spacing w:after="0"/>
        <w:jc w:val="center"/>
        <w:rPr>
          <w:rFonts w:ascii="Book Antiqua" w:eastAsia="Calibri" w:hAnsi="Book Antiqua" w:cs="Times New Roman"/>
          <w:b/>
          <w:bCs/>
          <w:sz w:val="24"/>
          <w:szCs w:val="24"/>
          <w:lang w:val="sv-SE"/>
        </w:rPr>
      </w:pPr>
      <w:r w:rsidRPr="007A4926">
        <w:rPr>
          <w:rFonts w:ascii="Book Antiqua" w:eastAsia="Calibri" w:hAnsi="Book Antiqua" w:cs="Times New Roman"/>
          <w:b/>
          <w:i/>
          <w:iCs/>
          <w:sz w:val="24"/>
          <w:szCs w:val="24"/>
        </w:rPr>
        <w:t>Qeveria - Vlada - Government</w:t>
      </w:r>
    </w:p>
    <w:p w:rsidR="0014395B" w:rsidRPr="007A4926" w:rsidRDefault="0014395B" w:rsidP="0044518F">
      <w:pPr>
        <w:autoSpaceDE w:val="0"/>
        <w:autoSpaceDN w:val="0"/>
        <w:adjustRightInd w:val="0"/>
        <w:spacing w:after="0"/>
        <w:jc w:val="center"/>
        <w:rPr>
          <w:rFonts w:ascii="Book Antiqua" w:eastAsia="Calibri" w:hAnsi="Book Antiqua" w:cs="Times New Roman"/>
          <w:b/>
          <w:bCs/>
          <w:i/>
          <w:iCs/>
          <w:sz w:val="24"/>
          <w:szCs w:val="24"/>
        </w:rPr>
      </w:pPr>
      <w:r w:rsidRPr="007A4926">
        <w:rPr>
          <w:rFonts w:ascii="Book Antiqua" w:eastAsia="Calibri" w:hAnsi="Book Antiqua" w:cs="Times New Roman"/>
          <w:b/>
          <w:bCs/>
          <w:i/>
          <w:iCs/>
          <w:sz w:val="24"/>
          <w:szCs w:val="24"/>
        </w:rPr>
        <w:t>Ministria e Punës dhe Mirëqenies Sociale</w:t>
      </w:r>
    </w:p>
    <w:p w:rsidR="0014395B" w:rsidRPr="007A4926" w:rsidRDefault="0014395B" w:rsidP="0044518F">
      <w:pPr>
        <w:spacing w:after="0"/>
        <w:jc w:val="center"/>
        <w:rPr>
          <w:rFonts w:ascii="Book Antiqua" w:eastAsia="Calibri" w:hAnsi="Book Antiqua" w:cs="Times New Roman"/>
          <w:b/>
          <w:bCs/>
          <w:i/>
          <w:iCs/>
          <w:sz w:val="24"/>
          <w:szCs w:val="24"/>
        </w:rPr>
      </w:pPr>
      <w:r w:rsidRPr="007A4926">
        <w:rPr>
          <w:rFonts w:ascii="Book Antiqua" w:eastAsia="Calibri" w:hAnsi="Book Antiqua" w:cs="Times New Roman"/>
          <w:b/>
          <w:bCs/>
          <w:i/>
          <w:iCs/>
          <w:sz w:val="24"/>
          <w:szCs w:val="24"/>
        </w:rPr>
        <w:t>Ministarstvo Rada i Socijalne Zastine – Ministry of Labour and Social Welfare</w:t>
      </w:r>
    </w:p>
    <w:p w:rsidR="0014395B" w:rsidRPr="007A4926" w:rsidRDefault="0014395B" w:rsidP="007A4926">
      <w:pPr>
        <w:jc w:val="both"/>
        <w:rPr>
          <w:rFonts w:ascii="Book Antiqua" w:eastAsia="Calibri" w:hAnsi="Book Antiqua" w:cs="Book Antiqua"/>
          <w:b/>
          <w:bCs/>
          <w:i/>
          <w:iCs/>
          <w:sz w:val="24"/>
          <w:szCs w:val="24"/>
        </w:rPr>
      </w:pPr>
      <w:r w:rsidRPr="007A4926">
        <w:rPr>
          <w:rFonts w:ascii="Book Antiqua" w:eastAsia="Calibri" w:hAnsi="Book Antiqua" w:cs="Times New Roman"/>
          <w:b/>
          <w:bCs/>
          <w:i/>
          <w:iCs/>
          <w:sz w:val="24"/>
          <w:szCs w:val="24"/>
        </w:rPr>
        <w:t>________________________________________________________________________</w:t>
      </w:r>
    </w:p>
    <w:p w:rsidR="0014395B" w:rsidRPr="007A4926" w:rsidRDefault="0014395B" w:rsidP="007A4926">
      <w:pPr>
        <w:jc w:val="both"/>
        <w:rPr>
          <w:rFonts w:ascii="Book Antiqua" w:hAnsi="Book Antiqua" w:cs="Times New Roman"/>
          <w:b/>
          <w:sz w:val="24"/>
          <w:szCs w:val="24"/>
        </w:rPr>
      </w:pPr>
    </w:p>
    <w:p w:rsidR="0014395B" w:rsidRPr="007A4926" w:rsidRDefault="0014395B" w:rsidP="007A4926">
      <w:pPr>
        <w:jc w:val="both"/>
        <w:rPr>
          <w:rFonts w:ascii="Book Antiqua" w:hAnsi="Book Antiqua" w:cs="Times New Roman"/>
          <w:b/>
          <w:sz w:val="24"/>
          <w:szCs w:val="24"/>
        </w:rPr>
      </w:pPr>
    </w:p>
    <w:p w:rsidR="0014395B" w:rsidRPr="007A4926" w:rsidRDefault="0014395B" w:rsidP="007A4926">
      <w:pPr>
        <w:jc w:val="both"/>
        <w:rPr>
          <w:rFonts w:ascii="Book Antiqua" w:hAnsi="Book Antiqua" w:cs="Times New Roman"/>
          <w:b/>
          <w:sz w:val="24"/>
          <w:szCs w:val="24"/>
        </w:rPr>
      </w:pPr>
    </w:p>
    <w:p w:rsidR="0014395B" w:rsidRPr="0044518F" w:rsidRDefault="0014395B" w:rsidP="0044518F">
      <w:pPr>
        <w:jc w:val="center"/>
        <w:rPr>
          <w:rFonts w:ascii="Times New Roman" w:hAnsi="Times New Roman" w:cs="Times New Roman"/>
          <w:b/>
          <w:sz w:val="24"/>
          <w:szCs w:val="24"/>
        </w:rPr>
      </w:pPr>
      <w:r w:rsidRPr="0044518F">
        <w:rPr>
          <w:rFonts w:ascii="Times New Roman" w:hAnsi="Times New Roman" w:cs="Times New Roman"/>
          <w:b/>
          <w:sz w:val="24"/>
          <w:szCs w:val="24"/>
        </w:rPr>
        <w:t>KONCEPT DOKUMENT</w:t>
      </w:r>
    </w:p>
    <w:p w:rsidR="0014395B" w:rsidRPr="0044518F" w:rsidRDefault="0014395B" w:rsidP="0044518F">
      <w:pPr>
        <w:jc w:val="center"/>
        <w:rPr>
          <w:rFonts w:ascii="Times New Roman" w:hAnsi="Times New Roman" w:cs="Times New Roman"/>
          <w:b/>
          <w:sz w:val="24"/>
          <w:szCs w:val="24"/>
        </w:rPr>
      </w:pPr>
      <w:r w:rsidRPr="0044518F">
        <w:rPr>
          <w:rFonts w:ascii="Times New Roman" w:hAnsi="Times New Roman" w:cs="Times New Roman"/>
          <w:b/>
          <w:sz w:val="24"/>
          <w:szCs w:val="24"/>
        </w:rPr>
        <w:t>Za regulisanje oblasti prava na beneficja i usluge  Osoba sa Ograničenim Sposobnostima</w:t>
      </w:r>
    </w:p>
    <w:p w:rsidR="0014395B" w:rsidRPr="0044518F" w:rsidRDefault="0014395B" w:rsidP="0044518F">
      <w:pPr>
        <w:jc w:val="center"/>
        <w:rPr>
          <w:rFonts w:ascii="Times New Roman" w:hAnsi="Times New Roman" w:cs="Times New Roman"/>
          <w:b/>
          <w:sz w:val="24"/>
          <w:szCs w:val="24"/>
        </w:rPr>
      </w:pPr>
    </w:p>
    <w:p w:rsidR="0014395B" w:rsidRPr="007A4926" w:rsidRDefault="0014395B" w:rsidP="007A4926">
      <w:pPr>
        <w:jc w:val="both"/>
        <w:rPr>
          <w:rFonts w:ascii="Book Antiqua" w:hAnsi="Book Antiqua" w:cs="Times New Roman"/>
          <w:b/>
          <w:sz w:val="24"/>
          <w:szCs w:val="24"/>
        </w:rPr>
      </w:pPr>
    </w:p>
    <w:p w:rsidR="0014395B" w:rsidRPr="007A4926" w:rsidRDefault="0014395B" w:rsidP="007A4926">
      <w:pPr>
        <w:jc w:val="both"/>
        <w:rPr>
          <w:rStyle w:val="Strong"/>
          <w:rFonts w:ascii="Book Antiqua" w:hAnsi="Book Antiqua"/>
          <w:bCs/>
          <w:sz w:val="24"/>
          <w:szCs w:val="24"/>
        </w:rPr>
      </w:pPr>
      <w:r w:rsidRPr="007A4926">
        <w:rPr>
          <w:rStyle w:val="Strong"/>
          <w:rFonts w:ascii="Book Antiqua" w:hAnsi="Book Antiqua"/>
          <w:bCs/>
          <w:sz w:val="24"/>
          <w:szCs w:val="24"/>
        </w:rPr>
        <w:t>Poglavlje - I</w:t>
      </w:r>
    </w:p>
    <w:p w:rsidR="0014395B" w:rsidRPr="007A4926" w:rsidRDefault="0014395B"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t>1. Uvod - (Povezani dokumenti)</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Svaka osoba uživa univerzalna prava koja su priznata Deklaracijom Ujedinjenih Nacija o Ljudskim Pravima i zagarontovana prava svih osoba sa ograničenim sposobnostima od strane Konvencije Ujedinjenih Nacija o Pravima Osoba sa Ograničenim Sposobnostima.</w:t>
      </w:r>
    </w:p>
    <w:p w:rsidR="0014395B" w:rsidRPr="007A4926" w:rsidRDefault="0014395B" w:rsidP="007A4926">
      <w:pPr>
        <w:jc w:val="both"/>
        <w:rPr>
          <w:rFonts w:ascii="Book Antiqua" w:hAnsi="Book Antiqua" w:cs="Times New Roman"/>
          <w:bCs/>
          <w:sz w:val="24"/>
          <w:szCs w:val="24"/>
        </w:rPr>
      </w:pPr>
      <w:r w:rsidRPr="007A4926">
        <w:rPr>
          <w:rFonts w:ascii="Book Antiqua" w:hAnsi="Book Antiqua" w:cs="Times New Roman"/>
          <w:bCs/>
          <w:sz w:val="24"/>
          <w:szCs w:val="24"/>
        </w:rPr>
        <w:t xml:space="preserve">Osobe </w:t>
      </w:r>
      <w:r w:rsidRPr="007A4926">
        <w:rPr>
          <w:rFonts w:ascii="Book Antiqua" w:hAnsi="Book Antiqua" w:cs="Times New Roman"/>
          <w:sz w:val="24"/>
          <w:szCs w:val="24"/>
        </w:rPr>
        <w:t>sa ograničenim sposobnostima su prirodni i sastavni deo društva kao celine</w:t>
      </w:r>
      <w:r w:rsidRPr="007A4926">
        <w:rPr>
          <w:rFonts w:ascii="Book Antiqua" w:hAnsi="Book Antiqua" w:cs="Times New Roman"/>
          <w:bCs/>
          <w:sz w:val="24"/>
          <w:szCs w:val="24"/>
        </w:rPr>
        <w:t xml:space="preserve">, zato država im mora pružiti garanciju i mogućnosti da kroz razne oblike oni mogu da doprinesu razvoju zemlje i istovremeno integrišu u različitim </w:t>
      </w:r>
      <w:r w:rsidRPr="007A4926">
        <w:rPr>
          <w:rFonts w:ascii="Book Antiqua" w:hAnsi="Book Antiqua" w:cs="Times New Roman"/>
          <w:bCs/>
          <w:sz w:val="24"/>
          <w:szCs w:val="24"/>
        </w:rPr>
        <w:lastRenderedPageBreak/>
        <w:t xml:space="preserve">društvenim procesima za odgovarajuće uključivanje i tretirajnje  </w:t>
      </w:r>
      <w:r w:rsidRPr="007A4926">
        <w:rPr>
          <w:rFonts w:ascii="Book Antiqua" w:hAnsi="Book Antiqua" w:cs="Times New Roman"/>
          <w:sz w:val="24"/>
          <w:szCs w:val="24"/>
        </w:rPr>
        <w:t>bez ikakve diskriminacije.</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Pravni okvir koji se bavi regulisanjem prava osoba sa ograničenim sposobnostima, kako u pogledu prava Europske Unije takođe i međunarodnog prava je je prilično širok.</w:t>
      </w:r>
    </w:p>
    <w:p w:rsidR="0014395B" w:rsidRPr="007A4926" w:rsidRDefault="0014395B" w:rsidP="007A4926">
      <w:pPr>
        <w:spacing w:after="0"/>
        <w:jc w:val="both"/>
        <w:rPr>
          <w:rFonts w:ascii="Book Antiqua" w:hAnsi="Book Antiqua" w:cs="Times New Roman"/>
          <w:sz w:val="24"/>
          <w:szCs w:val="24"/>
        </w:rPr>
      </w:pPr>
      <w:r w:rsidRPr="007A4926">
        <w:rPr>
          <w:rFonts w:ascii="Book Antiqua" w:hAnsi="Book Antiqua" w:cs="Times New Roman"/>
          <w:sz w:val="24"/>
          <w:szCs w:val="24"/>
        </w:rPr>
        <w:t>Princip jednakih mogućnosti u zapošljavanju i socijalnim politikama, predstavlja univerzalno pravo priznato Konvencijom UN-a za Osobama sa Ograničenim Sposobnostima, odobrena 2006 godine.</w:t>
      </w:r>
    </w:p>
    <w:p w:rsidR="0014395B" w:rsidRPr="007A4926" w:rsidRDefault="0014395B" w:rsidP="007A4926">
      <w:pPr>
        <w:spacing w:after="0"/>
        <w:jc w:val="both"/>
        <w:rPr>
          <w:rFonts w:ascii="Book Antiqua" w:hAnsi="Book Antiqua" w:cs="Times New Roman"/>
          <w:sz w:val="24"/>
          <w:szCs w:val="24"/>
        </w:rPr>
      </w:pP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 xml:space="preserve">Svrha ove Konvencije je da podstica, zaštiti i obezbedi da sve osobe sa ograničenim sposobnostima u potpunosti i jednako uživaju sva ljudska prava i osnovne slobode, kao i da podstica poštovanje njihovog dostojanstva. Posebno,  Član 28  Konvencije predstavlja odgovarajući životni standard i socijalnu zaštitu i jasno definiše prava osoba sa ograničenim sposobnostima za poboljšanje uslova života i da omogući pristup osobama programima za korišćenje penzije ili kompenzacije. Potpisivanjem Konvencije Ujedinjenih Nacija o Pravima Osoba sa Ograničenim Sposobnostima (UNCRPD), EU je usvojila Evropsku Strategiju za Osobe sa Ograničenim Sposobnostima 2010-2020. Opšti cilj ove strategije je da osnaži osoba sa ograničenim sposobnostima tako da mogu da uživaju </w:t>
      </w:r>
      <w:r w:rsidRPr="007A4926">
        <w:rPr>
          <w:rFonts w:ascii="Times New Roman" w:hAnsi="Times New Roman" w:cs="Times New Roman"/>
          <w:sz w:val="24"/>
          <w:szCs w:val="24"/>
        </w:rPr>
        <w:t>​​</w:t>
      </w:r>
      <w:r w:rsidRPr="007A4926">
        <w:rPr>
          <w:rFonts w:ascii="Book Antiqua" w:hAnsi="Book Antiqua" w:cs="Book Antiqua"/>
          <w:sz w:val="24"/>
          <w:szCs w:val="24"/>
        </w:rPr>
        <w:t>svoja puna prava i da u potpunosti koriste svoje učešće u društvu i u evropskoj ekonomiji.</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Glavni međunarodni i evropski izvori za prava osoba sa ograničenim sposobnostima u znatnoj meri su uključeni u naš pravni sistem i uređuju se Ustavom. Ustav Republike Kosovo u poglavlju II, “Osnovna prava i slobode”, promoviše princip da: " Osnovna Ljudska Prava i Slobode su neodvojiva, neotuđiva i nepovrediva i čine osnovu pravnog poretka Republike Kosova ".</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Republika Kosova, poštujući međunarodne principe, osim što je zakonski zagarontovala prava i slobode građana, izgradila je i politike razvoja, izgradnje i avanciranje blagostanja za sve njene građane, poštujući pravne norme i principe.</w:t>
      </w:r>
    </w:p>
    <w:p w:rsidR="0014395B" w:rsidRPr="007A4926" w:rsidRDefault="0014395B"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 xml:space="preserve">Vlada Kosova je odobrila Nacionalnu Strategiju o Pravima Osoba sa Ograničenim Sposobnostima 2013 -2023 kao i Akcioni Plan za sprovođenje ove strategije. </w:t>
      </w:r>
    </w:p>
    <w:p w:rsidR="0014395B" w:rsidRPr="007A4926" w:rsidRDefault="0014395B" w:rsidP="007A4926">
      <w:pPr>
        <w:autoSpaceDE w:val="0"/>
        <w:autoSpaceDN w:val="0"/>
        <w:adjustRightInd w:val="0"/>
        <w:spacing w:after="0"/>
        <w:jc w:val="both"/>
        <w:rPr>
          <w:rFonts w:ascii="Book Antiqua" w:hAnsi="Book Antiqua" w:cs="Times New Roman"/>
          <w:sz w:val="24"/>
          <w:szCs w:val="24"/>
        </w:rPr>
      </w:pPr>
    </w:p>
    <w:p w:rsidR="0014395B" w:rsidRPr="007A4926" w:rsidRDefault="0014395B"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Cilj ove strategije je da promoviše, štiti i osigura puno i ravnopravno uživanje svih osnovnih i ljudskih prava i sloboda za sve osobe sa ograničenim sposobnostima kao i da doprinese na poštovanju njihovog urođenog dostojanstva.</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Jedan od ciljeva ove strategije je da socijalna zaštita koja podržava sve osobe u potrebi, poboljšanjem kvaliteta života. Ovo pravo i potreba sigurno će biti izraženija kod žena i starih osoba sa ograničenim sposobnostima, kategorije koje se smatraju najugroženijima u društvu. Drugi važan instrument u pogledu pravnog regulisanja pitanja penzija za osobe sa ograničenim sposobnostima finansirane od strane država je Zakon Br. 04 / Z-131 o Penzijskim Šemama koje Finansira Država, koji obuhvata: Šemu Osnovne Penzije,  Šemu Doprinosne Starosne Penzije,  Šemu Penzije Ograničene Sposobnosti, Šemu Prevremene Penzije,  i reguliše pitanja Porodične i Invalidske Penzije Rada, u slučajevima kada se doprinosioci povrede na poslu ili dobiju profesionalnu bolest.</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Pitanje ograničene sposobnosti je regulirano posebnim Zakonom kojim se uređuju osnovna prava slepih osoba, Zakon Br. 04/Z-092 za Slepa Lica.</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Ovaj zakon uređuje pravni status slijepih lica u Republici Kosova, prava i beneficije i određuje kriterijume za kategorizaciju slepih lica.</w:t>
      </w:r>
    </w:p>
    <w:p w:rsidR="0014395B" w:rsidRPr="007A4926" w:rsidRDefault="0014395B" w:rsidP="007A4926">
      <w:pPr>
        <w:spacing w:after="0"/>
        <w:jc w:val="both"/>
        <w:rPr>
          <w:rFonts w:ascii="Book Antiqua" w:hAnsi="Book Antiqua" w:cs="Times New Roman"/>
          <w:sz w:val="24"/>
          <w:szCs w:val="24"/>
        </w:rPr>
      </w:pPr>
      <w:r w:rsidRPr="007A4926">
        <w:rPr>
          <w:rFonts w:ascii="Book Antiqua" w:hAnsi="Book Antiqua" w:cs="Times New Roman"/>
          <w:sz w:val="24"/>
          <w:szCs w:val="24"/>
        </w:rPr>
        <w:t>Takođe donešen je i Zakon Br. 03/Z-019 za Osposobljavanje, Reosposobljavanje, Rehabilitaciju i Zapošljavanje Osoba sa Ograničenim Sposobnostima.</w:t>
      </w:r>
    </w:p>
    <w:p w:rsidR="0014395B" w:rsidRPr="007A4926" w:rsidRDefault="0014395B" w:rsidP="007A4926">
      <w:pPr>
        <w:spacing w:after="0"/>
        <w:jc w:val="both"/>
        <w:rPr>
          <w:rFonts w:ascii="Book Antiqua" w:hAnsi="Book Antiqua" w:cs="Times New Roman"/>
          <w:sz w:val="24"/>
          <w:szCs w:val="24"/>
        </w:rPr>
      </w:pPr>
    </w:p>
    <w:p w:rsidR="0014395B" w:rsidRPr="007A4926" w:rsidRDefault="0014395B" w:rsidP="007A4926">
      <w:pPr>
        <w:spacing w:after="0"/>
        <w:jc w:val="both"/>
        <w:rPr>
          <w:rFonts w:ascii="Book Antiqua" w:hAnsi="Book Antiqua" w:cs="Times New Roman"/>
          <w:sz w:val="24"/>
          <w:szCs w:val="24"/>
        </w:rPr>
      </w:pPr>
      <w:r w:rsidRPr="007A4926">
        <w:rPr>
          <w:rFonts w:ascii="Book Antiqua" w:hAnsi="Book Antiqua" w:cs="Times New Roman"/>
          <w:sz w:val="24"/>
          <w:szCs w:val="24"/>
        </w:rPr>
        <w:t>Ovaj zakon ima za cilj pravnu i institucionalnu podršku za osposobljavanje, reosposobljavanje, podsticanje i stručno osposobljavanje za pogodno zapošljavanje osoba sa ograničenim sposobnostima oslanjajući se na principima i tretiranju jednakih mogućnosti.</w:t>
      </w:r>
    </w:p>
    <w:p w:rsidR="0014395B" w:rsidRPr="007A4926" w:rsidRDefault="0014395B" w:rsidP="007A4926">
      <w:pPr>
        <w:spacing w:after="0"/>
        <w:jc w:val="both"/>
        <w:rPr>
          <w:rFonts w:ascii="Book Antiqua" w:hAnsi="Book Antiqua" w:cs="Times New Roman"/>
          <w:sz w:val="24"/>
          <w:szCs w:val="24"/>
        </w:rPr>
      </w:pPr>
    </w:p>
    <w:p w:rsidR="0014395B" w:rsidRPr="007A4926" w:rsidRDefault="0014395B" w:rsidP="007A4926">
      <w:pPr>
        <w:spacing w:after="0"/>
        <w:jc w:val="both"/>
        <w:rPr>
          <w:rFonts w:ascii="Book Antiqua" w:hAnsi="Book Antiqua" w:cs="Times New Roman"/>
          <w:sz w:val="24"/>
          <w:szCs w:val="24"/>
        </w:rPr>
      </w:pPr>
      <w:r w:rsidRPr="007A4926">
        <w:rPr>
          <w:rFonts w:ascii="Book Antiqua" w:hAnsi="Book Antiqua" w:cs="Times New Roman"/>
          <w:sz w:val="24"/>
          <w:szCs w:val="24"/>
        </w:rPr>
        <w:t>Vlada Kosova, odnosno Ministarstvo Rada i Socijalne Zaštite izradila je Sektorialnu Strategiju 2015-2020 i Akcioni Plan 2015-2016.</w:t>
      </w:r>
    </w:p>
    <w:p w:rsidR="0014395B" w:rsidRPr="007A4926" w:rsidRDefault="0014395B" w:rsidP="007A4926">
      <w:pPr>
        <w:spacing w:after="0"/>
        <w:jc w:val="both"/>
        <w:rPr>
          <w:rFonts w:ascii="Book Antiqua" w:hAnsi="Book Antiqua" w:cs="Times New Roman"/>
          <w:sz w:val="24"/>
          <w:szCs w:val="24"/>
        </w:rPr>
      </w:pPr>
    </w:p>
    <w:p w:rsidR="0014395B" w:rsidRPr="007A4926" w:rsidRDefault="0014395B" w:rsidP="007A4926">
      <w:pPr>
        <w:pStyle w:val="Default"/>
        <w:spacing w:line="276" w:lineRule="auto"/>
        <w:jc w:val="both"/>
        <w:rPr>
          <w:rFonts w:ascii="Book Antiqua" w:eastAsia="MS Mincho" w:hAnsi="Book Antiqua" w:cs="Times New Roman"/>
          <w:color w:val="auto"/>
          <w:lang w:val="sq-AL"/>
        </w:rPr>
      </w:pPr>
      <w:r w:rsidRPr="007A4926">
        <w:rPr>
          <w:rFonts w:ascii="Book Antiqua" w:eastAsia="MS Mincho" w:hAnsi="Book Antiqua" w:cs="Times New Roman"/>
          <w:color w:val="auto"/>
          <w:lang w:val="sq-AL"/>
        </w:rPr>
        <w:t xml:space="preserve">Cilj ove strategije je povećanje nivoa zaposlenosti i podizanje nivoa stručnog osposobljavanja u skladu sa zahtevima tržišta rada. Jedan od njenih ciljeva je razvijanje mera i politika za ugrožene grupe, sa posebnim naglaskom na zapošljavanje osoba sa </w:t>
      </w:r>
      <w:r w:rsidRPr="007A4926">
        <w:rPr>
          <w:rFonts w:ascii="Book Antiqua" w:hAnsi="Book Antiqua" w:cs="Times New Roman"/>
        </w:rPr>
        <w:t>ograničenim sposobnostima</w:t>
      </w:r>
      <w:r w:rsidRPr="007A4926">
        <w:rPr>
          <w:rFonts w:ascii="Book Antiqua" w:eastAsia="MS Mincho" w:hAnsi="Book Antiqua" w:cs="Times New Roman"/>
          <w:color w:val="auto"/>
          <w:lang w:val="sq-AL"/>
        </w:rPr>
        <w:t xml:space="preserve">. </w:t>
      </w:r>
    </w:p>
    <w:p w:rsidR="0014395B" w:rsidRPr="007A4926" w:rsidRDefault="0014395B" w:rsidP="007A4926">
      <w:pPr>
        <w:pStyle w:val="Default"/>
        <w:spacing w:line="276" w:lineRule="auto"/>
        <w:jc w:val="both"/>
        <w:rPr>
          <w:rFonts w:ascii="Book Antiqua" w:eastAsia="MS Mincho" w:hAnsi="Book Antiqua" w:cs="Times New Roman"/>
          <w:color w:val="auto"/>
          <w:lang w:val="sq-AL"/>
        </w:rPr>
      </w:pPr>
    </w:p>
    <w:p w:rsidR="0014395B" w:rsidRPr="007A4926" w:rsidRDefault="0014395B" w:rsidP="007A4926">
      <w:pPr>
        <w:pStyle w:val="Default"/>
        <w:spacing w:line="276" w:lineRule="auto"/>
        <w:jc w:val="both"/>
        <w:rPr>
          <w:rFonts w:ascii="Book Antiqua" w:hAnsi="Book Antiqua" w:cs="Times New Roman"/>
          <w:color w:val="auto"/>
          <w:lang w:val="sq-AL"/>
        </w:rPr>
      </w:pPr>
      <w:r w:rsidRPr="007A4926">
        <w:rPr>
          <w:rFonts w:ascii="Book Antiqua" w:hAnsi="Book Antiqua" w:cs="Times New Roman"/>
          <w:color w:val="auto"/>
          <w:lang w:val="sq-AL"/>
        </w:rPr>
        <w:t xml:space="preserve">Takođe, donošen je i odobren Zakon Br. 04/Z-205 o Agenciji za Zapošljavanje Republike Kosova, prema tom zakonu Agencija za Zapošljavanje Republike Kosova je javni pružaoc usluga na tržištu rada, koji ima za cilj da upravlja tržišta rada i sprovođenje politika zapošljavanja i </w:t>
      </w:r>
      <w:r w:rsidRPr="007A4926">
        <w:rPr>
          <w:rFonts w:ascii="Book Antiqua" w:eastAsia="MS Mincho" w:hAnsi="Book Antiqua" w:cs="Times New Roman"/>
          <w:color w:val="auto"/>
          <w:lang w:val="sq-AL"/>
        </w:rPr>
        <w:t>stručnog osposobljavanja.</w:t>
      </w:r>
    </w:p>
    <w:p w:rsidR="0014395B" w:rsidRPr="007A4926" w:rsidRDefault="0014395B" w:rsidP="007A4926">
      <w:pPr>
        <w:pStyle w:val="Default"/>
        <w:spacing w:line="276" w:lineRule="auto"/>
        <w:jc w:val="both"/>
        <w:rPr>
          <w:rFonts w:ascii="Book Antiqua" w:hAnsi="Book Antiqua" w:cs="Times New Roman"/>
          <w:color w:val="auto"/>
          <w:lang w:val="sq-AL"/>
        </w:rPr>
      </w:pPr>
    </w:p>
    <w:p w:rsidR="0014395B" w:rsidRPr="007A4926" w:rsidRDefault="0014395B" w:rsidP="007A4926">
      <w:pPr>
        <w:autoSpaceDE w:val="0"/>
        <w:autoSpaceDN w:val="0"/>
        <w:adjustRightInd w:val="0"/>
        <w:spacing w:after="0"/>
        <w:jc w:val="both"/>
        <w:rPr>
          <w:rFonts w:ascii="Book Antiqua" w:eastAsia="Calibri" w:hAnsi="Book Antiqua" w:cs="Arial-BoldMT"/>
          <w:bCs/>
          <w:sz w:val="24"/>
          <w:szCs w:val="24"/>
        </w:rPr>
      </w:pPr>
      <w:r w:rsidRPr="007A4926">
        <w:rPr>
          <w:rFonts w:ascii="Book Antiqua" w:eastAsia="Calibri" w:hAnsi="Book Antiqua" w:cs="Arial-BoldMT"/>
          <w:bCs/>
          <w:sz w:val="24"/>
          <w:szCs w:val="24"/>
        </w:rPr>
        <w:lastRenderedPageBreak/>
        <w:t>Takođe, odobren je i Zakon Br. 05/Z -067 o Statusu i Pravima Paraplegičnih i Tetraplegičnih Lica. Ovim zakonom uređuje se status i prava pojedinaca, koji zbog bolesti ili povrede  trajno su izgubili mogućnost kretanje i pokretanje donjih ekstremiteta ili osoba koja zbog bolesti ili povreda su trajno izgubili mogućnost pokretanja i kretanja gornjih i donjih ekstremiteta, koji primaju mesečnu naknadu.</w:t>
      </w:r>
    </w:p>
    <w:p w:rsidR="0014395B" w:rsidRPr="007A4926" w:rsidRDefault="0014395B" w:rsidP="007A4926">
      <w:pPr>
        <w:autoSpaceDE w:val="0"/>
        <w:autoSpaceDN w:val="0"/>
        <w:adjustRightInd w:val="0"/>
        <w:spacing w:after="0"/>
        <w:jc w:val="both"/>
        <w:rPr>
          <w:rFonts w:ascii="Book Antiqua" w:eastAsia="Calibri" w:hAnsi="Book Antiqua" w:cs="Arial-BoldMT"/>
          <w:b/>
          <w:bCs/>
          <w:sz w:val="24"/>
          <w:szCs w:val="24"/>
        </w:rPr>
      </w:pPr>
    </w:p>
    <w:p w:rsidR="0014395B" w:rsidRPr="007A4926" w:rsidRDefault="0014395B" w:rsidP="007A4926">
      <w:pPr>
        <w:pStyle w:val="Default"/>
        <w:spacing w:line="276" w:lineRule="auto"/>
        <w:jc w:val="both"/>
        <w:rPr>
          <w:rFonts w:ascii="Book Antiqua" w:hAnsi="Book Antiqua" w:cs="Times New Roman"/>
        </w:rPr>
      </w:pPr>
      <w:r w:rsidRPr="007A4926">
        <w:rPr>
          <w:rFonts w:ascii="Book Antiqua" w:hAnsi="Book Antiqua" w:cs="Times New Roman"/>
        </w:rPr>
        <w:t>Pored ovih zakonodavnih inicijativa usmerena na unapređenju pravnog okvira, MRSZ u okviru Sektorijalne Strategije 2015-2020, kao deo svoje aktivnosti je postavlila i izradu nacrt zakona o tretiranju osoba sa ograničenim sposobnostima, koji će da garantuje jednak tretman za sve kategorije osoba sa ograničenim sposobnostima, u skladu sa međunarodnim normama i praksom, čija je svrha da zaštiti i promoviše njihova prava za finansijsku korist i druge pogodnosti.</w:t>
      </w:r>
    </w:p>
    <w:p w:rsidR="0014395B" w:rsidRPr="007A4926" w:rsidRDefault="0014395B" w:rsidP="007A4926">
      <w:pPr>
        <w:jc w:val="both"/>
        <w:rPr>
          <w:rStyle w:val="Strong"/>
          <w:rFonts w:ascii="Book Antiqua" w:hAnsi="Book Antiqua"/>
          <w:bCs/>
          <w:sz w:val="24"/>
          <w:szCs w:val="24"/>
        </w:rPr>
      </w:pPr>
    </w:p>
    <w:p w:rsidR="0014395B" w:rsidRPr="007A4926" w:rsidRDefault="0014395B" w:rsidP="007A4926">
      <w:pPr>
        <w:jc w:val="both"/>
        <w:rPr>
          <w:rStyle w:val="Strong"/>
          <w:rFonts w:ascii="Book Antiqua" w:hAnsi="Book Antiqua"/>
          <w:bCs/>
          <w:sz w:val="24"/>
          <w:szCs w:val="24"/>
        </w:rPr>
      </w:pPr>
      <w:r w:rsidRPr="007A4926">
        <w:rPr>
          <w:rStyle w:val="Strong"/>
          <w:rFonts w:ascii="Book Antiqua" w:hAnsi="Book Antiqua"/>
          <w:bCs/>
          <w:sz w:val="24"/>
          <w:szCs w:val="24"/>
        </w:rPr>
        <w:t>Poglavlje – II -</w:t>
      </w:r>
    </w:p>
    <w:p w:rsidR="0014395B" w:rsidRPr="007A4926" w:rsidRDefault="0014395B" w:rsidP="007A4926">
      <w:pPr>
        <w:jc w:val="both"/>
        <w:rPr>
          <w:rStyle w:val="IntenseEmphasis"/>
          <w:rFonts w:ascii="Book Antiqua" w:hAnsi="Book Antiqua"/>
          <w:bCs/>
          <w:i w:val="0"/>
          <w:color w:val="auto"/>
          <w:sz w:val="24"/>
          <w:szCs w:val="24"/>
        </w:rPr>
      </w:pPr>
      <w:r w:rsidRPr="007A4926">
        <w:rPr>
          <w:rStyle w:val="IntenseEmphasis"/>
          <w:rFonts w:ascii="Book Antiqua" w:hAnsi="Book Antiqua"/>
          <w:bCs/>
          <w:i w:val="0"/>
          <w:iCs/>
          <w:color w:val="auto"/>
          <w:sz w:val="24"/>
          <w:szCs w:val="24"/>
        </w:rPr>
        <w:t>2. Opis problema /  Glavni problema</w:t>
      </w:r>
    </w:p>
    <w:p w:rsidR="005856D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Pravo na punu penziju i neke druge pogodnosti za osobe sa ograničenim sposobnostima u Republici Kosova do 01.01.2015 godine je tretiran Zakonom Br. 2003/23 o Penzijama Osoba sa Ograničenim Sposobnostima na Kosovu, a od 2015 godine ovo pravo je regulirano Zakonom Br. 04/Z-131 o Penzijskim Šemama Finansire od Države. Stupanjem nam snagu Zakona Br. 04/Z-131 o Penzijskim Šemama Finansire od Države, prema članu 9 predviđeni su uslovi i kriteriumi za priznavanje prava na penziju stalne nesposobnosti.</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 xml:space="preserve"> Prema ovom zakonu, jedna osoba se smatra sa ograničenim sposobnostima ako je u dobi između 18-65 godina i ima lekarsku dijagnozu fizičkg, senzorng ili mentalnog stanja, ima bolest ili ograničenu sposobnost koja ga čini nesposobnom za bilo kakav plaćeni rad. Osobe sa ograničenim sposobnostima koje ispunjavaju kriterijume prema ovom zakonu, imaju pravo na punu penziju prema njihovom nesposobnošću u iznosu od </w:t>
      </w:r>
      <w:r w:rsidRPr="007A4926">
        <w:rPr>
          <w:rFonts w:ascii="Book Antiqua" w:hAnsi="Book Antiqua" w:cs="Times New Roman"/>
          <w:b/>
          <w:sz w:val="24"/>
          <w:szCs w:val="24"/>
        </w:rPr>
        <w:t>75 evra</w:t>
      </w:r>
      <w:r w:rsidRPr="007A4926">
        <w:rPr>
          <w:rFonts w:ascii="Book Antiqua" w:hAnsi="Book Antiqua" w:cs="Times New Roman"/>
          <w:sz w:val="24"/>
          <w:szCs w:val="24"/>
        </w:rPr>
        <w:t xml:space="preserve">. Osobe sa ograničenim sposobnostima koje ispunjavaju uslove i kriterijume na osnovu ovog zakona, nemaju pravo ni ličnu ili starateljsku pomoć i druge osnovne pogodnosti koje će im omogućiti njihovo integrisanje u društvo. Prema ovom zakonu, osobe sa ograničenim sposobnostima nisu kategorisani prema stepenu ograničene sposobnosti ili preostale radne sposobnosti. Pravo na punu penziju zbog stalne nesposobnosti, prema kriterijumima određenim Zakonom o Penzijskim Šemama koje Finansira Država, </w:t>
      </w:r>
      <w:r w:rsidRPr="007A4926">
        <w:rPr>
          <w:rFonts w:ascii="Book Antiqua" w:hAnsi="Book Antiqua" w:cs="Times New Roman"/>
          <w:sz w:val="24"/>
          <w:szCs w:val="24"/>
        </w:rPr>
        <w:lastRenderedPageBreak/>
        <w:t>sprečio je da veliki broj osoba sa  ograničenim sposobnostima različitih kategorija, da koriste penziju iz te šeme. Znajući da na Kosovu još nisu regulisana zakonom, financijske koristi i benevicije za osobe sa ograničenim sposobnostima, u zavisnosti od nivoa nesposobnosti i preostale radne sposobnosti, stvorene su mnoge poteškoće u svakodnevnom životu i njihovu punu integraciju u društvu. Nedostatak ovih prava za OOS, otvorila je put nezadovoljstva njihovih predstavnika da pokrenu inicijativu za izradu posebnih zakona koji uređuju njihova prava finansijsku dobit i beneficije. Prvi posebni zakon koji je regulisao pravo na financijsku dobit i beneficije je Zakon 04/Z-092 o Pravima Slepih Lica, koji je stupio na snagu u julu 201 a počeo je da se sprovodi 01.01.2013 godine, čiji je sponzor bio Kancelarija za Dobro Upravljanje u KP.</w:t>
      </w:r>
    </w:p>
    <w:p w:rsidR="0014395B" w:rsidRPr="007A4926" w:rsidRDefault="0014395B" w:rsidP="007A4926">
      <w:pPr>
        <w:jc w:val="both"/>
        <w:rPr>
          <w:rFonts w:ascii="Book Antiqua" w:hAnsi="Book Antiqua" w:cs="Times New Roman"/>
          <w:bCs/>
          <w:sz w:val="24"/>
          <w:szCs w:val="24"/>
        </w:rPr>
      </w:pPr>
      <w:r w:rsidRPr="007A4926">
        <w:rPr>
          <w:rFonts w:ascii="Book Antiqua" w:hAnsi="Book Antiqua" w:cs="Times New Roman"/>
          <w:bCs/>
          <w:sz w:val="24"/>
          <w:szCs w:val="24"/>
        </w:rPr>
        <w:t>Budući da MRSZ prema odredbama ovog Zakona je između nadležnim organima za sprovođenje ovog zakona, u okviru zabranjenih obaveza, Ministar MRSZ, za pravilno sprovođnje ovog zakonskog akta, usvojio je Pravilnik Br.02/2013 za Funkcionisanje Mediko-Socijalne Komisije, u skladu sa članom 17 stav 2 Zakona.</w:t>
      </w:r>
    </w:p>
    <w:p w:rsidR="0014395B" w:rsidRPr="007A4926" w:rsidRDefault="0014395B" w:rsidP="007A4926">
      <w:pPr>
        <w:spacing w:after="0"/>
        <w:jc w:val="both"/>
        <w:rPr>
          <w:rFonts w:ascii="Book Antiqua" w:hAnsi="Book Antiqua" w:cs="Book Antiqua"/>
          <w:sz w:val="24"/>
          <w:szCs w:val="24"/>
        </w:rPr>
      </w:pPr>
      <w:r w:rsidRPr="007A4926">
        <w:rPr>
          <w:rFonts w:ascii="Book Antiqua" w:hAnsi="Book Antiqua" w:cs="Times New Roman"/>
          <w:sz w:val="24"/>
          <w:szCs w:val="24"/>
        </w:rPr>
        <w:t xml:space="preserve">Prema ovom zakonu, osobe koje ispunjavaju kriterijume, imaju pravo na novčanu naknadu od najmanje 100 eura mesečno. Ovim zakonom je utvrđeno da ova kategorija ima i ličnog staratelja, koji takođe prima naknadu od najmanje 100 eura. S obzirom da se naziv navedenog Zakona se odnosi samo na slepe osobe, ovde se novčano naknaduju slepe osobe. Prema ovom zakonu ne spominje se reč penzija i povezanost između novčane naknade za slepilo i reči penzija, koja bi trebalo da se odvoji od financijske nadoknade koja predviđa kriterijume kada dobija penziju i kada dobija beneficije. U tom kontekstu, glavni problem koji je nastao u toku sprovođenja ovog zakona je da svaka slepa osoba u slučaju kvalifikacije prema ovom zakonu ne može uživati </w:t>
      </w:r>
      <w:r w:rsidRPr="007A4926">
        <w:rPr>
          <w:rFonts w:ascii="Times New Roman" w:hAnsi="Times New Roman" w:cs="Times New Roman"/>
          <w:sz w:val="24"/>
          <w:szCs w:val="24"/>
        </w:rPr>
        <w:t>​​</w:t>
      </w:r>
      <w:r w:rsidRPr="007A4926">
        <w:rPr>
          <w:rFonts w:ascii="Book Antiqua" w:hAnsi="Book Antiqua" w:cs="Book Antiqua"/>
          <w:sz w:val="24"/>
          <w:szCs w:val="24"/>
        </w:rPr>
        <w:t>druga prava stečena na drugim pravnim osnovama, što je kršenje između stava 1 i 3 člana 7 ovog zakona.</w:t>
      </w:r>
    </w:p>
    <w:p w:rsidR="0014395B" w:rsidRPr="007A4926" w:rsidRDefault="0014395B" w:rsidP="007A4926">
      <w:pPr>
        <w:spacing w:after="0"/>
        <w:jc w:val="both"/>
        <w:rPr>
          <w:rFonts w:ascii="Book Antiqua" w:hAnsi="Book Antiqua" w:cs="Book Antiqua"/>
          <w:sz w:val="24"/>
          <w:szCs w:val="24"/>
        </w:rPr>
      </w:pPr>
    </w:p>
    <w:p w:rsidR="0014395B" w:rsidRPr="007A4926" w:rsidRDefault="0014395B"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Od izrade glavnog pitanja i većih problema, ovaj zakon se smatra podskretačem mnogih nezadovoljstva nevladinih organizacija koje predstavljaju interese OOS. Glavni problem se smatra da je ovaj zakon sa pravima koje je određivao, stvorio je prednost za slepe ali je stvorio diskriminaciju drugih vrsta ogranićene sposobnosti.</w:t>
      </w:r>
    </w:p>
    <w:p w:rsidR="0014395B" w:rsidRPr="007A4926" w:rsidRDefault="0014395B" w:rsidP="007A4926">
      <w:pPr>
        <w:autoSpaceDE w:val="0"/>
        <w:autoSpaceDN w:val="0"/>
        <w:adjustRightInd w:val="0"/>
        <w:spacing w:after="0"/>
        <w:jc w:val="both"/>
        <w:rPr>
          <w:rFonts w:ascii="Book Antiqua" w:hAnsi="Book Antiqua" w:cs="Times New Roman"/>
          <w:sz w:val="24"/>
          <w:szCs w:val="24"/>
        </w:rPr>
      </w:pPr>
    </w:p>
    <w:p w:rsidR="0014395B" w:rsidRPr="007A4926" w:rsidRDefault="0014395B"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Isto tako će uticati i kod Šeme Zaštitne Trupe Kosova i da Bezbednosne Snage Kosova, Prevremene Penzije “Trepče" i Šeme Invalida Rata, kada uzrok za dobijanje penzije je na osnovu slepila.</w:t>
      </w:r>
    </w:p>
    <w:p w:rsidR="0014395B" w:rsidRPr="007A4926" w:rsidRDefault="0014395B" w:rsidP="007A4926">
      <w:pPr>
        <w:autoSpaceDE w:val="0"/>
        <w:autoSpaceDN w:val="0"/>
        <w:adjustRightInd w:val="0"/>
        <w:spacing w:after="0"/>
        <w:jc w:val="both"/>
        <w:rPr>
          <w:rFonts w:ascii="Book Antiqua" w:hAnsi="Book Antiqua" w:cs="Times New Roman"/>
          <w:sz w:val="24"/>
          <w:szCs w:val="24"/>
        </w:rPr>
      </w:pPr>
    </w:p>
    <w:p w:rsidR="0014395B" w:rsidRPr="007A4926" w:rsidRDefault="0014395B"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Videvši ovaj trend razvoja i unapređenja jedne kategoriji prema ostalim kategorijama OOS, sa zahtevima i pokretanjem procesa paraplegičnih i tetraplegičnih osoba, je izrađen je i usvojen Zakon Br. 05/Z -067 o statusu i pravima Paraplegičnih i Tetraplegičnih Osoba.</w:t>
      </w:r>
    </w:p>
    <w:p w:rsidR="0014395B" w:rsidRPr="007A4926" w:rsidRDefault="0014395B" w:rsidP="007A4926">
      <w:pPr>
        <w:autoSpaceDE w:val="0"/>
        <w:autoSpaceDN w:val="0"/>
        <w:adjustRightInd w:val="0"/>
        <w:spacing w:after="0"/>
        <w:jc w:val="both"/>
        <w:rPr>
          <w:rFonts w:ascii="Book Antiqua" w:hAnsi="Book Antiqua" w:cs="Times New Roman"/>
          <w:sz w:val="24"/>
          <w:szCs w:val="24"/>
        </w:rPr>
      </w:pPr>
    </w:p>
    <w:p w:rsidR="0014395B" w:rsidRPr="007A4926" w:rsidRDefault="0014395B"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Ovim zakonom uređuje se status i prava lica, koji zbog bolesti ili povrede su trajno izgubili  mogućnost kretanja i pokretanja donjih ekstremiteta ili osoba koje zbog bolesti ili povrede su trajno izgubili mogućnost kretanja i pokretanja gornjih i donjih ekstremiteta, koji primaju mesečnu nadoknadu.</w:t>
      </w:r>
    </w:p>
    <w:p w:rsidR="0014395B" w:rsidRPr="007A4926" w:rsidRDefault="0014395B" w:rsidP="007A4926">
      <w:pPr>
        <w:autoSpaceDE w:val="0"/>
        <w:autoSpaceDN w:val="0"/>
        <w:adjustRightInd w:val="0"/>
        <w:spacing w:after="0"/>
        <w:jc w:val="both"/>
        <w:rPr>
          <w:rFonts w:ascii="Book Antiqua" w:eastAsia="Calibri" w:hAnsi="Book Antiqua" w:cs="Arial-BoldMT"/>
          <w:b/>
          <w:bCs/>
          <w:sz w:val="24"/>
          <w:szCs w:val="24"/>
        </w:rPr>
      </w:pP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Osim prava na penziju trajne nesposobnosti, jedan broj osoba osoba sa ograničenim sposobnostima, imaju koristi i od zakonodavstva koji uređuje oblast podrške za siromašne porodice, koje imaju osobe sa određenim stepenom nesposobnosti u porodici. Zakon Br.2003/15 za Šeme Socijalne Pomoći, osim drugih kriterijuma, određivao je pravo na socijalnu pomoć, koju imaju sve OOS, koji imaju više od 80% od stepena preostale sposobnosti za rad. Ova kategorija, u skladu sa ovim zakonom i njegov amandman, određuje iznos naknade koja nije ista sa punom penzijom koja je utvrđena Zakonom o Penzijskim Šemama koje Finansira Država. Imajući u vidu da je svrha Zakona o Šemi Socijalne Pomoći, je  zaštita od strane države samo porodica koje nemaju nemaju izvor prihoda i sredstava za život, a uzimajući u obzir različite neusklađene vrste financijskih naknada za OOS, izvršitelja ovog zakona, podneti su zahtevi da osobe sa ogranićenim sposobnostima kao korisnici ne tretiraju se kao deo I Kategorije i Zakona Šeme Socijalne Pomoći.</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Drugi problem u smislu jednakog tretmana svih OOS je naveden u Zakonu br.03/Z-022 za Materijalnu Podršku Porodice Dece sa Stalnom Ograničenom Sposobnošču. Ovim zakonom se uređuje pravo na materijalnu pomoć za porodice koje čuvaju i brinu se o deci sa stalnom ograničenom sposobnošču uzrasta od 1 do 18 godina, koji ispunjavaju kriterijume na osnovu ovog zakona, imaju pravo na novčanu financijsku naknadu od 100 eura mesečno. Ove isplate se prekidaju u slučaju priznavanja prava na punu penziju stalne ograničene sposobnosti određen prema Zakonu o Penzijskim Šemama koje Finansira Država. Ova vrsta nesuglađenosti je evidentiran u isplatama ovih kategorija tokom prolaska od šeme podrške dece od 1 do 18 godina, u Šemi Penzija Ograničene Sposobnosti od 18-64 godina.</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 xml:space="preserve">Takođe zakonodavstvo koji je na snazi </w:t>
      </w:r>
      <w:r w:rsidRPr="007A4926">
        <w:rPr>
          <w:rFonts w:ascii="Times New Roman" w:hAnsi="Times New Roman" w:cs="Times New Roman"/>
          <w:sz w:val="24"/>
          <w:szCs w:val="24"/>
        </w:rPr>
        <w:t>​​</w:t>
      </w:r>
      <w:r w:rsidRPr="007A4926">
        <w:rPr>
          <w:rFonts w:ascii="Book Antiqua" w:hAnsi="Book Antiqua" w:cs="Book Antiqua"/>
          <w:sz w:val="24"/>
          <w:szCs w:val="24"/>
        </w:rPr>
        <w:t xml:space="preserve">ne podržava decu uzrasta od 0-1 i ne garantuje ni jedan psiho-socijalna usluga za decu sa </w:t>
      </w:r>
      <w:r w:rsidRPr="007A4926">
        <w:rPr>
          <w:rFonts w:ascii="Book Antiqua" w:hAnsi="Book Antiqua" w:cs="Times New Roman"/>
          <w:sz w:val="24"/>
          <w:szCs w:val="24"/>
        </w:rPr>
        <w:t>ograničenim sposobnostima</w:t>
      </w:r>
      <w:r w:rsidRPr="007A4926">
        <w:rPr>
          <w:rFonts w:ascii="Book Antiqua" w:hAnsi="Book Antiqua" w:cs="Book Antiqua"/>
          <w:sz w:val="24"/>
          <w:szCs w:val="24"/>
        </w:rPr>
        <w:t xml:space="preserve">, ne priznaje se status ličnih staratelja za decu sa </w:t>
      </w:r>
      <w:r w:rsidRPr="007A4926">
        <w:rPr>
          <w:rFonts w:ascii="Book Antiqua" w:hAnsi="Book Antiqua" w:cs="Times New Roman"/>
          <w:sz w:val="24"/>
          <w:szCs w:val="24"/>
        </w:rPr>
        <w:t>ograničenim sposobnostima</w:t>
      </w:r>
      <w:r w:rsidRPr="007A4926">
        <w:rPr>
          <w:rFonts w:ascii="Book Antiqua" w:hAnsi="Book Antiqua" w:cs="Book Antiqua"/>
          <w:sz w:val="24"/>
          <w:szCs w:val="24"/>
        </w:rPr>
        <w:t xml:space="preserve"> i ne predviđaju se </w:t>
      </w:r>
      <w:r w:rsidRPr="007A4926">
        <w:rPr>
          <w:rFonts w:ascii="Book Antiqua" w:hAnsi="Book Antiqua" w:cs="Times New Roman"/>
          <w:sz w:val="24"/>
          <w:szCs w:val="24"/>
        </w:rPr>
        <w:t>olakšice za roditelje koji imaju decu sa ograničenim sposobnostima.</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Prema trenutnom stanju, sadašnje zakonodavstvo koje se bavi invalidskim penzijama, uslugama i drugim finansijskim naknadama s jedne strane, i sposobnost za rad, reosposobljavanje i zapošljavanje osoba sa ograničenim sposobnostima s druge strane, sadrži određene primedbe. Osim toga, delokrug ovog zakonodavstva ne pokriva sve vrste ograničene sposobnosti koja će možda imati potrebu za usluge i druge prednosti, zato ima puno nezadovoljstva zajednica kao kod: Gluva Lica, Down Sindrom, Autizam, i osobe sa drugim ograničenim sposobnostima.</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Mnogo nezadovoljstva i zabrinutosi adresirane MRSZ-u su izražene od strane NVO-a koje zastupaju interese osoba OS za diskriminaciju koja se vrši prema njima i koji ne primaju punu penziju ili neku drugu vrstu novčane naknade prema važećim zakonima.  Takođe bilo je nezadovoljstvo i prema šemi penzija stalne nesposobnosti, ali samo za procedure ponovne prijave za jedan, tri i pet godina. Ovo pitanje je pokrenuo brojne rasprave, na primer, stepen  ili "Trajnost" ograničene sposobnosti i sposobnost za nastavljenje ostvarivanja prihoda kao i neophodnost ponovne procene ograničene sposobnosti.</w:t>
      </w:r>
    </w:p>
    <w:p w:rsidR="0014395B" w:rsidRPr="007A4926" w:rsidRDefault="0014395B" w:rsidP="007A4926">
      <w:pPr>
        <w:jc w:val="both"/>
        <w:rPr>
          <w:rFonts w:ascii="Book Antiqua" w:hAnsi="Book Antiqua" w:cs="Times New Roman"/>
          <w:sz w:val="24"/>
          <w:szCs w:val="24"/>
        </w:rPr>
      </w:pPr>
      <w:r w:rsidRPr="007A4926">
        <w:rPr>
          <w:rFonts w:ascii="Book Antiqua" w:hAnsi="Book Antiqua" w:cs="Times New Roman"/>
          <w:sz w:val="24"/>
          <w:szCs w:val="24"/>
        </w:rPr>
        <w:t xml:space="preserve">Problem diskriminacije kategorija kao što su: gluvoća, down dindrom, autizam, i osobe sa ostalim nesponostima bilo je do tema rasprave u funkcionalnim komisijama Skupštine Kosova kao i prihvatanje mnogih preporuka od strane </w:t>
      </w:r>
      <w:r w:rsidRPr="007A4926">
        <w:rPr>
          <w:rFonts w:ascii="Book Antiqua" w:hAnsi="Book Antiqua"/>
          <w:sz w:val="24"/>
          <w:szCs w:val="24"/>
        </w:rPr>
        <w:t xml:space="preserve"> </w:t>
      </w:r>
      <w:r w:rsidRPr="007A4926">
        <w:rPr>
          <w:rFonts w:ascii="Book Antiqua" w:hAnsi="Book Antiqua" w:cs="Times New Roman"/>
          <w:sz w:val="24"/>
          <w:szCs w:val="24"/>
        </w:rPr>
        <w:t>Ombudsmana, gde je traženo ravnopravan tretman i uključivanja za sve vrste ograničene sposobnosti na Kosovu.</w:t>
      </w:r>
    </w:p>
    <w:p w:rsidR="00013197" w:rsidRPr="007A4926" w:rsidRDefault="0014395B" w:rsidP="007A4926">
      <w:pPr>
        <w:jc w:val="both"/>
        <w:rPr>
          <w:rFonts w:ascii="Book Antiqua" w:eastAsia="Calibri" w:hAnsi="Book Antiqua" w:cs="Calibri"/>
          <w:sz w:val="24"/>
          <w:szCs w:val="24"/>
        </w:rPr>
      </w:pPr>
      <w:r w:rsidRPr="007A4926">
        <w:rPr>
          <w:rFonts w:ascii="Book Antiqua" w:eastAsia="Calibri" w:hAnsi="Book Antiqua" w:cs="Calibri"/>
          <w:sz w:val="24"/>
          <w:szCs w:val="24"/>
        </w:rPr>
        <w:t>Druga pitanja na kojima su identifikovani problemi i prepreke je nepotpuno sprovođenje Zakona Br.03/Z-019, za Osposobljavanje, Profesionalno Reosposobljavanje i Zapošljavanje Osoba sa Ograničenim Sposobnostima. OOS koji nisu korisnici pune penzije određene prema Zakonu o Penzijskim Šemama Finansire od Država, imaju pravo na zapošljavanje i stručno osposobljavanje. Nepriznavanje statusa OOS prema stepenu preostale sposobnosti za rad sa Medicinskog Komisije MRSZ-a rezultirao je negativno na zapošljavanja i stručno osposobljavanje OOS na tržištu rada. Nedostatak kategorizacije OOS prema stepenu preostale sposobnosti za rad (odrasle dobi) i određivanje njihovih prava</w:t>
      </w:r>
      <w:r w:rsidR="00013197" w:rsidRPr="007A4926">
        <w:rPr>
          <w:rFonts w:ascii="Book Antiqua" w:eastAsia="Calibri" w:hAnsi="Book Antiqua" w:cs="Calibri"/>
          <w:sz w:val="24"/>
          <w:szCs w:val="24"/>
        </w:rPr>
        <w:t xml:space="preserve"> </w:t>
      </w:r>
      <w:r w:rsidR="00013197" w:rsidRPr="007A4926">
        <w:rPr>
          <w:rFonts w:ascii="Book Antiqua" w:eastAsia="Calibri" w:hAnsi="Book Antiqua" w:cs="Calibri"/>
          <w:sz w:val="24"/>
          <w:szCs w:val="24"/>
        </w:rPr>
        <w:lastRenderedPageBreak/>
        <w:t>u zavisnosti od njihovog stepena, izazvao je mnogo nezadovoljstva i brojne reakcije predstavnika NVLO koji brane njihove interese. Prema njihovim zahtevima sa kategorizacijom OOS prema stepenu  preostale sposobnosti da rade i da žive, takođe će stvoriti mogućnosti za bolje sprovođenje zakona u praksi Zakona o Zapošljavanju i Stručnom Osposobljavanju za OOS.</w:t>
      </w:r>
    </w:p>
    <w:p w:rsidR="00013197" w:rsidRPr="007A4926" w:rsidRDefault="00013197" w:rsidP="007A4926">
      <w:pPr>
        <w:jc w:val="both"/>
        <w:rPr>
          <w:rFonts w:ascii="Book Antiqua" w:eastAsia="Calibri" w:hAnsi="Book Antiqua" w:cs="Calibri"/>
          <w:sz w:val="24"/>
          <w:szCs w:val="24"/>
        </w:rPr>
      </w:pPr>
      <w:r w:rsidRPr="007A4926">
        <w:rPr>
          <w:rFonts w:ascii="Book Antiqua" w:eastAsia="Calibri" w:hAnsi="Book Antiqua" w:cs="Calibri"/>
          <w:sz w:val="24"/>
          <w:szCs w:val="24"/>
        </w:rPr>
        <w:t>Nove zakonske inicijative za izradu posebnih zakona za svaku kategoriju ograničene sposobnosti, u pravnom</w:t>
      </w:r>
      <w:r w:rsidRPr="007A4926">
        <w:rPr>
          <w:rFonts w:ascii="Book Antiqua" w:hAnsi="Book Antiqua"/>
          <w:sz w:val="24"/>
          <w:szCs w:val="24"/>
        </w:rPr>
        <w:t xml:space="preserve"> </w:t>
      </w:r>
      <w:r w:rsidRPr="007A4926">
        <w:rPr>
          <w:rFonts w:ascii="Book Antiqua" w:eastAsia="Calibri" w:hAnsi="Book Antiqua" w:cs="Calibri"/>
          <w:sz w:val="24"/>
          <w:szCs w:val="24"/>
        </w:rPr>
        <w:t>poretku bi stvorili dvostruke standarde, što bi dovelo do diskriminacije između kategorija OOS, odnosno stvorilo bi nezadovoljstvo u pitanjima finansijske kompenzacije iznad nivoa penzija stalne nesposobnosti i invalindske penzije.</w:t>
      </w:r>
    </w:p>
    <w:p w:rsidR="00013197" w:rsidRPr="007A4926" w:rsidRDefault="00013197" w:rsidP="007A4926">
      <w:pPr>
        <w:jc w:val="both"/>
        <w:rPr>
          <w:rFonts w:ascii="Book Antiqua" w:eastAsia="Calibri" w:hAnsi="Book Antiqua" w:cs="Calibri"/>
          <w:sz w:val="24"/>
          <w:szCs w:val="24"/>
        </w:rPr>
      </w:pPr>
      <w:r w:rsidRPr="007A4926">
        <w:rPr>
          <w:rFonts w:ascii="Book Antiqua" w:eastAsia="Calibri" w:hAnsi="Book Antiqua" w:cs="Calibri"/>
          <w:sz w:val="24"/>
          <w:szCs w:val="24"/>
        </w:rPr>
        <w:t>Zbog toga, MRSZ videvši razvoj ovih pojedinačnih inicijativa od strane posebnih grupa OOS-a, i na osnovu najboljih praksi zemalja EU i kao i prijedlog za unapređenje prava OOS ne bude sa fragmentiranim zakonima, ali da sve vrste ograničene sposobnosti tretiraju u okviru jednog zakona o pravima na usluge i naknade prema kategorizaciji, predložio je izradu zakona za regulisanje polja prava na naknade i usluge za OOS.</w:t>
      </w:r>
    </w:p>
    <w:p w:rsidR="00013197" w:rsidRPr="007A4926" w:rsidRDefault="00013197" w:rsidP="007A4926">
      <w:pPr>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t>3. Aktuelne politike</w:t>
      </w:r>
    </w:p>
    <w:p w:rsidR="00013197" w:rsidRPr="007A4926" w:rsidRDefault="00013197"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Osobe sa ograničenim sposobnostima u pogledu  finansijskih koristi beneficija obrađuju se od januara 2004 godine  Zakon Br. 23/2003 (novembar 2003) nazivom Penzije Osoba sa Ograničenim Sposobnostima koji obuhvata osobe sa ograničenim sposobnostima od 18 do 64 godina. I Zakon Br. 03/Z-022 o Podršci Porodica Dece sa Ograničenim Sposobnostima od 1-18 godina (od 2008 godine).</w:t>
      </w:r>
    </w:p>
    <w:p w:rsidR="00013197" w:rsidRPr="007A4926" w:rsidRDefault="00013197"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Nakon stupanja na snagu Zakona Br. 04/Z-131 o Penzijskim Šemama koje Finansira Država (Službeni List Republike Kosovo/ Br. 35/05 Juni 2014), koji ukida Zakon Br. 2003/23 o Penzijama Osoba sa Ograničenim Sposobnostima (Uredba br.2003/40 UNMIK-a ) i sa odredbama Člana 9 Zakona Br.04/Z-131, reguliše  kriterijume dobijanje penzija za osobe sa ograničenim sposobnostima, koji u suštini ne menja kriterijume utvrđene Zakonom 2003/23.</w:t>
      </w:r>
    </w:p>
    <w:p w:rsidR="00013197" w:rsidRPr="007A4926" w:rsidRDefault="00013197"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 xml:space="preserve">Osoba se smatra trajno nesposobna ako: pruža dokaz da je trajno nesposobna pre nego što se podnese zahtev za odlazak u penziju, pruža sve medicinske dokaze, Lekarska Komisija smatra da postoji stalna nesposobnost za rad podnosioca zahteva, Lekarska Komisija ocenjuje nesposobnost u trajanju u trajanju od jedne (1), tri (3) ili (5) godina. </w:t>
      </w:r>
    </w:p>
    <w:p w:rsidR="00013197" w:rsidRPr="007A4926" w:rsidRDefault="00013197"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lastRenderedPageBreak/>
        <w:t>Nakon isteka rokova određenih zakonom, osoba podleže proceduri  ponovnoj medicinskoj proceni.</w:t>
      </w:r>
    </w:p>
    <w:p w:rsidR="00013197" w:rsidRPr="007A4926" w:rsidRDefault="00013197" w:rsidP="007A4926">
      <w:p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Sadašnja pravna osnova gde su uključeni osobe sa ograničenim sposobnostima se odnosi na:</w:t>
      </w:r>
    </w:p>
    <w:p w:rsidR="00013197" w:rsidRPr="007A4926" w:rsidRDefault="002E5D2E" w:rsidP="0044518F">
      <w:pPr>
        <w:spacing w:after="0"/>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1.</w:t>
      </w:r>
      <w:r w:rsidR="00013197" w:rsidRPr="007A4926">
        <w:rPr>
          <w:rStyle w:val="IntenseEmphasis"/>
          <w:rFonts w:ascii="Book Antiqua" w:hAnsi="Book Antiqua"/>
          <w:b w:val="0"/>
          <w:i w:val="0"/>
          <w:color w:val="auto"/>
          <w:sz w:val="24"/>
          <w:szCs w:val="24"/>
        </w:rPr>
        <w:t>Šema Penzija Osoba sa Ograničenim Sposobnostima  (ŠPOOS),</w:t>
      </w:r>
    </w:p>
    <w:p w:rsidR="002E5D2E" w:rsidRPr="007A4926" w:rsidRDefault="002E5D2E" w:rsidP="007A4926">
      <w:pPr>
        <w:spacing w:after="0"/>
        <w:ind w:left="360"/>
        <w:jc w:val="both"/>
        <w:rPr>
          <w:rStyle w:val="IntenseEmphasis"/>
          <w:rFonts w:ascii="Book Antiqua" w:hAnsi="Book Antiqua"/>
          <w:b w:val="0"/>
          <w:i w:val="0"/>
          <w:color w:val="auto"/>
          <w:sz w:val="24"/>
          <w:szCs w:val="24"/>
        </w:rPr>
      </w:pPr>
    </w:p>
    <w:p w:rsidR="00013197" w:rsidRPr="007A4926" w:rsidRDefault="002E5D2E" w:rsidP="0044518F">
      <w:pPr>
        <w:spacing w:after="0"/>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2.</w:t>
      </w:r>
      <w:r w:rsidR="00013197" w:rsidRPr="007A4926">
        <w:rPr>
          <w:rStyle w:val="IntenseEmphasis"/>
          <w:rFonts w:ascii="Book Antiqua" w:hAnsi="Book Antiqua"/>
          <w:b w:val="0"/>
          <w:i w:val="0"/>
          <w:color w:val="auto"/>
          <w:sz w:val="24"/>
          <w:szCs w:val="24"/>
        </w:rPr>
        <w:t xml:space="preserve">Šema za Podršku Dece sa Ograničenim Sposobnostima, </w:t>
      </w:r>
    </w:p>
    <w:p w:rsidR="002E5D2E" w:rsidRPr="007A4926" w:rsidRDefault="002E5D2E" w:rsidP="007A4926">
      <w:pPr>
        <w:spacing w:after="0"/>
        <w:ind w:left="360"/>
        <w:jc w:val="both"/>
        <w:rPr>
          <w:rStyle w:val="IntenseEmphasis"/>
          <w:rFonts w:ascii="Book Antiqua" w:hAnsi="Book Antiqua"/>
          <w:b w:val="0"/>
          <w:i w:val="0"/>
          <w:color w:val="auto"/>
          <w:sz w:val="24"/>
          <w:szCs w:val="24"/>
        </w:rPr>
      </w:pPr>
    </w:p>
    <w:p w:rsidR="00013197" w:rsidRPr="007A4926" w:rsidRDefault="002E5D2E" w:rsidP="0044518F">
      <w:pPr>
        <w:spacing w:after="0"/>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3.</w:t>
      </w:r>
      <w:r w:rsidR="00013197" w:rsidRPr="007A4926">
        <w:rPr>
          <w:rStyle w:val="IntenseEmphasis"/>
          <w:rFonts w:ascii="Book Antiqua" w:hAnsi="Book Antiqua"/>
          <w:b w:val="0"/>
          <w:i w:val="0"/>
          <w:color w:val="auto"/>
          <w:sz w:val="24"/>
          <w:szCs w:val="24"/>
        </w:rPr>
        <w:t>Invalidska Penzija Rada,</w:t>
      </w:r>
    </w:p>
    <w:p w:rsidR="002E5D2E" w:rsidRPr="007A4926" w:rsidRDefault="002E5D2E" w:rsidP="007A4926">
      <w:pPr>
        <w:spacing w:after="0"/>
        <w:ind w:left="360"/>
        <w:jc w:val="both"/>
        <w:rPr>
          <w:rStyle w:val="IntenseEmphasis"/>
          <w:rFonts w:ascii="Book Antiqua" w:hAnsi="Book Antiqua"/>
          <w:b w:val="0"/>
          <w:i w:val="0"/>
          <w:color w:val="auto"/>
          <w:sz w:val="24"/>
          <w:szCs w:val="24"/>
        </w:rPr>
      </w:pPr>
    </w:p>
    <w:p w:rsidR="00013197" w:rsidRPr="007A4926" w:rsidRDefault="002E5D2E" w:rsidP="0044518F">
      <w:pPr>
        <w:spacing w:after="0"/>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4.</w:t>
      </w:r>
      <w:r w:rsidR="00013197" w:rsidRPr="007A4926">
        <w:rPr>
          <w:rStyle w:val="IntenseEmphasis"/>
          <w:rFonts w:ascii="Book Antiqua" w:hAnsi="Book Antiqua"/>
          <w:b w:val="0"/>
          <w:i w:val="0"/>
          <w:color w:val="auto"/>
          <w:sz w:val="24"/>
          <w:szCs w:val="24"/>
        </w:rPr>
        <w:t>Kompenzacija za Slepa Lica,</w:t>
      </w:r>
    </w:p>
    <w:p w:rsidR="002E5D2E" w:rsidRPr="007A4926" w:rsidRDefault="002E5D2E" w:rsidP="007A4926">
      <w:pPr>
        <w:spacing w:after="0"/>
        <w:ind w:left="360"/>
        <w:jc w:val="both"/>
        <w:rPr>
          <w:rStyle w:val="IntenseEmphasis"/>
          <w:rFonts w:ascii="Book Antiqua" w:hAnsi="Book Antiqua"/>
          <w:b w:val="0"/>
          <w:i w:val="0"/>
          <w:color w:val="auto"/>
          <w:sz w:val="24"/>
          <w:szCs w:val="24"/>
        </w:rPr>
      </w:pPr>
    </w:p>
    <w:p w:rsidR="00013197" w:rsidRPr="007A4926" w:rsidRDefault="002E5D2E" w:rsidP="0044518F">
      <w:pPr>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5.</w:t>
      </w:r>
      <w:r w:rsidR="00013197" w:rsidRPr="007A4926">
        <w:rPr>
          <w:rStyle w:val="IntenseEmphasis"/>
          <w:rFonts w:ascii="Book Antiqua" w:hAnsi="Book Antiqua"/>
          <w:b w:val="0"/>
          <w:i w:val="0"/>
          <w:color w:val="auto"/>
          <w:sz w:val="24"/>
          <w:szCs w:val="24"/>
        </w:rPr>
        <w:t>Od janara 2017 će početi i šema kompenzacije za Parapelgična i Tetraplegiča lica.</w:t>
      </w:r>
    </w:p>
    <w:p w:rsidR="00013197" w:rsidRPr="007A4926" w:rsidRDefault="00013197" w:rsidP="007A4926">
      <w:pPr>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Dosadašnji način odabiranja za osobe sa</w:t>
      </w:r>
      <w:r w:rsidRPr="007A4926">
        <w:rPr>
          <w:rStyle w:val="IntenseEmphasis"/>
          <w:rFonts w:ascii="Book Antiqua" w:hAnsi="Book Antiqua"/>
          <w:b w:val="0"/>
          <w:bCs/>
          <w:i w:val="0"/>
          <w:iCs/>
          <w:color w:val="auto"/>
          <w:sz w:val="24"/>
          <w:szCs w:val="24"/>
        </w:rPr>
        <w:t xml:space="preserve"> ograničenim sposobnostima</w:t>
      </w:r>
      <w:r w:rsidRPr="007A4926">
        <w:rPr>
          <w:rStyle w:val="IntenseEmphasis"/>
          <w:rFonts w:ascii="Book Antiqua" w:hAnsi="Book Antiqua"/>
          <w:b w:val="0"/>
          <w:i w:val="0"/>
          <w:color w:val="auto"/>
          <w:sz w:val="24"/>
          <w:szCs w:val="24"/>
        </w:rPr>
        <w:t xml:space="preserve"> doveo je do nezadovoljstva i razlika između vrsta ograničene sposobnosti, to delimično rešenje nije uspela da ispuni univerzalna prava za sve osobe sa</w:t>
      </w:r>
      <w:r w:rsidRPr="007A4926">
        <w:rPr>
          <w:rStyle w:val="IntenseEmphasis"/>
          <w:rFonts w:ascii="Book Antiqua" w:hAnsi="Book Antiqua"/>
          <w:b w:val="0"/>
          <w:bCs/>
          <w:i w:val="0"/>
          <w:iCs/>
          <w:color w:val="auto"/>
          <w:sz w:val="24"/>
          <w:szCs w:val="24"/>
        </w:rPr>
        <w:t xml:space="preserve"> ograničenim sposobnostima</w:t>
      </w:r>
      <w:r w:rsidRPr="007A4926">
        <w:rPr>
          <w:rStyle w:val="IntenseEmphasis"/>
          <w:rFonts w:ascii="Book Antiqua" w:hAnsi="Book Antiqua"/>
          <w:b w:val="0"/>
          <w:i w:val="0"/>
          <w:color w:val="auto"/>
          <w:sz w:val="24"/>
          <w:szCs w:val="24"/>
        </w:rPr>
        <w:t>, na osnovu prava zagarantovanih Ustavom Republike Kosova, izjava Ujedinjenih Nacija za Ljudska Prava i Konvencije Ujedinjenih Nacija. Delimično rešenje će stvoriti nezadovoljstva, razlike i privilegije između ovih vrsta ograničene sposobnosti a ne samo da ćemo imati puno veći budžetski trošak, nego nećemo ni ispuniti univerzalna prava za osobe sa</w:t>
      </w:r>
      <w:r w:rsidRPr="007A4926">
        <w:rPr>
          <w:rStyle w:val="IntenseEmphasis"/>
          <w:rFonts w:ascii="Book Antiqua" w:hAnsi="Book Antiqua"/>
          <w:b w:val="0"/>
          <w:bCs/>
          <w:i w:val="0"/>
          <w:iCs/>
          <w:color w:val="auto"/>
          <w:sz w:val="24"/>
          <w:szCs w:val="24"/>
        </w:rPr>
        <w:t xml:space="preserve"> ograničenim sposobnostima</w:t>
      </w:r>
      <w:r w:rsidRPr="007A4926">
        <w:rPr>
          <w:rStyle w:val="IntenseEmphasis"/>
          <w:rFonts w:ascii="Book Antiqua" w:hAnsi="Book Antiqua"/>
          <w:b w:val="0"/>
          <w:i w:val="0"/>
          <w:color w:val="auto"/>
          <w:sz w:val="24"/>
          <w:szCs w:val="24"/>
        </w:rPr>
        <w:t>, kao što je propisano: Ustavom Republike Kosova, Deklaracijom Ujedinjenih Nacija o Ljudskim Pravima i zagarontovanim pravima svih osoba sa ograničenim sposobnostima iz Konvencije Ujedinjenih Naroda o Pravima osoba sa ograničenim sposobnostima.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Imajući u vidu potrebu za ujedinjenje zakona o pravima </w:t>
      </w:r>
      <w:r w:rsidRPr="007A4926">
        <w:rPr>
          <w:rStyle w:val="IntenseEmphasis"/>
          <w:rFonts w:ascii="Book Antiqua" w:hAnsi="Book Antiqua"/>
          <w:b w:val="0"/>
          <w:i w:val="0"/>
          <w:color w:val="auto"/>
          <w:sz w:val="24"/>
          <w:szCs w:val="24"/>
        </w:rPr>
        <w:t>osoba sa ograničenim sposobnostima</w:t>
      </w:r>
      <w:r w:rsidRPr="007A4926">
        <w:rPr>
          <w:rFonts w:ascii="Book Antiqua" w:hAnsi="Book Antiqua" w:cs="Times New Roman"/>
          <w:sz w:val="24"/>
          <w:szCs w:val="24"/>
        </w:rPr>
        <w:t xml:space="preserve">, MRSZ na osnovu saradnje sa Kosovskim Forumom za Ograničenu Sposobnost, NVO Down Sindrom Kosova, Međunarodnim Organizacijama, kao i iskustvima drugih država, predlaže zakon koji garantuje socijalnu zaštitu za sve vrste </w:t>
      </w:r>
      <w:r w:rsidRPr="007A4926">
        <w:rPr>
          <w:rStyle w:val="IntenseEmphasis"/>
          <w:rFonts w:ascii="Book Antiqua" w:hAnsi="Book Antiqua"/>
          <w:b w:val="0"/>
          <w:i w:val="0"/>
          <w:color w:val="auto"/>
          <w:sz w:val="24"/>
          <w:szCs w:val="24"/>
        </w:rPr>
        <w:t>ograničene sposobnosti</w:t>
      </w:r>
      <w:r w:rsidRPr="007A4926">
        <w:rPr>
          <w:rFonts w:ascii="Book Antiqua" w:hAnsi="Book Antiqua" w:cs="Times New Roman"/>
          <w:sz w:val="24"/>
          <w:szCs w:val="24"/>
        </w:rPr>
        <w:t>.</w:t>
      </w:r>
    </w:p>
    <w:p w:rsidR="00013197" w:rsidRPr="007A4926" w:rsidRDefault="002E5D2E" w:rsidP="007A4926">
      <w:pPr>
        <w:jc w:val="both"/>
        <w:rPr>
          <w:rStyle w:val="IntenseEmphasis"/>
          <w:rFonts w:ascii="Book Antiqua" w:hAnsi="Book Antiqua"/>
          <w:b w:val="0"/>
          <w:bCs/>
          <w:i w:val="0"/>
          <w:iCs/>
          <w:color w:val="auto"/>
          <w:sz w:val="24"/>
          <w:szCs w:val="24"/>
        </w:rPr>
      </w:pPr>
      <w:r w:rsidRPr="007A4926">
        <w:rPr>
          <w:rFonts w:ascii="Book Antiqua" w:hAnsi="Book Antiqua" w:cs="Times New Roman"/>
          <w:b/>
          <w:sz w:val="24"/>
          <w:szCs w:val="24"/>
          <w:lang w:eastAsia="fi-FI"/>
        </w:rPr>
        <w:t>4.</w:t>
      </w:r>
      <w:r w:rsidR="00013197" w:rsidRPr="007A4926">
        <w:rPr>
          <w:rFonts w:ascii="Book Antiqua" w:hAnsi="Book Antiqua" w:cs="Times New Roman"/>
          <w:b/>
          <w:sz w:val="24"/>
          <w:szCs w:val="24"/>
          <w:lang w:eastAsia="fi-FI"/>
        </w:rPr>
        <w:t xml:space="preserve">Zakoni i podzakonski aktovi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Pravni okvir Kosova koji se bavi pitanjima osoba sa </w:t>
      </w:r>
      <w:r w:rsidRPr="007A4926">
        <w:rPr>
          <w:rStyle w:val="IntenseEmphasis"/>
          <w:rFonts w:ascii="Book Antiqua" w:hAnsi="Book Antiqua"/>
          <w:b w:val="0"/>
          <w:i w:val="0"/>
          <w:color w:val="auto"/>
          <w:sz w:val="24"/>
          <w:szCs w:val="24"/>
        </w:rPr>
        <w:t xml:space="preserve">ograničenim sposobnostima </w:t>
      </w:r>
      <w:r w:rsidRPr="007A4926">
        <w:rPr>
          <w:rFonts w:ascii="Book Antiqua" w:hAnsi="Book Antiqua" w:cs="Times New Roman"/>
          <w:sz w:val="24"/>
          <w:szCs w:val="24"/>
        </w:rPr>
        <w:t xml:space="preserve">je veoma širok i uključuje mnoge oblasti ili različite zakone. U zavisnosti od </w:t>
      </w:r>
      <w:r w:rsidRPr="007A4926">
        <w:rPr>
          <w:rFonts w:ascii="Book Antiqua" w:hAnsi="Book Antiqua" w:cs="Times New Roman"/>
          <w:sz w:val="24"/>
          <w:szCs w:val="24"/>
        </w:rPr>
        <w:lastRenderedPageBreak/>
        <w:t>namene zakona i mehanizama za sprovođenje ili relevantnih institucija, ovi zakoni regulišu i prava osoba sa ograničenim sposobnostima. Postojeći pravni okvir koji pokriva prava osoba sa ograničenim sposobnostima je multidisciplionarna, što znači da je sa garancijom i primenom prava OOS su uključeni brojni mehanizmi i institucije. MRSZ kao vodeća institucija za razvoj socijalnih politika sa dosadašnjim mandatom, izradila i donela niz zakona i zakonskih akata iz oblasti prava OOS. Osnovni zakon ili prava na penziju trajne ograničene sposobnosti i penziju invalidskog rada, kao što smo gore navedeli,  regulirano je Zakonom Br. 04/Z-131 o Penzijskim Šemama koje Finansira Država. Cilj ovog zakona je da uskladi sve penzijske šeme koje finansira država za sve državljane Republike Kosova. Ovim zakonom OOS starosti od 18 do 65 godina, koji su potpuno nesposobni za rad imaju pravo na penziju trajne nesposobnosti. Trajna nesposobnost po zakonu je kada osoba ili pojedinac za koga Lekarska Komisija oceni da je potpuno nesposoban za rad. Ovaj zakon, kao što smo gore objasnili, nije rešio pitanje preostale sposobnosti za rad ili stepen invaliditeta OOS ili kako je drugačije poznato u literaturi Svetske Zdravstvene Organizacije (SZO) "Pravo OOS" delimične penzije, u zavisnosti od stepena preostale sposobnosti za rad. Pored ovog zakona, MRSZ je izradila i Zakon Br. 03/Z-022 o Materijalnoj Podršci Porodicama Dece sa Stalnom Ograničenom Sposobnošću. Ovim zakonom uređuje se pravo na materijalnu pomoć za porodice koje čuvaju i se brinu za decu sa stalnom ograničenom sposobnošću i način postizanja ovog materijalne podršku. Glavne razlike u tretmanu pitanja OOS u ta dva zakona su: razlike u plaćanju, ne-uključivanje osoba u u starosti od 0-1 godina i ne uključivanje svih vrsta ograničene sposobnosti. Osobe sa ograničenim sposobnostima dobiju naknadu zbog ograničene sposobnosti i zbog siromaštva.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Tokom svog mandata, MRSZ je izradila Zakon Br. 03/Z-019 za Osposobljavanje, Reosposobljavanje i Zapošljavanje Osoba sa Ograničenim Sposobnostima. Ovim zakonom uređuje se opšti okvir za zapošlavanje osoba sa ograničenim sposobnostima.</w:t>
      </w:r>
    </w:p>
    <w:p w:rsidR="00013197" w:rsidRPr="007A4926" w:rsidRDefault="00013197"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Zakon garantuje prava, uslove, oblike profesionalnog osposobljavanja i reosposobljavanja  i zapošljavanje osoba sa ograničenim sposobnostima, u cilju njihove integracije na otvorenom tržištu rada.</w:t>
      </w:r>
    </w:p>
    <w:p w:rsidR="00013197" w:rsidRPr="007A4926" w:rsidRDefault="00013197" w:rsidP="007A4926">
      <w:pPr>
        <w:autoSpaceDE w:val="0"/>
        <w:autoSpaceDN w:val="0"/>
        <w:adjustRightInd w:val="0"/>
        <w:spacing w:after="0"/>
        <w:jc w:val="both"/>
        <w:rPr>
          <w:rFonts w:ascii="Book Antiqua" w:hAnsi="Book Antiqua" w:cs="Times New Roman"/>
          <w:sz w:val="24"/>
          <w:szCs w:val="24"/>
        </w:rPr>
      </w:pPr>
    </w:p>
    <w:p w:rsidR="00013197" w:rsidRPr="007A4926" w:rsidRDefault="00013197" w:rsidP="007A4926">
      <w:pPr>
        <w:autoSpaceDE w:val="0"/>
        <w:autoSpaceDN w:val="0"/>
        <w:adjustRightInd w:val="0"/>
        <w:spacing w:after="0"/>
        <w:jc w:val="both"/>
        <w:rPr>
          <w:rFonts w:ascii="Book Antiqua" w:hAnsi="Book Antiqua" w:cs="Times New Roman"/>
          <w:sz w:val="24"/>
          <w:szCs w:val="24"/>
        </w:rPr>
      </w:pPr>
      <w:r w:rsidRPr="007A4926">
        <w:rPr>
          <w:rFonts w:ascii="Book Antiqua" w:hAnsi="Book Antiqua" w:cs="Times New Roman"/>
          <w:sz w:val="24"/>
          <w:szCs w:val="24"/>
        </w:rPr>
        <w:t xml:space="preserve">Zakom Br. 05/Z -078 o Izmenama i Dopunama Zakona Br. 03/Z-019 o Profesionalnom Osposobljavanju i Reosposobljavanju i Zapošljavanju Osoba sa Ograničenim Sposobnostima, gde između ostalog, ovim zakonom se vrši se </w:t>
      </w:r>
      <w:r w:rsidRPr="007A4926">
        <w:rPr>
          <w:rFonts w:ascii="Book Antiqua" w:hAnsi="Book Antiqua" w:cs="Times New Roman"/>
          <w:sz w:val="24"/>
          <w:szCs w:val="24"/>
        </w:rPr>
        <w:lastRenderedPageBreak/>
        <w:t>procena preostale sposobnosti za rad od strane mediko-socialne komisije. Za pravo i efikasno sprovođenje ovog zakona, MRSZ je izdala tri (3) podzakonske aktove.</w:t>
      </w:r>
    </w:p>
    <w:p w:rsidR="002E5D2E" w:rsidRPr="007A4926" w:rsidRDefault="002E5D2E" w:rsidP="007A4926">
      <w:pPr>
        <w:autoSpaceDE w:val="0"/>
        <w:autoSpaceDN w:val="0"/>
        <w:adjustRightInd w:val="0"/>
        <w:spacing w:after="0"/>
        <w:jc w:val="both"/>
        <w:rPr>
          <w:rFonts w:ascii="Book Antiqua" w:hAnsi="Book Antiqua" w:cs="Times New Roman"/>
          <w:sz w:val="24"/>
          <w:szCs w:val="24"/>
        </w:rPr>
      </w:pPr>
    </w:p>
    <w:p w:rsidR="00013197" w:rsidRPr="007A4926" w:rsidRDefault="00013197" w:rsidP="007A4926">
      <w:pPr>
        <w:numPr>
          <w:ilvl w:val="0"/>
          <w:numId w:val="1"/>
        </w:numPr>
        <w:spacing w:after="0"/>
        <w:jc w:val="both"/>
        <w:rPr>
          <w:rFonts w:ascii="Book Antiqua" w:hAnsi="Book Antiqua" w:cs="Times New Roman"/>
          <w:sz w:val="24"/>
          <w:szCs w:val="24"/>
        </w:rPr>
      </w:pPr>
      <w:r w:rsidRPr="007A4926">
        <w:rPr>
          <w:rFonts w:ascii="Book Antiqua" w:hAnsi="Book Antiqua" w:cs="Times New Roman"/>
          <w:sz w:val="24"/>
          <w:szCs w:val="24"/>
        </w:rPr>
        <w:t>Administrativno Uputstvo Br.03/2010 o procedurama prijave za priznavanje prava osposobljavanja, reosposobljavanja i zapošljavanja osoba sa ograničenim sposobnostima.</w:t>
      </w:r>
    </w:p>
    <w:p w:rsidR="00013197" w:rsidRPr="007A4926" w:rsidRDefault="00013197" w:rsidP="007A4926">
      <w:pPr>
        <w:numPr>
          <w:ilvl w:val="0"/>
          <w:numId w:val="1"/>
        </w:numPr>
        <w:spacing w:after="0"/>
        <w:jc w:val="both"/>
        <w:rPr>
          <w:rFonts w:ascii="Book Antiqua" w:hAnsi="Book Antiqua" w:cs="Times New Roman"/>
          <w:sz w:val="24"/>
          <w:szCs w:val="24"/>
        </w:rPr>
      </w:pPr>
      <w:r w:rsidRPr="007A4926">
        <w:rPr>
          <w:rFonts w:ascii="Book Antiqua" w:hAnsi="Book Antiqua" w:cs="Times New Roman"/>
          <w:sz w:val="24"/>
          <w:szCs w:val="24"/>
        </w:rPr>
        <w:t>Administrativno Uputstvo Br.09/2010 za određivanje radnih mesta i zapošljavanje osoba sa ograničenim sposobnostima.</w:t>
      </w:r>
    </w:p>
    <w:p w:rsidR="002E5D2E" w:rsidRPr="007A4926" w:rsidRDefault="002E5D2E" w:rsidP="007A4926">
      <w:pPr>
        <w:spacing w:after="0"/>
        <w:ind w:left="360"/>
        <w:jc w:val="both"/>
        <w:rPr>
          <w:rFonts w:ascii="Book Antiqua" w:hAnsi="Book Antiqua" w:cs="Times New Roman"/>
          <w:sz w:val="24"/>
          <w:szCs w:val="24"/>
        </w:rPr>
      </w:pPr>
    </w:p>
    <w:p w:rsidR="00013197" w:rsidRPr="007A4926" w:rsidRDefault="00013197" w:rsidP="007A4926">
      <w:pPr>
        <w:numPr>
          <w:ilvl w:val="0"/>
          <w:numId w:val="1"/>
        </w:numPr>
        <w:jc w:val="both"/>
        <w:rPr>
          <w:rFonts w:ascii="Book Antiqua" w:hAnsi="Book Antiqua" w:cs="Times New Roman"/>
          <w:sz w:val="24"/>
          <w:szCs w:val="24"/>
        </w:rPr>
      </w:pPr>
      <w:r w:rsidRPr="007A4926">
        <w:rPr>
          <w:rFonts w:ascii="Book Antiqua" w:hAnsi="Book Antiqua" w:cs="Times New Roman"/>
          <w:sz w:val="24"/>
          <w:szCs w:val="24"/>
        </w:rPr>
        <w:t xml:space="preserve">Administrativno Uputstvo Br.08/2012 o načinu i pravilima vođenja evidencije o zapošljavanju osoba sa ograničenim sposobnostima.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Zabrana diskriminacije u zapošljavanju, osoba sa ograničenim sposobnostima je regulisano Zakonom Br. 2004/3 protiv diskriminacije, koji je usmeren na sprečavanje i suzbijanje diskriminacije u celini i sprovođenje principa jednakog tretmana pred Zakonom svih građana Kosova. Posebno, utvrđuje pravilno zastupljenost svih osoba i svih pripadnike zajednica u zapošljavanju u okviru javnih organa na svim nivoima.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b/>
          <w:sz w:val="24"/>
          <w:szCs w:val="24"/>
        </w:rPr>
        <w:t>Zakon o Radu Br. 03/Z-212</w:t>
      </w:r>
      <w:r w:rsidRPr="007A4926">
        <w:rPr>
          <w:rFonts w:ascii="Book Antiqua" w:hAnsi="Book Antiqua" w:cs="Times New Roman"/>
          <w:sz w:val="24"/>
          <w:szCs w:val="24"/>
        </w:rPr>
        <w:t>, sadrži odredbe za zaštitu naradu OOS, posebno član 44 Zakona, takođe ovim zakonom se zabranjuje direktna ili indirektna diskriminacija osoba sa ograničenim sposobnostima prilikom zapošljavanja. Zakon garantuje radnicima kojima se pojavljuje nesposobnost za rad da imaju pravo da rade odgovarajuće poslove, prema njihovom preostalom sposobnošću za rad.</w:t>
      </w:r>
    </w:p>
    <w:p w:rsidR="00013197" w:rsidRPr="007A4926" w:rsidRDefault="00013197" w:rsidP="007A4926">
      <w:pPr>
        <w:jc w:val="both"/>
        <w:rPr>
          <w:rFonts w:ascii="Book Antiqua" w:eastAsia="Calibri" w:hAnsi="Book Antiqua" w:cs="Arial-BoldMT"/>
          <w:bCs/>
          <w:sz w:val="24"/>
          <w:szCs w:val="24"/>
        </w:rPr>
      </w:pPr>
      <w:r w:rsidRPr="007A4926">
        <w:rPr>
          <w:rFonts w:ascii="Book Antiqua" w:hAnsi="Book Antiqua" w:cs="Times New Roman"/>
          <w:sz w:val="24"/>
          <w:szCs w:val="24"/>
        </w:rPr>
        <w:t xml:space="preserve"> </w:t>
      </w:r>
      <w:r w:rsidRPr="007A4926">
        <w:rPr>
          <w:rFonts w:ascii="Book Antiqua" w:eastAsia="Calibri" w:hAnsi="Book Antiqua" w:cs="Arial-BoldMT"/>
          <w:b/>
          <w:bCs/>
          <w:sz w:val="24"/>
          <w:szCs w:val="24"/>
        </w:rPr>
        <w:t>Zakon Br.05/l-077</w:t>
      </w:r>
      <w:r w:rsidRPr="007A4926">
        <w:rPr>
          <w:rFonts w:ascii="Book Antiqua" w:eastAsia="Calibri" w:hAnsi="Book Antiqua" w:cs="Arial-BoldMT"/>
          <w:bCs/>
          <w:sz w:val="24"/>
          <w:szCs w:val="24"/>
        </w:rPr>
        <w:t xml:space="preserve"> o Registraciji i pružanju usluga za nezaposlene, koji posaotražioce i poslodavace, kojim će se regulišu uslovi i procedure registracije nezaposlenih, posaotražioce poslodavace, pružanje usluga i mera za pošljavanje iz Agencije za Zapošljavanje Republika Kosova.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b/>
          <w:sz w:val="24"/>
          <w:szCs w:val="24"/>
        </w:rPr>
        <w:t>Zakon Br. 04/092 za Slepa Lica,</w:t>
      </w:r>
      <w:r w:rsidRPr="007A4926">
        <w:rPr>
          <w:rFonts w:ascii="Book Antiqua" w:hAnsi="Book Antiqua" w:cs="Times New Roman"/>
          <w:sz w:val="24"/>
          <w:szCs w:val="24"/>
        </w:rPr>
        <w:t xml:space="preserve"> osim što određuje pravni status za slepa lica, ostvaruje i ostala prava kao što su: pravo na materijalnu nadoknadu, pravo na obrazovanje i vaspitanje, pravo na stručno osposobljavanje i reosposobljavanje, pravo na zapošljavanje, zdravstvenu negu, zaštitu, pravo na oslobađanje od poreza,  itd.</w:t>
      </w: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sz w:val="24"/>
          <w:szCs w:val="24"/>
        </w:rPr>
        <w:lastRenderedPageBreak/>
        <w:t xml:space="preserve">Za sprovođenje Zakona Br.04 / L-092 za Slepa Lica, izdat je </w:t>
      </w:r>
      <w:r w:rsidRPr="00416B42">
        <w:rPr>
          <w:rFonts w:ascii="Book Antiqua" w:hAnsi="Book Antiqua" w:cs="Times New Roman"/>
          <w:sz w:val="24"/>
          <w:szCs w:val="24"/>
        </w:rPr>
        <w:t>Pravilnik</w:t>
      </w:r>
      <w:r w:rsidRPr="007A4926">
        <w:rPr>
          <w:rFonts w:ascii="Book Antiqua" w:hAnsi="Book Antiqua" w:cs="Times New Roman"/>
          <w:sz w:val="24"/>
          <w:szCs w:val="24"/>
        </w:rPr>
        <w:t xml:space="preserve"> Br.02/2013 o Medico-Socialnoj Komisiji, koji ima za cilj uspostavljanje i funkcionisanje ove Komisije kao i utvrđivanje stepena slepoće slepih lica.</w:t>
      </w:r>
    </w:p>
    <w:p w:rsidR="00013197" w:rsidRPr="007A4926" w:rsidRDefault="00013197" w:rsidP="007A4926">
      <w:pPr>
        <w:spacing w:after="0"/>
        <w:jc w:val="both"/>
        <w:rPr>
          <w:rFonts w:ascii="Book Antiqua" w:hAnsi="Book Antiqua" w:cs="Times New Roman"/>
          <w:sz w:val="24"/>
          <w:szCs w:val="24"/>
        </w:rPr>
      </w:pP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sz w:val="24"/>
          <w:szCs w:val="24"/>
        </w:rPr>
        <w:t>Osim gore navedenih zakona koji su izrađeni od strane MRSZ, naše zakonodavstvo takođe sadrži i neke relevantne odredbe koje se odnosena OOS, posebno za osobe sa ograničenim sposobnostima.</w:t>
      </w:r>
    </w:p>
    <w:p w:rsidR="00013197" w:rsidRPr="007A4926" w:rsidRDefault="00013197" w:rsidP="007A4926">
      <w:pPr>
        <w:spacing w:after="0"/>
        <w:jc w:val="both"/>
        <w:rPr>
          <w:rFonts w:ascii="Book Antiqua" w:hAnsi="Book Antiqua" w:cs="Times New Roman"/>
          <w:sz w:val="24"/>
          <w:szCs w:val="24"/>
        </w:rPr>
      </w:pP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b/>
          <w:sz w:val="24"/>
          <w:szCs w:val="24"/>
        </w:rPr>
        <w:t xml:space="preserve">Zakon Br.04/L-032 </w:t>
      </w:r>
      <w:r w:rsidRPr="007A4926">
        <w:rPr>
          <w:rFonts w:ascii="Book Antiqua" w:hAnsi="Book Antiqua" w:cs="Times New Roman"/>
          <w:sz w:val="24"/>
          <w:szCs w:val="24"/>
        </w:rPr>
        <w:t>o Preduniverzitetskom Obrazovanju u Republici Kosova,</w:t>
      </w:r>
      <w:r w:rsidRPr="007A4926">
        <w:rPr>
          <w:rFonts w:ascii="Book Antiqua" w:hAnsi="Book Antiqua" w:cs="Times New Roman"/>
          <w:b/>
          <w:sz w:val="24"/>
          <w:szCs w:val="24"/>
        </w:rPr>
        <w:t xml:space="preserve"> </w:t>
      </w:r>
      <w:r w:rsidRPr="007A4926">
        <w:rPr>
          <w:rFonts w:ascii="Book Antiqua" w:hAnsi="Book Antiqua" w:cs="Times New Roman"/>
          <w:sz w:val="24"/>
          <w:szCs w:val="24"/>
        </w:rPr>
        <w:t>Svrha ovog zakona je da se reguliše obrazovanje, visoko obrazovanje od nivoa 0 do 4 MSKO uključujući obrazovanje i osposobljavanje dece, posebno dece sa posebnim potrebama. Član 39 do 43 utvrđuje pravo obrazovnih institucija i posebno ovlašćenja opšina da se brinu za decu koje imaju posebne potrebe. Prema članu 43 ovog zakona, opšine treba da uspostave profesionalu ekipu sastavljen od stručnjaka obrazovanja, socijalnog rada, psihologije i rehabilitacije za procenu sposobnosti, interesovanja i potrebe deteta, za definisanje potreba za posebnom opremom koja je potrebna za nastavu, itd.</w:t>
      </w:r>
    </w:p>
    <w:p w:rsidR="00013197" w:rsidRPr="007A4926" w:rsidRDefault="00013197" w:rsidP="007A4926">
      <w:pPr>
        <w:spacing w:after="0"/>
        <w:jc w:val="both"/>
        <w:rPr>
          <w:rFonts w:ascii="Book Antiqua" w:hAnsi="Book Antiqua" w:cs="Times New Roman"/>
          <w:b/>
          <w:sz w:val="24"/>
          <w:szCs w:val="24"/>
        </w:rPr>
      </w:pPr>
    </w:p>
    <w:p w:rsidR="00013197" w:rsidRPr="007A4926" w:rsidRDefault="00013197" w:rsidP="007A4926">
      <w:pPr>
        <w:spacing w:after="0"/>
        <w:jc w:val="both"/>
        <w:rPr>
          <w:rFonts w:ascii="Book Antiqua" w:hAnsi="Book Antiqua"/>
          <w:sz w:val="24"/>
          <w:szCs w:val="24"/>
        </w:rPr>
      </w:pPr>
      <w:r w:rsidRPr="007A4926">
        <w:rPr>
          <w:rFonts w:ascii="Book Antiqua" w:hAnsi="Book Antiqua" w:cs="Times New Roman"/>
          <w:b/>
          <w:sz w:val="24"/>
          <w:szCs w:val="24"/>
        </w:rPr>
        <w:t>Zakon o Mentalnom Zdravlju</w:t>
      </w:r>
      <w:r w:rsidRPr="007A4926">
        <w:rPr>
          <w:rFonts w:ascii="Book Antiqua" w:hAnsi="Book Antiqua"/>
          <w:sz w:val="24"/>
          <w:szCs w:val="24"/>
        </w:rPr>
        <w:t>,  ima za cilj zaštitu i unapređenje mentalnog zdravlja, spriječavanje problema u vezi sa njim, garantovanje prava i poboljšanje kvaliteta života osoba sa mentalnim poremećajima. Član 2 Zakona određuje procedure, uslove za zaštitu mentalnog zdravlja kroz zdravstvenu zaštitu, socijalno okruženje pogodan za osobe sa mentalnim poremećajima i preventivnim politikama za zaštitu mentalnog zdravlja.</w:t>
      </w: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sz w:val="24"/>
          <w:szCs w:val="24"/>
        </w:rPr>
        <w:t>Ovim zakonom se definišu procedure, uslove za zaštitu mentalnog zdravlja pružanjem zdravstvene zaštite, odgovarajućeg socijalnog okruženja za osobe sa mentalnim poremećajima i preventivne politike za zaštitu mentalnog zdravlja.</w:t>
      </w:r>
    </w:p>
    <w:p w:rsidR="00013197" w:rsidRPr="007A4926" w:rsidRDefault="00013197" w:rsidP="007A4926">
      <w:pPr>
        <w:spacing w:after="0"/>
        <w:jc w:val="both"/>
        <w:rPr>
          <w:rFonts w:ascii="Book Antiqua" w:hAnsi="Book Antiqua"/>
          <w:sz w:val="24"/>
          <w:szCs w:val="24"/>
          <w:lang w:eastAsia="zh-CN"/>
        </w:rPr>
      </w:pPr>
      <w:r w:rsidRPr="007A4926">
        <w:rPr>
          <w:rFonts w:ascii="Book Antiqua" w:hAnsi="Book Antiqua"/>
          <w:b/>
          <w:sz w:val="24"/>
          <w:szCs w:val="24"/>
          <w:lang w:eastAsia="zh-CN"/>
        </w:rPr>
        <w:t>Zakon o Zdravstvenom Osiguranju</w:t>
      </w:r>
      <w:r w:rsidRPr="007A4926">
        <w:rPr>
          <w:rFonts w:ascii="Book Antiqua" w:hAnsi="Book Antiqua"/>
          <w:sz w:val="24"/>
          <w:szCs w:val="24"/>
          <w:lang w:eastAsia="zh-CN"/>
        </w:rPr>
        <w:t xml:space="preserve">, ima za cilj da obezbedi univerzalni pristup građannima i stanovnicima Republike Kosova kvalitetetnim uslugama za osnovnu zdravstvenu zaštitu, sa ciljem poboljšanja zdravstvenih indikatora i pružanje financijske zaštite od osiromašenja zbog velikih troškova na zdravstvenu zaštitu, uspostavljanjem i regulisanjem sistema javnog zdravstvenog osiguranja. Osobe </w:t>
      </w:r>
      <w:r w:rsidRPr="007A4926">
        <w:rPr>
          <w:rFonts w:ascii="Book Antiqua" w:hAnsi="Book Antiqua" w:cs="Times New Roman"/>
          <w:sz w:val="24"/>
          <w:szCs w:val="24"/>
        </w:rPr>
        <w:t xml:space="preserve">sa ograničenim sposobnostima </w:t>
      </w:r>
      <w:r w:rsidRPr="007A4926">
        <w:rPr>
          <w:rFonts w:ascii="Book Antiqua" w:hAnsi="Book Antiqua"/>
          <w:sz w:val="24"/>
          <w:szCs w:val="24"/>
          <w:lang w:eastAsia="zh-CN"/>
        </w:rPr>
        <w:t>prema ovim zakonom su kategorije oslobođeni od plaćanja premijuma, co-plaćanje i druge obaveze na</w:t>
      </w:r>
      <w:r w:rsidRPr="007A4926">
        <w:rPr>
          <w:rFonts w:ascii="Book Antiqua" w:hAnsi="Book Antiqua"/>
          <w:sz w:val="24"/>
          <w:szCs w:val="24"/>
        </w:rPr>
        <w:t xml:space="preserve"> </w:t>
      </w:r>
      <w:r w:rsidRPr="007A4926">
        <w:rPr>
          <w:rFonts w:ascii="Book Antiqua" w:hAnsi="Book Antiqua"/>
          <w:sz w:val="24"/>
          <w:szCs w:val="24"/>
          <w:lang w:eastAsia="zh-CN"/>
        </w:rPr>
        <w:t>co-financiranja samo ako se identifikuju kao siromašni prema službenim kriterijumima testa, utvrđene podzakonskim aktom zajednički izdad od strane Ministarstvo Zdravstva.</w:t>
      </w:r>
    </w:p>
    <w:p w:rsidR="00013197" w:rsidRPr="007A4926" w:rsidRDefault="00013197" w:rsidP="007A4926">
      <w:pPr>
        <w:spacing w:after="0"/>
        <w:jc w:val="both"/>
        <w:rPr>
          <w:rFonts w:ascii="Book Antiqua" w:hAnsi="Book Antiqua" w:cs="Times New Roman"/>
          <w:sz w:val="24"/>
          <w:szCs w:val="24"/>
        </w:rPr>
      </w:pPr>
    </w:p>
    <w:p w:rsidR="00013197" w:rsidRPr="007A4926" w:rsidRDefault="00013197" w:rsidP="007A4926">
      <w:pPr>
        <w:jc w:val="both"/>
        <w:rPr>
          <w:rFonts w:ascii="Book Antiqua" w:eastAsiaTheme="minorHAnsi" w:hAnsi="Book Antiqua" w:cs="Calibri"/>
          <w:b/>
          <w:bCs/>
          <w:sz w:val="24"/>
          <w:szCs w:val="24"/>
        </w:rPr>
      </w:pPr>
      <w:r w:rsidRPr="007A4926">
        <w:rPr>
          <w:rFonts w:ascii="Book Antiqua" w:hAnsi="Book Antiqua"/>
          <w:b/>
          <w:bCs/>
          <w:sz w:val="24"/>
          <w:szCs w:val="24"/>
        </w:rPr>
        <w:t xml:space="preserve">Aktivni programi i projekti na tržištu rada: </w:t>
      </w:r>
    </w:p>
    <w:p w:rsidR="00013197" w:rsidRPr="007A4926" w:rsidRDefault="00013197" w:rsidP="007A4926">
      <w:pPr>
        <w:spacing w:after="0"/>
        <w:jc w:val="both"/>
        <w:rPr>
          <w:rFonts w:ascii="Book Antiqua" w:eastAsia="Times New Roman" w:hAnsi="Book Antiqua"/>
          <w:sz w:val="24"/>
          <w:szCs w:val="24"/>
        </w:rPr>
      </w:pPr>
      <w:r w:rsidRPr="007A4926">
        <w:rPr>
          <w:rFonts w:ascii="Book Antiqua" w:eastAsia="Times New Roman" w:hAnsi="Book Antiqua"/>
          <w:sz w:val="24"/>
          <w:szCs w:val="24"/>
        </w:rPr>
        <w:t xml:space="preserve">Što se odnosi aktivnih programa i projekata na tržištu rada u periodu od januara do  novembra </w:t>
      </w:r>
      <w:r w:rsidRPr="007A4926">
        <w:rPr>
          <w:rFonts w:ascii="Book Antiqua" w:eastAsia="Times New Roman" w:hAnsi="Book Antiqua"/>
          <w:b/>
          <w:sz w:val="24"/>
          <w:szCs w:val="24"/>
        </w:rPr>
        <w:t>2016</w:t>
      </w:r>
      <w:r w:rsidRPr="007A4926">
        <w:rPr>
          <w:rFonts w:ascii="Book Antiqua" w:eastAsia="Times New Roman" w:hAnsi="Book Antiqua"/>
          <w:sz w:val="24"/>
          <w:szCs w:val="24"/>
        </w:rPr>
        <w:t xml:space="preserve"> godine,  ukupno su uključeni </w:t>
      </w:r>
      <w:r w:rsidRPr="007A4926">
        <w:rPr>
          <w:rFonts w:ascii="Book Antiqua" w:eastAsia="Times New Roman" w:hAnsi="Book Antiqua"/>
          <w:b/>
          <w:sz w:val="24"/>
          <w:szCs w:val="24"/>
        </w:rPr>
        <w:t xml:space="preserve">2724 </w:t>
      </w:r>
      <w:r w:rsidRPr="007A4926">
        <w:rPr>
          <w:rFonts w:ascii="Book Antiqua" w:eastAsia="Times New Roman" w:hAnsi="Book Antiqua"/>
          <w:sz w:val="24"/>
          <w:szCs w:val="24"/>
        </w:rPr>
        <w:t xml:space="preserve">lica posaotražioci, među njima </w:t>
      </w:r>
      <w:r w:rsidRPr="007A4926">
        <w:rPr>
          <w:rFonts w:ascii="Book Antiqua" w:eastAsia="Times New Roman" w:hAnsi="Book Antiqua"/>
          <w:b/>
          <w:sz w:val="24"/>
          <w:szCs w:val="24"/>
        </w:rPr>
        <w:t>947</w:t>
      </w:r>
      <w:r w:rsidRPr="007A4926">
        <w:rPr>
          <w:rFonts w:ascii="Book Antiqua" w:eastAsia="Times New Roman" w:hAnsi="Book Antiqua"/>
          <w:sz w:val="24"/>
          <w:szCs w:val="24"/>
        </w:rPr>
        <w:t xml:space="preserve"> ženskog pola. Broj posaotražilaca koji su korisnici socijalne pomoći II kategorije, je </w:t>
      </w:r>
      <w:r w:rsidRPr="007A4926">
        <w:rPr>
          <w:rFonts w:ascii="Book Antiqua" w:eastAsia="Times New Roman" w:hAnsi="Book Antiqua"/>
          <w:b/>
          <w:sz w:val="24"/>
          <w:szCs w:val="24"/>
        </w:rPr>
        <w:t>288</w:t>
      </w:r>
      <w:r w:rsidRPr="007A4926">
        <w:rPr>
          <w:rFonts w:ascii="Book Antiqua" w:eastAsia="Times New Roman" w:hAnsi="Book Antiqua"/>
          <w:sz w:val="24"/>
          <w:szCs w:val="24"/>
        </w:rPr>
        <w:t xml:space="preserve"> nezaposlenih lica. Korisnici socijalne pomoci II kategorije ,koji su angažovani u programe javnih radova, tokom vremena kada su bili angažovani u programima bilo im je  prekinuta socijalna pomoć, po zavr</w:t>
      </w:r>
      <w:r w:rsidRPr="007A4926">
        <w:rPr>
          <w:rFonts w:ascii="Book Antiqua" w:eastAsia="Times New Roman" w:hAnsi="Book Antiqua" w:cs="Book Antiqua"/>
          <w:sz w:val="24"/>
          <w:szCs w:val="24"/>
        </w:rPr>
        <w:t>š</w:t>
      </w:r>
      <w:r w:rsidRPr="007A4926">
        <w:rPr>
          <w:rFonts w:ascii="Book Antiqua" w:eastAsia="Times New Roman" w:hAnsi="Book Antiqua"/>
          <w:sz w:val="24"/>
          <w:szCs w:val="24"/>
        </w:rPr>
        <w:t>etku programa, ako su ispunjavali kriterijume,  automatski su bili ponovo vraceni u šemi.</w:t>
      </w:r>
    </w:p>
    <w:p w:rsidR="00E214C4" w:rsidRPr="007A4926" w:rsidRDefault="00013197" w:rsidP="007A4926">
      <w:pPr>
        <w:spacing w:after="0"/>
        <w:jc w:val="both"/>
        <w:rPr>
          <w:rFonts w:ascii="Book Antiqua" w:eastAsia="Times New Roman" w:hAnsi="Book Antiqua"/>
          <w:sz w:val="24"/>
          <w:szCs w:val="24"/>
        </w:rPr>
      </w:pPr>
      <w:r w:rsidRPr="007A4926">
        <w:rPr>
          <w:rFonts w:ascii="Book Antiqua" w:eastAsia="Times New Roman" w:hAnsi="Book Antiqua"/>
          <w:sz w:val="24"/>
          <w:szCs w:val="24"/>
        </w:rPr>
        <w:t>Aktivne mere na tržištu rada koji su podržani od strane programa i projekata u per</w:t>
      </w:r>
      <w:r w:rsidR="00E214C4" w:rsidRPr="007A4926">
        <w:rPr>
          <w:rFonts w:ascii="Book Antiqua" w:eastAsia="Times New Roman" w:hAnsi="Book Antiqua"/>
          <w:sz w:val="24"/>
          <w:szCs w:val="24"/>
        </w:rPr>
        <w:t>iodu januaru - oktobra 2016 su:</w:t>
      </w:r>
    </w:p>
    <w:p w:rsidR="00013197" w:rsidRPr="007A4926" w:rsidRDefault="00013197" w:rsidP="007A4926">
      <w:pPr>
        <w:spacing w:after="0"/>
        <w:jc w:val="both"/>
        <w:rPr>
          <w:rFonts w:ascii="Book Antiqua" w:eastAsia="Times New Roman" w:hAnsi="Book Antiqua"/>
          <w:sz w:val="24"/>
          <w:szCs w:val="24"/>
        </w:rPr>
      </w:pPr>
      <w:r w:rsidRPr="007A4926">
        <w:rPr>
          <w:rFonts w:ascii="Book Antiqua" w:eastAsia="Times New Roman" w:hAnsi="Book Antiqua"/>
          <w:vanish/>
          <w:sz w:val="24"/>
          <w:szCs w:val="24"/>
        </w:rPr>
        <w:t>Top of Form</w:t>
      </w:r>
    </w:p>
    <w:p w:rsidR="00013197" w:rsidRPr="007A4926" w:rsidRDefault="00E214C4" w:rsidP="007A4926">
      <w:pPr>
        <w:spacing w:after="0"/>
        <w:jc w:val="both"/>
        <w:rPr>
          <w:rFonts w:ascii="Book Antiqua" w:eastAsia="Times New Roman" w:hAnsi="Book Antiqua"/>
          <w:sz w:val="24"/>
          <w:szCs w:val="24"/>
        </w:rPr>
      </w:pPr>
      <w:r w:rsidRPr="007A4926">
        <w:rPr>
          <w:rFonts w:ascii="Book Antiqua" w:eastAsia="Times New Roman" w:hAnsi="Book Antiqua"/>
          <w:sz w:val="24"/>
          <w:szCs w:val="24"/>
        </w:rPr>
        <w:t>1.</w:t>
      </w:r>
      <w:r w:rsidR="00013197" w:rsidRPr="007A4926">
        <w:rPr>
          <w:rFonts w:ascii="Book Antiqua" w:eastAsia="Times New Roman" w:hAnsi="Book Antiqua"/>
          <w:sz w:val="24"/>
          <w:szCs w:val="24"/>
        </w:rPr>
        <w:t xml:space="preserve">U javnim radovima imali su koristi </w:t>
      </w:r>
      <w:r w:rsidR="00013197" w:rsidRPr="007A4926">
        <w:rPr>
          <w:rFonts w:ascii="Book Antiqua" w:eastAsia="Times New Roman" w:hAnsi="Book Antiqua"/>
          <w:b/>
          <w:sz w:val="24"/>
          <w:szCs w:val="24"/>
        </w:rPr>
        <w:t>820</w:t>
      </w:r>
      <w:r w:rsidR="00013197" w:rsidRPr="007A4926">
        <w:rPr>
          <w:rFonts w:ascii="Book Antiqua" w:eastAsia="Times New Roman" w:hAnsi="Book Antiqua"/>
          <w:sz w:val="24"/>
          <w:szCs w:val="24"/>
        </w:rPr>
        <w:t xml:space="preserve"> posaotražilaca, od njih </w:t>
      </w:r>
      <w:r w:rsidR="00013197" w:rsidRPr="007A4926">
        <w:rPr>
          <w:rFonts w:ascii="Book Antiqua" w:eastAsia="Times New Roman" w:hAnsi="Book Antiqua"/>
          <w:b/>
          <w:sz w:val="24"/>
          <w:szCs w:val="24"/>
        </w:rPr>
        <w:t>49</w:t>
      </w:r>
      <w:r w:rsidR="00013197" w:rsidRPr="007A4926">
        <w:rPr>
          <w:rFonts w:ascii="Book Antiqua" w:eastAsia="Times New Roman" w:hAnsi="Book Antiqua"/>
          <w:sz w:val="24"/>
          <w:szCs w:val="24"/>
        </w:rPr>
        <w:t xml:space="preserve"> žene. Mere javnih radova je podržano od projekata realizovanih sa  sufinansiranje  od strane Ministarstva Poljoprivrede, Šumarstva i Ruralnog Razvoja, odnosno Kosovske Agencije Kosovskog Šumarstva iz oblasti uzgojnih aktivnosti. Takođe, ova mera je podržan i od projekata realizovanih iz zajedničkog finansiranja sa opštinom Leposavić, Gra</w:t>
      </w:r>
      <w:r w:rsidR="00013197" w:rsidRPr="007A4926">
        <w:rPr>
          <w:rFonts w:ascii="Book Antiqua" w:eastAsia="Times New Roman" w:hAnsi="Book Antiqua" w:cs="Book Antiqua"/>
          <w:sz w:val="24"/>
          <w:szCs w:val="24"/>
        </w:rPr>
        <w:t>č</w:t>
      </w:r>
      <w:r w:rsidR="00013197" w:rsidRPr="007A4926">
        <w:rPr>
          <w:rFonts w:ascii="Book Antiqua" w:eastAsia="Times New Roman" w:hAnsi="Book Antiqua"/>
          <w:sz w:val="24"/>
          <w:szCs w:val="24"/>
        </w:rPr>
        <w:t>anica,</w:t>
      </w:r>
      <w:r w:rsidR="00013197" w:rsidRPr="007A4926">
        <w:rPr>
          <w:rFonts w:ascii="Book Antiqua" w:eastAsia="Times New Roman" w:hAnsi="Book Antiqua"/>
          <w:color w:val="C00000"/>
          <w:sz w:val="24"/>
          <w:szCs w:val="24"/>
        </w:rPr>
        <w:t xml:space="preserve"> </w:t>
      </w:r>
      <w:r w:rsidR="00013197" w:rsidRPr="007A4926">
        <w:rPr>
          <w:rFonts w:ascii="Book Antiqua" w:eastAsia="Times New Roman" w:hAnsi="Book Antiqua"/>
          <w:sz w:val="24"/>
          <w:szCs w:val="24"/>
        </w:rPr>
        <w:t>Vu</w:t>
      </w:r>
      <w:r w:rsidR="00013197" w:rsidRPr="007A4926">
        <w:rPr>
          <w:rFonts w:ascii="Book Antiqua" w:eastAsia="Times New Roman" w:hAnsi="Book Antiqua" w:cs="Book Antiqua"/>
          <w:sz w:val="24"/>
          <w:szCs w:val="24"/>
        </w:rPr>
        <w:t>č</w:t>
      </w:r>
      <w:r w:rsidR="00013197" w:rsidRPr="007A4926">
        <w:rPr>
          <w:rFonts w:ascii="Book Antiqua" w:eastAsia="Times New Roman" w:hAnsi="Book Antiqua"/>
          <w:sz w:val="24"/>
          <w:szCs w:val="24"/>
        </w:rPr>
        <w:t>itrn i Lipljane.</w:t>
      </w:r>
    </w:p>
    <w:p w:rsidR="00013197" w:rsidRPr="007A4926" w:rsidRDefault="00E214C4" w:rsidP="007A4926">
      <w:pPr>
        <w:tabs>
          <w:tab w:val="left" w:pos="360"/>
        </w:tabs>
        <w:spacing w:after="0"/>
        <w:jc w:val="both"/>
        <w:rPr>
          <w:rFonts w:ascii="Book Antiqua" w:eastAsia="Times New Roman" w:hAnsi="Book Antiqua"/>
          <w:sz w:val="24"/>
          <w:szCs w:val="24"/>
        </w:rPr>
      </w:pPr>
      <w:r w:rsidRPr="007A4926">
        <w:rPr>
          <w:rFonts w:ascii="Book Antiqua" w:eastAsia="Times New Roman" w:hAnsi="Book Antiqua"/>
          <w:sz w:val="24"/>
          <w:szCs w:val="24"/>
        </w:rPr>
        <w:t>2.</w:t>
      </w:r>
      <w:r w:rsidR="00013197" w:rsidRPr="007A4926">
        <w:rPr>
          <w:rFonts w:ascii="Book Antiqua" w:eastAsia="Times New Roman" w:hAnsi="Book Antiqua"/>
          <w:sz w:val="24"/>
          <w:szCs w:val="24"/>
        </w:rPr>
        <w:t xml:space="preserve">Na javnim radovima su imali koristi </w:t>
      </w:r>
      <w:r w:rsidR="00013197" w:rsidRPr="007A4926">
        <w:rPr>
          <w:rFonts w:ascii="Book Antiqua" w:eastAsia="Times New Roman" w:hAnsi="Book Antiqua"/>
          <w:b/>
          <w:sz w:val="24"/>
          <w:szCs w:val="24"/>
        </w:rPr>
        <w:t>951</w:t>
      </w:r>
      <w:r w:rsidR="00013197" w:rsidRPr="007A4926">
        <w:rPr>
          <w:rFonts w:ascii="Book Antiqua" w:eastAsia="Times New Roman" w:hAnsi="Book Antiqua"/>
          <w:sz w:val="24"/>
          <w:szCs w:val="24"/>
        </w:rPr>
        <w:t xml:space="preserve"> lica posaotražilaca, od njih 452 </w:t>
      </w:r>
      <w:r w:rsidR="00013197" w:rsidRPr="007A4926">
        <w:rPr>
          <w:rFonts w:ascii="Book Antiqua" w:eastAsia="Times New Roman" w:hAnsi="Book Antiqua" w:cs="Book Antiqua"/>
          <w:sz w:val="24"/>
          <w:szCs w:val="24"/>
        </w:rPr>
        <w:t>ž</w:t>
      </w:r>
      <w:r w:rsidR="00013197" w:rsidRPr="007A4926">
        <w:rPr>
          <w:rFonts w:ascii="Book Antiqua" w:eastAsia="Times New Roman" w:hAnsi="Book Antiqua"/>
          <w:sz w:val="24"/>
          <w:szCs w:val="24"/>
        </w:rPr>
        <w:t>ene. Mera obuka na radu je podr</w:t>
      </w:r>
      <w:r w:rsidR="00013197" w:rsidRPr="007A4926">
        <w:rPr>
          <w:rFonts w:ascii="Book Antiqua" w:eastAsia="Times New Roman" w:hAnsi="Book Antiqua" w:cs="Book Antiqua"/>
          <w:sz w:val="24"/>
          <w:szCs w:val="24"/>
        </w:rPr>
        <w:t>ž</w:t>
      </w:r>
      <w:r w:rsidR="00013197" w:rsidRPr="007A4926">
        <w:rPr>
          <w:rFonts w:ascii="Book Antiqua" w:eastAsia="Times New Roman" w:hAnsi="Book Antiqua"/>
          <w:sz w:val="24"/>
          <w:szCs w:val="24"/>
        </w:rPr>
        <w:t>ano od strane realizovanih  projekata sufinansirano  od  strane Kosovske Komore i Ameri</w:t>
      </w:r>
      <w:r w:rsidR="00013197" w:rsidRPr="007A4926">
        <w:rPr>
          <w:rFonts w:ascii="Book Antiqua" w:eastAsia="Times New Roman" w:hAnsi="Book Antiqua" w:cs="Book Antiqua"/>
          <w:sz w:val="24"/>
          <w:szCs w:val="24"/>
        </w:rPr>
        <w:t>č</w:t>
      </w:r>
      <w:r w:rsidR="00013197" w:rsidRPr="007A4926">
        <w:rPr>
          <w:rFonts w:ascii="Book Antiqua" w:eastAsia="Times New Roman" w:hAnsi="Book Antiqua"/>
          <w:sz w:val="24"/>
          <w:szCs w:val="24"/>
        </w:rPr>
        <w:t>ke Privredne Komore - Kosova; sa nemačkim projektom GIZ “Podrzavanje Zaposljavanja Mladih” kao i Ministarstvo Kulture Omladine i Sporta, odnosno Departman Omladine.</w:t>
      </w:r>
    </w:p>
    <w:p w:rsidR="00E214C4" w:rsidRPr="007A4926" w:rsidRDefault="00E214C4" w:rsidP="007A4926">
      <w:pPr>
        <w:tabs>
          <w:tab w:val="left" w:pos="360"/>
        </w:tabs>
        <w:spacing w:after="0"/>
        <w:jc w:val="both"/>
        <w:rPr>
          <w:rFonts w:ascii="Book Antiqua" w:eastAsia="Times New Roman" w:hAnsi="Book Antiqua"/>
          <w:sz w:val="24"/>
          <w:szCs w:val="24"/>
        </w:rPr>
      </w:pPr>
    </w:p>
    <w:p w:rsidR="00013197" w:rsidRPr="007A4926" w:rsidRDefault="00E214C4" w:rsidP="007A4926">
      <w:pPr>
        <w:spacing w:after="0"/>
        <w:jc w:val="both"/>
        <w:rPr>
          <w:rFonts w:ascii="Book Antiqua" w:eastAsia="Times New Roman" w:hAnsi="Book Antiqua"/>
          <w:sz w:val="24"/>
          <w:szCs w:val="24"/>
        </w:rPr>
      </w:pPr>
      <w:r w:rsidRPr="007A4926">
        <w:rPr>
          <w:rFonts w:ascii="Book Antiqua" w:eastAsia="Times New Roman" w:hAnsi="Book Antiqua"/>
          <w:sz w:val="24"/>
          <w:szCs w:val="24"/>
        </w:rPr>
        <w:t>3.</w:t>
      </w:r>
      <w:r w:rsidR="00013197" w:rsidRPr="007A4926">
        <w:rPr>
          <w:rFonts w:ascii="Book Antiqua" w:eastAsia="Times New Roman" w:hAnsi="Book Antiqua"/>
          <w:sz w:val="24"/>
          <w:szCs w:val="24"/>
        </w:rPr>
        <w:t xml:space="preserve">U subvencije plata su imali koristi </w:t>
      </w:r>
      <w:r w:rsidR="00013197" w:rsidRPr="007A4926">
        <w:rPr>
          <w:rFonts w:ascii="Book Antiqua" w:eastAsia="Times New Roman" w:hAnsi="Book Antiqua"/>
          <w:b/>
          <w:sz w:val="24"/>
          <w:szCs w:val="24"/>
        </w:rPr>
        <w:t>474</w:t>
      </w:r>
      <w:r w:rsidR="00013197" w:rsidRPr="007A4926">
        <w:rPr>
          <w:rFonts w:ascii="Book Antiqua" w:eastAsia="Times New Roman" w:hAnsi="Book Antiqua"/>
          <w:sz w:val="24"/>
          <w:szCs w:val="24"/>
        </w:rPr>
        <w:t xml:space="preserve"> lica posaotražilaca </w:t>
      </w:r>
      <w:r w:rsidR="00013197" w:rsidRPr="007A4926">
        <w:rPr>
          <w:rFonts w:ascii="Book Antiqua" w:eastAsia="Times New Roman" w:hAnsi="Book Antiqua"/>
          <w:b/>
          <w:sz w:val="24"/>
          <w:szCs w:val="24"/>
        </w:rPr>
        <w:t>169</w:t>
      </w:r>
      <w:r w:rsidR="00013197" w:rsidRPr="007A4926">
        <w:rPr>
          <w:rFonts w:ascii="Book Antiqua" w:eastAsia="Times New Roman" w:hAnsi="Book Antiqua"/>
          <w:sz w:val="24"/>
          <w:szCs w:val="24"/>
        </w:rPr>
        <w:t xml:space="preserve"> od njih žene. Mera subvencija zarada je podržano od strane projekta koji je realizovan sa nacionalnim sredstava MRSZ, i ko-finansiran projekat sa UNDP projekta "Aktivni Tržišta Rada za stvaranje novih radnih mjesta 2".</w:t>
      </w:r>
    </w:p>
    <w:p w:rsidR="00E214C4" w:rsidRPr="007A4926" w:rsidRDefault="00E214C4" w:rsidP="007A4926">
      <w:pPr>
        <w:spacing w:after="0"/>
        <w:jc w:val="both"/>
        <w:rPr>
          <w:rFonts w:ascii="Book Antiqua" w:eastAsia="Times New Roman" w:hAnsi="Book Antiqua"/>
          <w:sz w:val="24"/>
          <w:szCs w:val="24"/>
        </w:rPr>
      </w:pPr>
    </w:p>
    <w:p w:rsidR="00E214C4" w:rsidRPr="007A4926" w:rsidRDefault="00013197" w:rsidP="007A4926">
      <w:pPr>
        <w:spacing w:after="0"/>
        <w:jc w:val="both"/>
        <w:rPr>
          <w:rFonts w:ascii="Book Antiqua" w:eastAsia="Times New Roman" w:hAnsi="Book Antiqua"/>
          <w:sz w:val="24"/>
          <w:szCs w:val="24"/>
        </w:rPr>
      </w:pPr>
      <w:r w:rsidRPr="007A4926">
        <w:rPr>
          <w:rFonts w:ascii="Book Antiqua" w:eastAsia="Times New Roman" w:hAnsi="Book Antiqua"/>
          <w:sz w:val="24"/>
          <w:szCs w:val="24"/>
        </w:rPr>
        <w:t xml:space="preserve">4. Na samozapošljavanja (ili preduzetništvu) su imali koristi </w:t>
      </w:r>
      <w:r w:rsidRPr="007A4926">
        <w:rPr>
          <w:rFonts w:ascii="Book Antiqua" w:eastAsia="Times New Roman" w:hAnsi="Book Antiqua"/>
          <w:b/>
          <w:sz w:val="24"/>
          <w:szCs w:val="24"/>
        </w:rPr>
        <w:t>47</w:t>
      </w:r>
      <w:r w:rsidRPr="007A4926">
        <w:rPr>
          <w:rFonts w:ascii="Book Antiqua" w:eastAsia="Times New Roman" w:hAnsi="Book Antiqua"/>
          <w:sz w:val="24"/>
          <w:szCs w:val="24"/>
        </w:rPr>
        <w:t xml:space="preserve"> nezaposlenih, njih </w:t>
      </w:r>
      <w:r w:rsidRPr="007A4926">
        <w:rPr>
          <w:rFonts w:ascii="Book Antiqua" w:eastAsia="Times New Roman" w:hAnsi="Book Antiqua"/>
          <w:b/>
          <w:sz w:val="24"/>
          <w:szCs w:val="24"/>
        </w:rPr>
        <w:t>16</w:t>
      </w:r>
      <w:r w:rsidRPr="007A4926">
        <w:rPr>
          <w:rFonts w:ascii="Book Antiqua" w:eastAsia="Times New Roman" w:hAnsi="Book Antiqua"/>
          <w:sz w:val="24"/>
          <w:szCs w:val="24"/>
        </w:rPr>
        <w:t xml:space="preserve"> ženske. Mera samozapošljavanja (ili preduzetništvu) je podržano od strane projekta koji je realizovan u saradnji sa UNDP projekta "Aktivno tržište rada za Generiranje Zapošljavanje 2" u regionu Mitrovice. </w:t>
      </w:r>
    </w:p>
    <w:p w:rsidR="00013197" w:rsidRPr="007A4926" w:rsidRDefault="00013197" w:rsidP="007A4926">
      <w:pPr>
        <w:spacing w:after="0"/>
        <w:jc w:val="both"/>
        <w:rPr>
          <w:rFonts w:ascii="Book Antiqua" w:eastAsia="Times New Roman" w:hAnsi="Book Antiqua"/>
          <w:sz w:val="24"/>
          <w:szCs w:val="24"/>
        </w:rPr>
      </w:pPr>
      <w:r w:rsidRPr="007A4926">
        <w:rPr>
          <w:rFonts w:ascii="Book Antiqua" w:eastAsia="Times New Roman" w:hAnsi="Book Antiqua"/>
          <w:sz w:val="24"/>
          <w:szCs w:val="24"/>
        </w:rPr>
        <w:br/>
        <w:t xml:space="preserve">5. U praktičnom radu imali su koristi </w:t>
      </w:r>
      <w:r w:rsidRPr="007A4926">
        <w:rPr>
          <w:rFonts w:ascii="Book Antiqua" w:eastAsia="Times New Roman" w:hAnsi="Book Antiqua"/>
          <w:b/>
          <w:sz w:val="24"/>
          <w:szCs w:val="24"/>
        </w:rPr>
        <w:t>432 lica</w:t>
      </w:r>
      <w:r w:rsidRPr="007A4926">
        <w:rPr>
          <w:rFonts w:ascii="Book Antiqua" w:eastAsia="Times New Roman" w:hAnsi="Book Antiqua"/>
          <w:sz w:val="24"/>
          <w:szCs w:val="24"/>
        </w:rPr>
        <w:t xml:space="preserve"> posaotražioci od njih </w:t>
      </w:r>
      <w:r w:rsidRPr="007A4926">
        <w:rPr>
          <w:rFonts w:ascii="Book Antiqua" w:eastAsia="Times New Roman" w:hAnsi="Book Antiqua"/>
          <w:b/>
          <w:sz w:val="24"/>
          <w:szCs w:val="24"/>
        </w:rPr>
        <w:t>261</w:t>
      </w:r>
      <w:r w:rsidRPr="007A4926">
        <w:rPr>
          <w:rFonts w:ascii="Book Antiqua" w:eastAsia="Times New Roman" w:hAnsi="Book Antiqua"/>
          <w:sz w:val="24"/>
          <w:szCs w:val="24"/>
        </w:rPr>
        <w:t xml:space="preserve"> od njih </w:t>
      </w:r>
      <w:r w:rsidRPr="007A4926">
        <w:rPr>
          <w:rFonts w:ascii="Book Antiqua" w:eastAsia="Times New Roman" w:hAnsi="Book Antiqua"/>
          <w:sz w:val="24"/>
          <w:szCs w:val="24"/>
        </w:rPr>
        <w:lastRenderedPageBreak/>
        <w:t>ženske . Mere prakse rada je izvršeno  sa nacionalnim sredstvima MRSZ, kao i ko-finansiran od strane nekoliko javnih preduzeća.</w:t>
      </w:r>
    </w:p>
    <w:p w:rsidR="00013197" w:rsidRPr="007A4926" w:rsidRDefault="00013197" w:rsidP="007A4926">
      <w:pPr>
        <w:spacing w:after="0"/>
        <w:jc w:val="both"/>
        <w:rPr>
          <w:rStyle w:val="Hyperlink"/>
          <w:rFonts w:ascii="Book Antiqua" w:eastAsia="Times New Roman" w:hAnsi="Book Antiqua" w:cs="Arial"/>
          <w:vanish/>
          <w:sz w:val="24"/>
          <w:szCs w:val="24"/>
        </w:rPr>
      </w:pPr>
      <w:r w:rsidRPr="007A4926">
        <w:rPr>
          <w:rFonts w:ascii="Book Antiqua" w:eastAsia="Times New Roman" w:hAnsi="Book Antiqua"/>
          <w:vanish/>
          <w:sz w:val="24"/>
          <w:szCs w:val="24"/>
        </w:rPr>
        <w:fldChar w:fldCharType="begin"/>
      </w:r>
      <w:r w:rsidRPr="007A4926">
        <w:rPr>
          <w:rFonts w:ascii="Book Antiqua" w:eastAsia="Times New Roman" w:hAnsi="Book Antiqua"/>
          <w:vanish/>
          <w:sz w:val="24"/>
          <w:szCs w:val="24"/>
        </w:rPr>
        <w:instrText xml:space="preserve"> HYPERLINK "https://translate.google.com/community?source=t-new-user" </w:instrText>
      </w:r>
      <w:r w:rsidRPr="007A4926">
        <w:rPr>
          <w:rFonts w:ascii="Book Antiqua" w:eastAsia="Times New Roman" w:hAnsi="Book Antiqua"/>
          <w:vanish/>
          <w:sz w:val="24"/>
          <w:szCs w:val="24"/>
        </w:rPr>
        <w:fldChar w:fldCharType="separate"/>
      </w:r>
    </w:p>
    <w:p w:rsidR="00013197" w:rsidRPr="007A4926" w:rsidRDefault="00013197" w:rsidP="007A4926">
      <w:pPr>
        <w:spacing w:after="0"/>
        <w:jc w:val="both"/>
        <w:rPr>
          <w:rStyle w:val="Hyperlink"/>
          <w:rFonts w:ascii="Book Antiqua" w:eastAsia="Times New Roman" w:hAnsi="Book Antiqua" w:cs="Arial"/>
          <w:vanish/>
          <w:sz w:val="24"/>
          <w:szCs w:val="24"/>
        </w:rPr>
      </w:pPr>
      <w:r w:rsidRPr="007A4926">
        <w:rPr>
          <w:rStyle w:val="Hyperlink"/>
          <w:rFonts w:ascii="Book Antiqua" w:eastAsia="Times New Roman" w:hAnsi="Book Antiqua" w:cs="Arial"/>
          <w:vanish/>
          <w:sz w:val="24"/>
          <w:szCs w:val="24"/>
        </w:rPr>
        <w:t>Join the Translate Community</w:t>
      </w:r>
    </w:p>
    <w:p w:rsidR="00013197" w:rsidRPr="007A4926" w:rsidRDefault="00013197" w:rsidP="007A4926">
      <w:pPr>
        <w:spacing w:after="0"/>
        <w:jc w:val="both"/>
        <w:rPr>
          <w:rFonts w:ascii="Book Antiqua" w:eastAsia="Times New Roman" w:hAnsi="Book Antiqua"/>
          <w:vanish/>
          <w:sz w:val="24"/>
          <w:szCs w:val="24"/>
        </w:rPr>
      </w:pPr>
      <w:r w:rsidRPr="007A4926">
        <w:rPr>
          <w:rFonts w:ascii="Book Antiqua" w:eastAsia="Times New Roman" w:hAnsi="Book Antiqua"/>
          <w:sz w:val="24"/>
          <w:szCs w:val="24"/>
        </w:rPr>
        <w:fldChar w:fldCharType="end"/>
      </w:r>
    </w:p>
    <w:p w:rsidR="00013197" w:rsidRPr="007A4926" w:rsidRDefault="00013197" w:rsidP="007A4926">
      <w:pPr>
        <w:spacing w:after="0"/>
        <w:jc w:val="both"/>
        <w:rPr>
          <w:rFonts w:ascii="Book Antiqua" w:eastAsia="Times New Roman" w:hAnsi="Book Antiqua"/>
          <w:sz w:val="24"/>
          <w:szCs w:val="24"/>
        </w:rPr>
      </w:pPr>
      <w:r w:rsidRPr="007A4926">
        <w:rPr>
          <w:rFonts w:ascii="Book Antiqua" w:eastAsia="Times New Roman" w:hAnsi="Book Antiqua"/>
          <w:vanish/>
          <w:sz w:val="24"/>
          <w:szCs w:val="24"/>
        </w:rPr>
        <w:t>Definitions of 1. Në punët publike kanë përfituar 820 punëkërkues, prej tyre 49 femra. Masa e punëve publike është mbështetur nga projektet e realizuara në bashkëfinancim me Ministrinë e Bujqësisë, Pylltarisë dhe Zhvillimi Rural, gjegjësisht Agjencinë e Pyjeve të Kosovës nga fusha e aktiviteteve silvikulturore. Po ashtu kjo masë është mbështetur edhe nga projektet e realizuara në bashkëfinancim me komunën e Leposaviqit, Garancisë, Vushtrrisë dhe Lipjanit. 2. Në trajnim në punë kanë përfituar 951 punëkërkues, prej tyre 452 femra. Masa e trajnimit në punë është mbështetur nga projektet e realizuara në bashkëfinancim me Oden Ekonomike të Kosovës si dhe Oden Ekonomike Amerikano – Kosovare; si dhe me projektin e GIZ-it gjerman “Mbështetja e Punësimit të Rinjve”; si dhe me Ministrinë e Kulturës, Rinisë dhe Sporteve, gjegjësisht Departamentin e Rinisë. 3. Në subvencionim të pagave kanë përfituar 474 punëkërkues, prej tyre 169 femra. Masa e subvencionimit të pagave është mbështetur nga projekti i realizuar me fondet nacionale të MPMS-së, si dhe nga bashkëfinancimi i një projekti me UNDP-në projekti “Tregu Aktiv i Punës për Gjenerim të Punësimit 2”. 4. Në vetëpunësim (apo ndërmarrësi) kanë përfituar 47 punëkërkues, prej tyre 16 femra. Masa e vetëpunësimit (apo ndërmarrësisë) është mbështetur nga projekti i realizuar në partneritet me UNDP-në projekti “Tregu Aktiv i Punës për Gjenerim të Punësimit 2” në regjionin e Mitrovicës. 5. Në praktik në punë kanë përfituar 432 punëkërkues, prej tyre 261 femra. Masa e praktikës në punë është realizuar me fondet nacionale në MPMS-së, si dhe me bashkëfinancim me disa kompani publike.Synonyms of 1. Në punët publike kanë përfituar 820 punëkërkues, prej tyre 49 femra. Masa e punëve publike është mbështetur nga projektet e realizuara në bashkëfinancim me Ministrinë e Bujqësisë, Pylltarisë dhe Zhvillimi Rural, gjegjësisht Agjencinë e Pyjeve të Kosovës nga fusha e aktiviteteve silvikulturore. Po ashtu kjo masë është mbështetur edhe nga projektet e realizuara në bashkëfinancim me komunën e Leposaviqit, Garancisë, Vushtrrisë dhe Lipjanit. 2. Në trajnim në punë kanë përfituar 951 punëkërkues, prej tyre 452 femra. Masa e trajnimit në punë është mbështetur nga projektet e realizuara në bashkëfinancim me Oden Ekonomike të Kosovës si dhe Oden Ekonomike Amerikano – Kosovare; si dhe me projektin e GIZ-it gjerman “Mbështetja e Punësimit të Rinjve”; si dhe me Ministrinë e Kulturës, Rinisë dhe Sporteve, gjegjësisht Departamentin e Rinisë. 3. Në subvencionim të pagave kanë përfituar 474 punëkërkues, prej tyre 169 femra. Masa e subvencionimit të pagave është mbështetur nga projekti i realizuar me fondet nacionale të MPMS-së, si dhe nga bashkëfinancimi i një projekti me UNDP-në projekti “Tregu Aktiv i Punës për Gjenerim të Punësimit 2”. 4. Në vetëpunësim (apo ndërmarrësi) kanë përfituar 47 punëkërkues, prej tyre 16 femra. Masa e vetëpunësimit (apo ndërmarrësisë) është mbështetur nga projekti i realizuar në partneritet me UNDP-në projekti “Tregu Aktiv i Punës për Gjenerim të Punësimit 2” në regjionin e Mitrovicës. 5. Në praktik në punë kanë përfituar 432 punëkërkues, prej tyre 261 femra. Masa e praktikës në punë është realizuar me fondet nacionale në MPMS-së, si dhe me bashkëfinancim me disa kompani publike.</w:t>
      </w:r>
    </w:p>
    <w:p w:rsidR="00013197" w:rsidRPr="007A4926" w:rsidRDefault="00013197" w:rsidP="007A4926">
      <w:pPr>
        <w:jc w:val="both"/>
        <w:rPr>
          <w:rFonts w:ascii="Book Antiqua" w:eastAsia="Times New Roman" w:hAnsi="Book Antiqua"/>
          <w:vanish/>
          <w:sz w:val="24"/>
          <w:szCs w:val="24"/>
        </w:rPr>
      </w:pPr>
      <w:r w:rsidRPr="007A4926">
        <w:rPr>
          <w:rFonts w:ascii="Book Antiqua" w:eastAsia="Times New Roman" w:hAnsi="Book Antiqua"/>
          <w:vanish/>
          <w:sz w:val="24"/>
          <w:szCs w:val="24"/>
        </w:rPr>
        <w:t>Examples of 1. Në punët publike kanë përfituar 820 punëkërkues, prej tyre 49 femra. Masa e punëve publike është mbështetur nga projektet e realizuara në bashkëfinancim me Ministrinë e Bujqësisë, Pylltarisë dhe Zhvillimi Rural, gjegjësisht Agjencinë e Pyjeve të Kosovës nga fusha e aktiviteteve silvikulturore. Po ashtu kjo masë është mbështetur edhe nga projektet e realizuara në bashkëfinancim me komunën e Leposaviqit, Garancisë, Vushtrrisë dhe Lipjanit. 2. Në trajnim në punë kanë përfituar 951 punëkërkues, prej tyre 452 femra. Masa e trajnimit në punë është mbështetur nga projektet e realizuara në bashkëfinancim me Oden Ekonomike të Kosovës si dhe Oden Ekonomike Amerikano – Kosovare; si dhe me projektin e GIZ-it gjerman “Mbështetja e Punësimit të Rinjve”; si dhe me Ministrinë e Kulturës, Rinisë dhe Sporteve, gjegjësisht Departamentin e Rinisë. 3. Në subvencionim të pagave kanë përfituar 474 punëkërkues, prej tyre 169 femra. Masa e subvencionimit të pagave është mbështetur nga projekti i realizuar me fondet nacionale të MPMS-së, si dhe nga bashkëfinancimi i një projekti me UNDP-në projekti “Tregu Aktiv i Punës për Gjenerim të Punësimit 2”. 4. Në vetëpunësim (apo ndërmarrësi) kanë përfituar 47 punëkërkues, prej tyre 16 femra. Masa e vetëpunësimit (apo ndërmarrësisë) është mbështetur nga projekti i realizuar në partneritet me UNDP-në projekti “Tregu Aktiv i Punës për Gjenerim të Punësimit 2” në regjionin e Mitrovicës. 5. Në praktik në punë kanë përfituar 432 punëkërkues, prej tyre 261 femra. Masa e praktikës në punë është realizuar me fondet nacionale në MPMS-së, si dhe me bashkëfinancim me disa kompani publike.</w:t>
      </w:r>
    </w:p>
    <w:p w:rsidR="00013197" w:rsidRPr="007A4926" w:rsidRDefault="00013197" w:rsidP="007A4926">
      <w:pPr>
        <w:jc w:val="both"/>
        <w:rPr>
          <w:rFonts w:ascii="Book Antiqua" w:eastAsia="Times New Roman" w:hAnsi="Book Antiqua"/>
          <w:vanish/>
          <w:sz w:val="24"/>
          <w:szCs w:val="24"/>
        </w:rPr>
      </w:pPr>
      <w:r w:rsidRPr="007A4926">
        <w:rPr>
          <w:rFonts w:ascii="Book Antiqua" w:eastAsia="Times New Roman" w:hAnsi="Book Antiqua"/>
          <w:vanish/>
          <w:sz w:val="24"/>
          <w:szCs w:val="24"/>
        </w:rPr>
        <w:t>See also</w:t>
      </w:r>
    </w:p>
    <w:p w:rsidR="00013197" w:rsidRPr="007A4926" w:rsidRDefault="00013197" w:rsidP="007A4926">
      <w:pPr>
        <w:jc w:val="both"/>
        <w:rPr>
          <w:rFonts w:ascii="Book Antiqua" w:eastAsia="Times New Roman" w:hAnsi="Book Antiqua"/>
          <w:vanish/>
          <w:sz w:val="24"/>
          <w:szCs w:val="24"/>
        </w:rPr>
      </w:pPr>
      <w:r w:rsidRPr="007A4926">
        <w:rPr>
          <w:rFonts w:ascii="Book Antiqua" w:eastAsia="Times New Roman" w:hAnsi="Book Antiqua"/>
          <w:vanish/>
          <w:sz w:val="24"/>
          <w:szCs w:val="24"/>
        </w:rPr>
        <w:t>Translations of 1. Në punët publike kanë përfituar 820 punëkërkues, prej tyre 49 femra. Masa e punëve publike është mbështetur nga projektet e realizuara në bashkëfinancim me Ministrinë e Bujqësisë, Pylltarisë dhe Zhvillimi Rural, gjegjësisht Agjencinë e Pyjeve të Kosovës nga fusha e aktiviteteve silvikulturore. Po ashtu kjo masë është mbështetur edhe nga projektet e realizuara në bashkëfinancim me komunën e Leposaviqit, Garancisë, Vushtrrisë dhe Lipjanit. 2. Në trajnim në punë kanë përfituar 951 punëkërkues, prej tyre 452 femra. Masa e trajnimit në punë është mbështetur nga projektet e realizuara në bashkëfinancim me Oden Ekonomike të Kosovës si dhe Oden Ekonomike Amerikano – Kosovare; si dhe me projektin e GIZ-it gjerman “Mbështetja e Punësimit të Rinjve”; si dhe me Ministrinë e Kulturës, Rinisë dhe Sporteve, gjegjësisht Departamentin e Rinisë. 3. Në subvencionim të pagave kanë përfituar 474 punëkërkues, prej tyre 169 femra. Masa e subvencionimit të pagave është mbështetur nga projekti i realizuar me fondet nacionale të MPMS-së, si dhe nga bashkëfinancimi i një projekti me UNDP-në projekti “Tregu Aktiv i Punës për Gjenerim të Punësimit 2”. 4. Në vetëpunësim (apo ndërmarrësi) kanë përfituar 47 punëkërkues, prej tyre 16 femra. Masa e vetëpunësimit (apo ndërmarrësisë) është mbështetur nga projekti i realizuar në partneritet me UNDP-në projekti “Tregu Aktiv i Punës për Gjenerim të Punësimit 2” në regjionin e Mitrovicës. 5. Në praktik në punë kanë përfituar 432 punëkërkues, prej tyre 261 femra. Masa e praktikës në punë është realizuar me fondet nacionale në MPMS-së, si dhe me bashkëfinancim me disa kompani publike.</w:t>
      </w:r>
    </w:p>
    <w:p w:rsidR="00013197" w:rsidRPr="007A4926" w:rsidRDefault="00013197" w:rsidP="007A4926">
      <w:pPr>
        <w:autoSpaceDE w:val="0"/>
        <w:autoSpaceDN w:val="0"/>
        <w:adjustRightInd w:val="0"/>
        <w:jc w:val="both"/>
        <w:rPr>
          <w:rFonts w:ascii="Book Antiqua" w:hAnsi="Book Antiqua"/>
          <w:sz w:val="24"/>
          <w:szCs w:val="24"/>
        </w:rPr>
      </w:pPr>
      <w:r w:rsidRPr="007A4926">
        <w:rPr>
          <w:rFonts w:ascii="Book Antiqua" w:hAnsi="Book Antiqua"/>
          <w:b/>
          <w:sz w:val="24"/>
          <w:szCs w:val="24"/>
        </w:rPr>
        <w:t>Obučavani u Centrima za Stručnu Obuku</w:t>
      </w:r>
    </w:p>
    <w:p w:rsidR="00E214C4" w:rsidRPr="007A4926" w:rsidRDefault="00013197" w:rsidP="007A4926">
      <w:pPr>
        <w:autoSpaceDE w:val="0"/>
        <w:autoSpaceDN w:val="0"/>
        <w:adjustRightInd w:val="0"/>
        <w:spacing w:after="0"/>
        <w:jc w:val="both"/>
        <w:rPr>
          <w:rFonts w:ascii="Book Antiqua" w:hAnsi="Book Antiqua"/>
          <w:sz w:val="24"/>
          <w:szCs w:val="24"/>
        </w:rPr>
      </w:pPr>
      <w:r w:rsidRPr="007A4926">
        <w:rPr>
          <w:rFonts w:ascii="Book Antiqua" w:hAnsi="Book Antiqua"/>
          <w:sz w:val="24"/>
          <w:szCs w:val="24"/>
        </w:rPr>
        <w:t xml:space="preserve">Broj odgovarajucih profila za osobe sa ogranicenim sposobnostima i koji su uključeni  u Centrima za Stručnu Obuku su : ITK  Brajevo, Aministriranje  Biznisa,Administrativni </w:t>
      </w:r>
      <w:r w:rsidR="00E214C4" w:rsidRPr="007A4926">
        <w:rPr>
          <w:rFonts w:ascii="Book Antiqua" w:hAnsi="Book Antiqua"/>
          <w:sz w:val="24"/>
          <w:szCs w:val="24"/>
        </w:rPr>
        <w:t>asistent,</w:t>
      </w:r>
      <w:r w:rsidRPr="007A4926">
        <w:rPr>
          <w:rFonts w:ascii="Book Antiqua" w:hAnsi="Book Antiqua"/>
          <w:sz w:val="24"/>
          <w:szCs w:val="24"/>
        </w:rPr>
        <w:t>Frizerski</w:t>
      </w:r>
      <w:r w:rsidR="00E214C4" w:rsidRPr="007A4926">
        <w:rPr>
          <w:rFonts w:ascii="Book Antiqua" w:hAnsi="Book Antiqua"/>
          <w:sz w:val="24"/>
          <w:szCs w:val="24"/>
        </w:rPr>
        <w:t xml:space="preserve"> i Preduzetništvu.</w:t>
      </w:r>
    </w:p>
    <w:p w:rsidR="00013197" w:rsidRPr="007A4926" w:rsidRDefault="00013197" w:rsidP="007A4926">
      <w:pPr>
        <w:autoSpaceDE w:val="0"/>
        <w:autoSpaceDN w:val="0"/>
        <w:adjustRightInd w:val="0"/>
        <w:spacing w:after="0"/>
        <w:jc w:val="both"/>
        <w:rPr>
          <w:rFonts w:ascii="Book Antiqua" w:hAnsi="Book Antiqua"/>
          <w:sz w:val="24"/>
          <w:szCs w:val="24"/>
        </w:rPr>
      </w:pPr>
      <w:r w:rsidRPr="007A4926">
        <w:rPr>
          <w:rFonts w:ascii="Book Antiqua" w:hAnsi="Book Antiqua"/>
          <w:sz w:val="24"/>
          <w:szCs w:val="24"/>
        </w:rPr>
        <w:t>Broj osoba sa ogranicenim sposobnostima koji su obučavani u CSO je 27. Od ukupno koji su uključeni u obuku na stručnu obuku u CSO su sertifikovani 20 osoba sa ogranicenim sposobnostima. Što se odnosi na izrade programa, su izra</w:t>
      </w:r>
      <w:r w:rsidRPr="007A4926">
        <w:rPr>
          <w:rFonts w:ascii="Book Antiqua" w:hAnsi="Book Antiqua"/>
          <w:sz w:val="24"/>
          <w:szCs w:val="24"/>
          <w:lang w:val="sr-Latn-CS"/>
        </w:rPr>
        <w:t>đ</w:t>
      </w:r>
      <w:r w:rsidRPr="007A4926">
        <w:rPr>
          <w:rFonts w:ascii="Book Antiqua" w:hAnsi="Book Antiqua"/>
          <w:sz w:val="24"/>
          <w:szCs w:val="24"/>
        </w:rPr>
        <w:t>ena dva obrazovna paketa ITK  i Administrativni Asistent, gde postoji jedna uklju</w:t>
      </w:r>
      <w:r w:rsidRPr="007A4926">
        <w:rPr>
          <w:rFonts w:ascii="Book Antiqua" w:hAnsi="Book Antiqua" w:cs="Book Antiqua"/>
          <w:sz w:val="24"/>
          <w:szCs w:val="24"/>
        </w:rPr>
        <w:t>č</w:t>
      </w:r>
      <w:r w:rsidRPr="007A4926">
        <w:rPr>
          <w:rFonts w:ascii="Book Antiqua" w:hAnsi="Book Antiqua"/>
          <w:sz w:val="24"/>
          <w:szCs w:val="24"/>
        </w:rPr>
        <w:t>enost  i osoba sa ogranicenim sposobnostima u ovim profesijama.</w:t>
      </w:r>
    </w:p>
    <w:p w:rsidR="00013197" w:rsidRPr="007A4926" w:rsidRDefault="00013197" w:rsidP="007A4926">
      <w:pPr>
        <w:autoSpaceDE w:val="0"/>
        <w:autoSpaceDN w:val="0"/>
        <w:adjustRightInd w:val="0"/>
        <w:jc w:val="both"/>
        <w:rPr>
          <w:rFonts w:ascii="Book Antiqua" w:hAnsi="Book Antiqua"/>
          <w:sz w:val="24"/>
          <w:szCs w:val="24"/>
        </w:rPr>
      </w:pPr>
      <w:r w:rsidRPr="007A4926">
        <w:rPr>
          <w:rFonts w:ascii="Book Antiqua" w:hAnsi="Book Antiqua"/>
          <w:sz w:val="24"/>
          <w:szCs w:val="24"/>
        </w:rPr>
        <w:br/>
        <w:t>Kroz nabavku usluga za Osobe sa ogranicenim sposobnostima u ovim profesijama su uključeni u obuku u informacione tehnologije za slepe 20 osoba sa ogranicenim sposobnostima Kandidati su primljeni od strane   USK Prištini, Mitrovici, Gnjilanu i Đakovici. Obuka je organizovana –od strane - Udruženja za Slepe Kosova.</w:t>
      </w:r>
    </w:p>
    <w:p w:rsidR="00013197" w:rsidRPr="007A4926" w:rsidRDefault="00013197" w:rsidP="007A4926">
      <w:pPr>
        <w:autoSpaceDE w:val="0"/>
        <w:autoSpaceDN w:val="0"/>
        <w:adjustRightInd w:val="0"/>
        <w:jc w:val="both"/>
        <w:rPr>
          <w:rFonts w:ascii="Book Antiqua" w:hAnsi="Book Antiqua"/>
          <w:sz w:val="24"/>
          <w:szCs w:val="24"/>
        </w:rPr>
      </w:pPr>
      <w:r w:rsidRPr="007A4926">
        <w:rPr>
          <w:rFonts w:ascii="Book Antiqua" w:hAnsi="Book Antiqua"/>
          <w:sz w:val="24"/>
          <w:szCs w:val="24"/>
        </w:rPr>
        <w:br/>
        <w:t>Broj osoba sa sa ogranicenim sposobnostima koji su uključeni u obuci u 2016 je osmi kandidat za osobe sa invaliditetom.</w:t>
      </w:r>
    </w:p>
    <w:p w:rsidR="00013197" w:rsidRPr="007A4926" w:rsidRDefault="00013197" w:rsidP="007A4926">
      <w:pPr>
        <w:autoSpaceDE w:val="0"/>
        <w:autoSpaceDN w:val="0"/>
        <w:adjustRightInd w:val="0"/>
        <w:jc w:val="both"/>
        <w:rPr>
          <w:rFonts w:ascii="Book Antiqua" w:hAnsi="Book Antiqua"/>
          <w:sz w:val="24"/>
          <w:szCs w:val="24"/>
        </w:rPr>
      </w:pPr>
      <w:r w:rsidRPr="007A4926">
        <w:rPr>
          <w:rFonts w:ascii="Book Antiqua" w:hAnsi="Book Antiqua"/>
          <w:sz w:val="24"/>
          <w:szCs w:val="24"/>
        </w:rPr>
        <w:t>Stupanjem na snagu Zakona o izmenama i dopunama Zakona br. 03 / l-019, za profesionalnu rehabilitaciju i zapošljavanje osoba sa ogranicenim sposobnostima  glavna pitanja kojima su upućene sa dodatkom ovog procesa promena zakona su:</w:t>
      </w:r>
    </w:p>
    <w:p w:rsidR="00013197" w:rsidRPr="007A4926" w:rsidRDefault="00E214C4" w:rsidP="007A4926">
      <w:pPr>
        <w:ind w:left="360"/>
        <w:jc w:val="both"/>
        <w:rPr>
          <w:rFonts w:ascii="Book Antiqua" w:hAnsi="Book Antiqua"/>
          <w:sz w:val="24"/>
          <w:szCs w:val="24"/>
        </w:rPr>
      </w:pPr>
      <w:r w:rsidRPr="007A4926">
        <w:rPr>
          <w:rFonts w:ascii="Book Antiqua" w:hAnsi="Book Antiqua"/>
          <w:sz w:val="24"/>
          <w:szCs w:val="24"/>
        </w:rPr>
        <w:t xml:space="preserve">• </w:t>
      </w:r>
      <w:r w:rsidR="00013197" w:rsidRPr="007A4926">
        <w:rPr>
          <w:rFonts w:ascii="Book Antiqua" w:hAnsi="Book Antiqua"/>
          <w:sz w:val="24"/>
          <w:szCs w:val="24"/>
        </w:rPr>
        <w:t>Stvaranje boljih mogućnosti za profesionalnu rehabilitaciju i zapo</w:t>
      </w:r>
      <w:r w:rsidR="00013197" w:rsidRPr="007A4926">
        <w:rPr>
          <w:rFonts w:ascii="Book Antiqua" w:hAnsi="Book Antiqua" w:cs="Book Antiqua"/>
          <w:sz w:val="24"/>
          <w:szCs w:val="24"/>
        </w:rPr>
        <w:t>š</w:t>
      </w:r>
      <w:r w:rsidR="00013197" w:rsidRPr="007A4926">
        <w:rPr>
          <w:rFonts w:ascii="Book Antiqua" w:hAnsi="Book Antiqua"/>
          <w:sz w:val="24"/>
          <w:szCs w:val="24"/>
        </w:rPr>
        <w:t>ljavanje osoba sa ogranicenim sposobnostima, u skladu sa ponude i tra</w:t>
      </w:r>
      <w:r w:rsidR="00013197" w:rsidRPr="007A4926">
        <w:rPr>
          <w:rFonts w:ascii="Book Antiqua" w:hAnsi="Book Antiqua" w:cs="Book Antiqua"/>
          <w:sz w:val="24"/>
          <w:szCs w:val="24"/>
        </w:rPr>
        <w:t>ž</w:t>
      </w:r>
      <w:r w:rsidR="00013197" w:rsidRPr="007A4926">
        <w:rPr>
          <w:rFonts w:ascii="Book Antiqua" w:hAnsi="Book Antiqua"/>
          <w:sz w:val="24"/>
          <w:szCs w:val="24"/>
        </w:rPr>
        <w:t>nje na tr</w:t>
      </w:r>
      <w:r w:rsidR="00013197" w:rsidRPr="007A4926">
        <w:rPr>
          <w:rFonts w:ascii="Book Antiqua" w:hAnsi="Book Antiqua" w:cs="Book Antiqua"/>
          <w:sz w:val="24"/>
          <w:szCs w:val="24"/>
        </w:rPr>
        <w:t>ž</w:t>
      </w:r>
      <w:r w:rsidR="00013197" w:rsidRPr="007A4926">
        <w:rPr>
          <w:rFonts w:ascii="Book Antiqua" w:hAnsi="Book Antiqua"/>
          <w:sz w:val="24"/>
          <w:szCs w:val="24"/>
        </w:rPr>
        <w:t>i</w:t>
      </w:r>
      <w:r w:rsidR="00013197" w:rsidRPr="007A4926">
        <w:rPr>
          <w:rFonts w:ascii="Book Antiqua" w:hAnsi="Book Antiqua" w:cs="Book Antiqua"/>
          <w:sz w:val="24"/>
          <w:szCs w:val="24"/>
        </w:rPr>
        <w:t>š</w:t>
      </w:r>
      <w:r w:rsidR="00013197" w:rsidRPr="007A4926">
        <w:rPr>
          <w:rFonts w:ascii="Book Antiqua" w:hAnsi="Book Antiqua"/>
          <w:sz w:val="24"/>
          <w:szCs w:val="24"/>
        </w:rPr>
        <w:t>tu rada;</w:t>
      </w:r>
    </w:p>
    <w:p w:rsidR="00E214C4" w:rsidRPr="007A4926" w:rsidRDefault="00E214C4" w:rsidP="007A4926">
      <w:pPr>
        <w:spacing w:after="0"/>
        <w:ind w:left="360"/>
        <w:jc w:val="both"/>
        <w:rPr>
          <w:rFonts w:ascii="Book Antiqua" w:hAnsi="Book Antiqua"/>
          <w:sz w:val="24"/>
          <w:szCs w:val="24"/>
        </w:rPr>
      </w:pPr>
      <w:r w:rsidRPr="007A4926">
        <w:rPr>
          <w:rFonts w:ascii="Book Antiqua" w:hAnsi="Book Antiqua"/>
          <w:sz w:val="24"/>
          <w:szCs w:val="24"/>
        </w:rPr>
        <w:t xml:space="preserve">• </w:t>
      </w:r>
      <w:r w:rsidR="00013197" w:rsidRPr="007A4926">
        <w:rPr>
          <w:rFonts w:ascii="Book Antiqua" w:hAnsi="Book Antiqua"/>
          <w:sz w:val="24"/>
          <w:szCs w:val="24"/>
        </w:rPr>
        <w:t>Promena kvota od 1% zakona minimalne zarade zakona na snazi u jednom minimalne zarade mesečno. To se namenjuje  poslodavcima  koji, ne zaposluju jednu osobu sa ogranicenim sposobnostima na svakih pedeset (50) radnika;</w:t>
      </w:r>
    </w:p>
    <w:p w:rsidR="00E214C4" w:rsidRPr="007A4926" w:rsidRDefault="00013197" w:rsidP="007A4926">
      <w:pPr>
        <w:spacing w:after="0"/>
        <w:ind w:left="360"/>
        <w:jc w:val="both"/>
        <w:rPr>
          <w:rFonts w:ascii="Book Antiqua" w:hAnsi="Book Antiqua"/>
          <w:sz w:val="24"/>
          <w:szCs w:val="24"/>
        </w:rPr>
      </w:pPr>
      <w:r w:rsidRPr="007A4926">
        <w:rPr>
          <w:rFonts w:ascii="Book Antiqua" w:hAnsi="Book Antiqua"/>
          <w:sz w:val="24"/>
          <w:szCs w:val="24"/>
        </w:rPr>
        <w:br/>
        <w:t>• Otvaranjem jednog  posebnog  računa u budžetu vlade, posvec</w:t>
      </w:r>
      <w:r w:rsidRPr="007A4926">
        <w:rPr>
          <w:rFonts w:ascii="Book Antiqua" w:hAnsi="Book Antiqua" w:cs="Times New Roman"/>
          <w:sz w:val="24"/>
          <w:szCs w:val="24"/>
        </w:rPr>
        <w:t>́</w:t>
      </w:r>
      <w:r w:rsidRPr="007A4926">
        <w:rPr>
          <w:rFonts w:ascii="Book Antiqua" w:hAnsi="Book Antiqua" w:cs="Book Antiqua"/>
          <w:sz w:val="24"/>
          <w:szCs w:val="24"/>
        </w:rPr>
        <w:t>ena isključ</w:t>
      </w:r>
      <w:r w:rsidRPr="007A4926">
        <w:rPr>
          <w:rFonts w:ascii="Book Antiqua" w:hAnsi="Book Antiqua"/>
          <w:sz w:val="24"/>
          <w:szCs w:val="24"/>
        </w:rPr>
        <w:t>ivo na rehabilitaciju i zapo</w:t>
      </w:r>
      <w:r w:rsidRPr="007A4926">
        <w:rPr>
          <w:rFonts w:ascii="Book Antiqua" w:hAnsi="Book Antiqua" w:cs="Book Antiqua"/>
          <w:sz w:val="24"/>
          <w:szCs w:val="24"/>
        </w:rPr>
        <w:t>š</w:t>
      </w:r>
      <w:r w:rsidRPr="007A4926">
        <w:rPr>
          <w:rFonts w:ascii="Book Antiqua" w:hAnsi="Book Antiqua"/>
          <w:sz w:val="24"/>
          <w:szCs w:val="24"/>
        </w:rPr>
        <w:t xml:space="preserve">ljavanje osoba sa ogranicenim sposobnostima , gde će poslodavci platiti iznos / doprinos, kada ne ispune zakonsku obavezu za zapošljavanje osoba sa ogranicenim </w:t>
      </w:r>
      <w:r w:rsidR="00E214C4" w:rsidRPr="007A4926">
        <w:rPr>
          <w:rFonts w:ascii="Book Antiqua" w:hAnsi="Book Antiqua"/>
          <w:sz w:val="24"/>
          <w:szCs w:val="24"/>
        </w:rPr>
        <w:t>sposobnostima.</w:t>
      </w:r>
    </w:p>
    <w:p w:rsidR="00E214C4" w:rsidRPr="007A4926" w:rsidRDefault="00E214C4" w:rsidP="007A4926">
      <w:pPr>
        <w:spacing w:after="0"/>
        <w:ind w:left="360"/>
        <w:jc w:val="both"/>
        <w:rPr>
          <w:rFonts w:ascii="Book Antiqua" w:hAnsi="Book Antiqua"/>
          <w:sz w:val="24"/>
          <w:szCs w:val="24"/>
        </w:rPr>
      </w:pPr>
      <w:r w:rsidRPr="007A4926">
        <w:rPr>
          <w:rFonts w:ascii="Book Antiqua" w:hAnsi="Book Antiqua"/>
          <w:sz w:val="24"/>
          <w:szCs w:val="24"/>
        </w:rPr>
        <w:lastRenderedPageBreak/>
        <w:t>.</w:t>
      </w:r>
    </w:p>
    <w:p w:rsidR="00013197" w:rsidRPr="007A4926" w:rsidRDefault="00E214C4" w:rsidP="007A4926">
      <w:pPr>
        <w:spacing w:after="0"/>
        <w:ind w:left="360"/>
        <w:jc w:val="both"/>
        <w:rPr>
          <w:rFonts w:ascii="Book Antiqua" w:hAnsi="Book Antiqua"/>
          <w:sz w:val="24"/>
          <w:szCs w:val="24"/>
        </w:rPr>
      </w:pPr>
      <w:r w:rsidRPr="007A4926">
        <w:rPr>
          <w:rFonts w:ascii="Book Antiqua" w:hAnsi="Book Antiqua"/>
          <w:sz w:val="24"/>
          <w:szCs w:val="24"/>
        </w:rPr>
        <w:t xml:space="preserve">• </w:t>
      </w:r>
      <w:r w:rsidR="00013197" w:rsidRPr="007A4926">
        <w:rPr>
          <w:rFonts w:ascii="Book Antiqua" w:hAnsi="Book Antiqua"/>
          <w:sz w:val="24"/>
          <w:szCs w:val="24"/>
        </w:rPr>
        <w:t>Procena preostalog kapaciteta za rad i mogućnostima zapo</w:t>
      </w:r>
      <w:r w:rsidR="00013197" w:rsidRPr="007A4926">
        <w:rPr>
          <w:rFonts w:ascii="Book Antiqua" w:hAnsi="Book Antiqua" w:cs="Book Antiqua"/>
          <w:sz w:val="24"/>
          <w:szCs w:val="24"/>
        </w:rPr>
        <w:t>š</w:t>
      </w:r>
      <w:r w:rsidR="00013197" w:rsidRPr="007A4926">
        <w:rPr>
          <w:rFonts w:ascii="Book Antiqua" w:hAnsi="Book Antiqua"/>
          <w:sz w:val="24"/>
          <w:szCs w:val="24"/>
        </w:rPr>
        <w:t>ljavanja odrzavanja ili (o</w:t>
      </w:r>
      <w:r w:rsidR="00013197" w:rsidRPr="007A4926">
        <w:rPr>
          <w:rFonts w:ascii="Book Antiqua" w:hAnsi="Book Antiqua" w:cs="Book Antiqua"/>
          <w:sz w:val="24"/>
          <w:szCs w:val="24"/>
        </w:rPr>
        <w:t>č</w:t>
      </w:r>
      <w:r w:rsidR="00013197" w:rsidRPr="007A4926">
        <w:rPr>
          <w:rFonts w:ascii="Book Antiqua" w:hAnsi="Book Antiqua"/>
          <w:sz w:val="24"/>
          <w:szCs w:val="24"/>
        </w:rPr>
        <w:t>uvanjea rada uklju</w:t>
      </w:r>
      <w:r w:rsidR="00013197" w:rsidRPr="007A4926">
        <w:rPr>
          <w:rFonts w:ascii="Book Antiqua" w:hAnsi="Book Antiqua" w:cs="Book Antiqua"/>
          <w:sz w:val="24"/>
          <w:szCs w:val="24"/>
        </w:rPr>
        <w:t>č</w:t>
      </w:r>
      <w:r w:rsidR="00013197" w:rsidRPr="007A4926">
        <w:rPr>
          <w:rFonts w:ascii="Book Antiqua" w:hAnsi="Book Antiqua"/>
          <w:sz w:val="24"/>
          <w:szCs w:val="24"/>
        </w:rPr>
        <w:t>uje medicinske kriterijume, socijalne i druge kriterijume koji određuju opcije i sposobnost osoba sa ogranicenim sposobnostima ,na neophodno uklučenje na tr</w:t>
      </w:r>
      <w:r w:rsidR="00013197" w:rsidRPr="007A4926">
        <w:rPr>
          <w:rFonts w:ascii="Book Antiqua" w:hAnsi="Book Antiqua" w:cs="Book Antiqua"/>
          <w:sz w:val="24"/>
          <w:szCs w:val="24"/>
        </w:rPr>
        <w:t>ž</w:t>
      </w:r>
      <w:r w:rsidR="00013197" w:rsidRPr="007A4926">
        <w:rPr>
          <w:rFonts w:ascii="Book Antiqua" w:hAnsi="Book Antiqua"/>
          <w:sz w:val="24"/>
          <w:szCs w:val="24"/>
        </w:rPr>
        <w:t>i</w:t>
      </w:r>
      <w:r w:rsidR="00013197" w:rsidRPr="007A4926">
        <w:rPr>
          <w:rFonts w:ascii="Book Antiqua" w:hAnsi="Book Antiqua" w:cs="Book Antiqua"/>
          <w:sz w:val="24"/>
          <w:szCs w:val="24"/>
        </w:rPr>
        <w:t>š</w:t>
      </w:r>
      <w:r w:rsidR="00013197" w:rsidRPr="007A4926">
        <w:rPr>
          <w:rFonts w:ascii="Book Antiqua" w:hAnsi="Book Antiqua"/>
          <w:sz w:val="24"/>
          <w:szCs w:val="24"/>
        </w:rPr>
        <w:t>tu rada i samostalno obavljanje radova ili sa pomocnim tehnickim sredstvima , odnosno zapo</w:t>
      </w:r>
      <w:r w:rsidR="00013197" w:rsidRPr="007A4926">
        <w:rPr>
          <w:rFonts w:ascii="Book Antiqua" w:hAnsi="Book Antiqua" w:cs="Book Antiqua"/>
          <w:sz w:val="24"/>
          <w:szCs w:val="24"/>
        </w:rPr>
        <w:t>š</w:t>
      </w:r>
      <w:r w:rsidR="00013197" w:rsidRPr="007A4926">
        <w:rPr>
          <w:rFonts w:ascii="Book Antiqua" w:hAnsi="Book Antiqua"/>
          <w:sz w:val="24"/>
          <w:szCs w:val="24"/>
        </w:rPr>
        <w:t>ljavanja u op</w:t>
      </w:r>
      <w:r w:rsidR="00013197" w:rsidRPr="007A4926">
        <w:rPr>
          <w:rFonts w:ascii="Book Antiqua" w:hAnsi="Book Antiqua" w:cs="Book Antiqua"/>
          <w:sz w:val="24"/>
          <w:szCs w:val="24"/>
        </w:rPr>
        <w:t>š</w:t>
      </w:r>
      <w:r w:rsidR="00013197" w:rsidRPr="007A4926">
        <w:rPr>
          <w:rFonts w:ascii="Book Antiqua" w:hAnsi="Book Antiqua"/>
          <w:sz w:val="24"/>
          <w:szCs w:val="24"/>
        </w:rPr>
        <w:t>tim i posebnim uslovima. Dakle, o načinu i postupku procene preostale radne sposobnosti osoba sa ogranicenim sposobnostima MRSZ donosi podzakonski akt.</w:t>
      </w:r>
    </w:p>
    <w:p w:rsidR="00E214C4" w:rsidRPr="007A4926" w:rsidRDefault="00E214C4" w:rsidP="007A4926">
      <w:pPr>
        <w:spacing w:after="0"/>
        <w:ind w:left="360"/>
        <w:jc w:val="both"/>
        <w:rPr>
          <w:rFonts w:ascii="Book Antiqua" w:hAnsi="Book Antiqua"/>
          <w:sz w:val="24"/>
          <w:szCs w:val="24"/>
        </w:rPr>
      </w:pPr>
    </w:p>
    <w:p w:rsidR="00013197" w:rsidRPr="007A4926" w:rsidRDefault="00E214C4" w:rsidP="007A4926">
      <w:pPr>
        <w:autoSpaceDE w:val="0"/>
        <w:autoSpaceDN w:val="0"/>
        <w:adjustRightInd w:val="0"/>
        <w:spacing w:after="0"/>
        <w:ind w:left="360"/>
        <w:jc w:val="both"/>
        <w:rPr>
          <w:rFonts w:ascii="Book Antiqua" w:hAnsi="Book Antiqua"/>
          <w:bCs/>
          <w:sz w:val="24"/>
          <w:szCs w:val="24"/>
        </w:rPr>
      </w:pPr>
      <w:r w:rsidRPr="007A4926">
        <w:rPr>
          <w:rFonts w:ascii="Book Antiqua" w:hAnsi="Book Antiqua"/>
          <w:sz w:val="24"/>
          <w:szCs w:val="24"/>
        </w:rPr>
        <w:t xml:space="preserve">• </w:t>
      </w:r>
      <w:r w:rsidR="00013197" w:rsidRPr="007A4926">
        <w:rPr>
          <w:rFonts w:ascii="Book Antiqua" w:hAnsi="Book Antiqua"/>
          <w:bCs/>
          <w:sz w:val="24"/>
          <w:szCs w:val="24"/>
        </w:rPr>
        <w:t xml:space="preserve">Podizanje svesti osoba sa </w:t>
      </w:r>
      <w:r w:rsidR="00013197" w:rsidRPr="007A4926">
        <w:rPr>
          <w:rFonts w:ascii="Book Antiqua" w:hAnsi="Book Antiqua"/>
          <w:sz w:val="24"/>
          <w:szCs w:val="24"/>
        </w:rPr>
        <w:t xml:space="preserve"> </w:t>
      </w:r>
      <w:r w:rsidR="00013197" w:rsidRPr="007A4926">
        <w:rPr>
          <w:rFonts w:ascii="Book Antiqua" w:hAnsi="Book Antiqua"/>
          <w:bCs/>
          <w:sz w:val="24"/>
          <w:szCs w:val="24"/>
        </w:rPr>
        <w:t>ogranicenim sposobnostima i široj javnosti o moguc</w:t>
      </w:r>
      <w:r w:rsidR="00013197" w:rsidRPr="007A4926">
        <w:rPr>
          <w:rFonts w:ascii="Book Antiqua" w:hAnsi="Book Antiqua" w:cs="Times New Roman"/>
          <w:bCs/>
          <w:sz w:val="24"/>
          <w:szCs w:val="24"/>
        </w:rPr>
        <w:t>́</w:t>
      </w:r>
      <w:r w:rsidR="00013197" w:rsidRPr="007A4926">
        <w:rPr>
          <w:rFonts w:ascii="Book Antiqua" w:hAnsi="Book Antiqua" w:cs="Book Antiqua"/>
          <w:bCs/>
          <w:sz w:val="24"/>
          <w:szCs w:val="24"/>
        </w:rPr>
        <w:t>nostima i potencijalima za profesionalnu rehabilitaciju i zapoš</w:t>
      </w:r>
      <w:r w:rsidR="00013197" w:rsidRPr="007A4926">
        <w:rPr>
          <w:rFonts w:ascii="Book Antiqua" w:hAnsi="Book Antiqua"/>
          <w:bCs/>
          <w:sz w:val="24"/>
          <w:szCs w:val="24"/>
        </w:rPr>
        <w:t>ljavanje osoba sa ogranicenim sposobnostima.</w:t>
      </w:r>
      <w:r w:rsidR="00013197" w:rsidRPr="007A4926">
        <w:rPr>
          <w:rFonts w:ascii="Book Antiqua" w:hAnsi="Book Antiqua" w:cs="Times New Roman"/>
          <w:sz w:val="24"/>
          <w:szCs w:val="24"/>
        </w:rPr>
        <w:tab/>
      </w:r>
    </w:p>
    <w:p w:rsidR="00013197" w:rsidRPr="007A4926" w:rsidRDefault="00013197" w:rsidP="007A4926">
      <w:pPr>
        <w:autoSpaceDE w:val="0"/>
        <w:autoSpaceDN w:val="0"/>
        <w:adjustRightInd w:val="0"/>
        <w:spacing w:after="0"/>
        <w:ind w:left="180"/>
        <w:jc w:val="both"/>
        <w:rPr>
          <w:rFonts w:ascii="Book Antiqua" w:eastAsia="Calibri" w:hAnsi="Book Antiqua" w:cs="ArialMT"/>
          <w:sz w:val="24"/>
          <w:szCs w:val="24"/>
        </w:rPr>
      </w:pPr>
    </w:p>
    <w:p w:rsidR="00013197" w:rsidRPr="007A4926" w:rsidRDefault="0044518F" w:rsidP="007A4926">
      <w:pPr>
        <w:autoSpaceDE w:val="0"/>
        <w:autoSpaceDN w:val="0"/>
        <w:adjustRightInd w:val="0"/>
        <w:spacing w:after="0"/>
        <w:jc w:val="both"/>
        <w:rPr>
          <w:rFonts w:ascii="Book Antiqua" w:hAnsi="Book Antiqua" w:cs="ArialMT"/>
          <w:b/>
          <w:sz w:val="24"/>
          <w:szCs w:val="24"/>
        </w:rPr>
      </w:pPr>
      <w:r>
        <w:rPr>
          <w:rFonts w:ascii="Book Antiqua" w:hAnsi="Book Antiqua" w:cs="ArialMT"/>
          <w:b/>
          <w:sz w:val="24"/>
          <w:szCs w:val="24"/>
        </w:rPr>
        <w:t>5</w:t>
      </w:r>
      <w:r w:rsidR="00E214C4" w:rsidRPr="007A4926">
        <w:rPr>
          <w:rFonts w:ascii="Book Antiqua" w:hAnsi="Book Antiqua" w:cs="ArialMT"/>
          <w:b/>
          <w:sz w:val="24"/>
          <w:szCs w:val="24"/>
        </w:rPr>
        <w:t>.</w:t>
      </w:r>
      <w:r w:rsidR="00013197" w:rsidRPr="007A4926">
        <w:rPr>
          <w:rFonts w:ascii="Book Antiqua" w:hAnsi="Book Antiqua" w:cs="ArialMT"/>
          <w:b/>
          <w:sz w:val="24"/>
          <w:szCs w:val="24"/>
        </w:rPr>
        <w:t>Dodatna procena trenutne  politike</w:t>
      </w:r>
    </w:p>
    <w:p w:rsidR="00013197" w:rsidRPr="007A4926" w:rsidRDefault="00013197" w:rsidP="007A4926">
      <w:pPr>
        <w:autoSpaceDE w:val="0"/>
        <w:autoSpaceDN w:val="0"/>
        <w:adjustRightInd w:val="0"/>
        <w:spacing w:after="0"/>
        <w:ind w:left="360"/>
        <w:jc w:val="both"/>
        <w:rPr>
          <w:rFonts w:ascii="Book Antiqua" w:hAnsi="Book Antiqua" w:cs="ArialMT"/>
          <w:b/>
          <w:sz w:val="24"/>
          <w:szCs w:val="24"/>
        </w:rPr>
      </w:pPr>
    </w:p>
    <w:p w:rsidR="00013197" w:rsidRPr="007A4926" w:rsidRDefault="00013197" w:rsidP="007A4926">
      <w:pPr>
        <w:autoSpaceDE w:val="0"/>
        <w:autoSpaceDN w:val="0"/>
        <w:adjustRightInd w:val="0"/>
        <w:spacing w:after="0"/>
        <w:jc w:val="both"/>
        <w:rPr>
          <w:rFonts w:ascii="Book Antiqua" w:hAnsi="Book Antiqua" w:cs="ArialMT"/>
          <w:sz w:val="24"/>
          <w:szCs w:val="24"/>
        </w:rPr>
      </w:pPr>
      <w:r w:rsidRPr="007A4926">
        <w:rPr>
          <w:rFonts w:ascii="Book Antiqua" w:hAnsi="Book Antiqua" w:cs="ArialMT"/>
          <w:sz w:val="24"/>
          <w:szCs w:val="24"/>
        </w:rPr>
        <w:t>Garantiranje  pravo na naknadu i usluga za osobe sa</w:t>
      </w:r>
      <w:r w:rsidRPr="007A4926">
        <w:rPr>
          <w:rFonts w:ascii="Book Antiqua" w:hAnsi="Book Antiqua"/>
          <w:sz w:val="24"/>
          <w:szCs w:val="24"/>
        </w:rPr>
        <w:t xml:space="preserve"> </w:t>
      </w:r>
      <w:r w:rsidRPr="007A4926">
        <w:rPr>
          <w:rFonts w:ascii="Book Antiqua" w:hAnsi="Book Antiqua" w:cs="ArialMT"/>
          <w:sz w:val="24"/>
          <w:szCs w:val="24"/>
        </w:rPr>
        <w:t>ogranicenim sposobnostima će poboljšati više socijalno-materijalni uslovi, ali i duhovne nedostatke. Usvajanjem novog zakona za osobe sa invaliditetom, c</w:t>
      </w:r>
      <w:r w:rsidRPr="007A4926">
        <w:rPr>
          <w:rFonts w:ascii="Book Antiqua" w:hAnsi="Book Antiqua" w:cs="Times New Roman"/>
          <w:sz w:val="24"/>
          <w:szCs w:val="24"/>
        </w:rPr>
        <w:t>́</w:t>
      </w:r>
      <w:r w:rsidRPr="007A4926">
        <w:rPr>
          <w:rFonts w:ascii="Book Antiqua" w:hAnsi="Book Antiqua" w:cs="Book Antiqua"/>
          <w:sz w:val="24"/>
          <w:szCs w:val="24"/>
        </w:rPr>
        <w:t>e vam osigurati prava bez diskriminacije.</w:t>
      </w:r>
    </w:p>
    <w:p w:rsidR="00013197" w:rsidRPr="007A4926" w:rsidRDefault="00013197" w:rsidP="007A4926">
      <w:pPr>
        <w:autoSpaceDE w:val="0"/>
        <w:autoSpaceDN w:val="0"/>
        <w:adjustRightInd w:val="0"/>
        <w:spacing w:after="0"/>
        <w:jc w:val="both"/>
        <w:rPr>
          <w:rFonts w:ascii="Book Antiqua" w:hAnsi="Book Antiqua" w:cs="ArialMT"/>
          <w:sz w:val="24"/>
          <w:szCs w:val="24"/>
        </w:rPr>
      </w:pPr>
      <w:r w:rsidRPr="007A4926">
        <w:rPr>
          <w:rFonts w:ascii="Book Antiqua" w:hAnsi="Book Antiqua" w:cs="ArialMT"/>
          <w:sz w:val="24"/>
          <w:szCs w:val="24"/>
        </w:rPr>
        <w:br/>
        <w:t>MRSZ je izradilo i usvojilo zakon o izmenama i dopunama Zakona br. 03 / Z-019 za Profesionalno Osposobljavanje,Reosposobljavanje, i zapošljavanje osoba sa ogranicenim sposobnostima.Primenom ovog zakona smatramo da ce se ispunjavati nekoliko nedostataka koji su bili prepreke za obuku i zapošljavanje osoba sa ogranicenim sposobnostima.Isto tako, uz odobrenje Zakona br. 05 / 1 -077 o Registraciji i Pružanje Usluga za Nezaposlene, Posaotražilaca   i Poslodavcima, kojim  će se  reguli</w:t>
      </w:r>
      <w:r w:rsidRPr="007A4926">
        <w:rPr>
          <w:rFonts w:ascii="Book Antiqua" w:hAnsi="Book Antiqua" w:cs="Book Antiqua"/>
          <w:sz w:val="24"/>
          <w:szCs w:val="24"/>
        </w:rPr>
        <w:t>sati</w:t>
      </w:r>
      <w:r w:rsidRPr="007A4926">
        <w:rPr>
          <w:rFonts w:ascii="Book Antiqua" w:hAnsi="Book Antiqua" w:cs="ArialMT"/>
          <w:sz w:val="24"/>
          <w:szCs w:val="24"/>
        </w:rPr>
        <w:t xml:space="preserve"> uslovi i postupak za registraciju nezaposlenih, posaotražilaca i poslodavcima, pru</w:t>
      </w:r>
      <w:r w:rsidRPr="007A4926">
        <w:rPr>
          <w:rFonts w:ascii="Book Antiqua" w:hAnsi="Book Antiqua" w:cs="Book Antiqua"/>
          <w:sz w:val="24"/>
          <w:szCs w:val="24"/>
        </w:rPr>
        <w:t>ž</w:t>
      </w:r>
      <w:r w:rsidRPr="007A4926">
        <w:rPr>
          <w:rFonts w:ascii="Book Antiqua" w:hAnsi="Book Antiqua" w:cs="ArialMT"/>
          <w:sz w:val="24"/>
          <w:szCs w:val="24"/>
        </w:rPr>
        <w:t>anje usluga i mere zapo</w:t>
      </w:r>
      <w:r w:rsidRPr="007A4926">
        <w:rPr>
          <w:rFonts w:ascii="Book Antiqua" w:hAnsi="Book Antiqua" w:cs="Book Antiqua"/>
          <w:sz w:val="24"/>
          <w:szCs w:val="24"/>
        </w:rPr>
        <w:t>š</w:t>
      </w:r>
      <w:r w:rsidRPr="007A4926">
        <w:rPr>
          <w:rFonts w:ascii="Book Antiqua" w:hAnsi="Book Antiqua" w:cs="ArialMT"/>
          <w:sz w:val="24"/>
          <w:szCs w:val="24"/>
        </w:rPr>
        <w:t>ljavanja Agencije Zapo</w:t>
      </w:r>
      <w:r w:rsidRPr="007A4926">
        <w:rPr>
          <w:rFonts w:ascii="Book Antiqua" w:hAnsi="Book Antiqua" w:cs="Book Antiqua"/>
          <w:sz w:val="24"/>
          <w:szCs w:val="24"/>
        </w:rPr>
        <w:t>š</w:t>
      </w:r>
      <w:r w:rsidRPr="007A4926">
        <w:rPr>
          <w:rFonts w:ascii="Book Antiqua" w:hAnsi="Book Antiqua" w:cs="ArialMT"/>
          <w:sz w:val="24"/>
          <w:szCs w:val="24"/>
        </w:rPr>
        <w:t>ljavanje Republika Kosovo.</w:t>
      </w:r>
    </w:p>
    <w:p w:rsidR="00013197" w:rsidRPr="007A4926" w:rsidRDefault="00013197" w:rsidP="007A4926">
      <w:pPr>
        <w:autoSpaceDE w:val="0"/>
        <w:autoSpaceDN w:val="0"/>
        <w:adjustRightInd w:val="0"/>
        <w:spacing w:after="0"/>
        <w:jc w:val="both"/>
        <w:rPr>
          <w:rFonts w:ascii="Book Antiqua" w:eastAsia="Calibri" w:hAnsi="Book Antiqua" w:cs="ArialMT"/>
          <w:sz w:val="24"/>
          <w:szCs w:val="24"/>
        </w:rPr>
      </w:pPr>
    </w:p>
    <w:p w:rsidR="00013197" w:rsidRPr="007A4926" w:rsidRDefault="00013197" w:rsidP="007A4926">
      <w:pPr>
        <w:jc w:val="both"/>
        <w:rPr>
          <w:rFonts w:ascii="Book Antiqua" w:hAnsi="Book Antiqua"/>
          <w:sz w:val="24"/>
          <w:szCs w:val="24"/>
        </w:rPr>
      </w:pPr>
      <w:r w:rsidRPr="007A4926">
        <w:rPr>
          <w:rFonts w:ascii="Book Antiqua" w:hAnsi="Book Antiqua"/>
          <w:sz w:val="24"/>
          <w:szCs w:val="24"/>
        </w:rPr>
        <w:t xml:space="preserve">MRSZ je takođe izradilo zakon o Socijalnom Preduzeću koje je odobrena u Vladi krajem 2016 a usvojen je u prvom </w:t>
      </w:r>
      <w:r w:rsidRPr="007A4926">
        <w:rPr>
          <w:rFonts w:ascii="Book Antiqua" w:hAnsi="Book Antiqua" w:cs="Book Antiqua"/>
          <w:sz w:val="24"/>
          <w:szCs w:val="24"/>
        </w:rPr>
        <w:t>č</w:t>
      </w:r>
      <w:r w:rsidRPr="007A4926">
        <w:rPr>
          <w:rFonts w:ascii="Book Antiqua" w:hAnsi="Book Antiqua"/>
          <w:sz w:val="24"/>
          <w:szCs w:val="24"/>
        </w:rPr>
        <w:t>itanju u Skup</w:t>
      </w:r>
      <w:r w:rsidRPr="007A4926">
        <w:rPr>
          <w:rFonts w:ascii="Book Antiqua" w:hAnsi="Book Antiqua" w:cs="Book Antiqua"/>
          <w:sz w:val="24"/>
          <w:szCs w:val="24"/>
        </w:rPr>
        <w:t>š</w:t>
      </w:r>
      <w:r w:rsidRPr="007A4926">
        <w:rPr>
          <w:rFonts w:ascii="Book Antiqua" w:hAnsi="Book Antiqua"/>
          <w:sz w:val="24"/>
          <w:szCs w:val="24"/>
        </w:rPr>
        <w:t>tini u martu 2017 godine. Aktivnosti dru</w:t>
      </w:r>
      <w:r w:rsidRPr="007A4926">
        <w:rPr>
          <w:rFonts w:ascii="Book Antiqua" w:hAnsi="Book Antiqua" w:cs="Book Antiqua"/>
          <w:sz w:val="24"/>
          <w:szCs w:val="24"/>
        </w:rPr>
        <w:t>š</w:t>
      </w:r>
      <w:r w:rsidRPr="007A4926">
        <w:rPr>
          <w:rFonts w:ascii="Book Antiqua" w:hAnsi="Book Antiqua"/>
          <w:sz w:val="24"/>
          <w:szCs w:val="24"/>
        </w:rPr>
        <w:t>tvenog preduzeća će se koristiti za op</w:t>
      </w:r>
      <w:r w:rsidRPr="007A4926">
        <w:rPr>
          <w:rFonts w:ascii="Book Antiqua" w:hAnsi="Book Antiqua" w:cs="Book Antiqua"/>
          <w:sz w:val="24"/>
          <w:szCs w:val="24"/>
        </w:rPr>
        <w:t>š</w:t>
      </w:r>
      <w:r w:rsidRPr="007A4926">
        <w:rPr>
          <w:rFonts w:ascii="Book Antiqua" w:hAnsi="Book Antiqua"/>
          <w:sz w:val="24"/>
          <w:szCs w:val="24"/>
        </w:rPr>
        <w:t>te dru</w:t>
      </w:r>
      <w:r w:rsidRPr="007A4926">
        <w:rPr>
          <w:rFonts w:ascii="Book Antiqua" w:hAnsi="Book Antiqua" w:cs="Book Antiqua"/>
          <w:sz w:val="24"/>
          <w:szCs w:val="24"/>
        </w:rPr>
        <w:t>š</w:t>
      </w:r>
      <w:r w:rsidRPr="007A4926">
        <w:rPr>
          <w:rFonts w:ascii="Book Antiqua" w:hAnsi="Book Antiqua"/>
          <w:sz w:val="24"/>
          <w:szCs w:val="24"/>
        </w:rPr>
        <w:t>tvene interese, u obliku osiguranja robe i usluga koje unapređuju kvalitet života, jačanje saradnje i podsticanje socijalne integracije ranjivih grupa.</w:t>
      </w:r>
    </w:p>
    <w:p w:rsidR="00013197" w:rsidRPr="007A4926" w:rsidRDefault="00013197" w:rsidP="007A4926">
      <w:pPr>
        <w:jc w:val="both"/>
        <w:rPr>
          <w:rStyle w:val="IntenseEmphasis"/>
          <w:rFonts w:ascii="Book Antiqua" w:hAnsi="Book Antiqua" w:cs="Arial"/>
          <w:b w:val="0"/>
          <w:i w:val="0"/>
          <w:color w:val="auto"/>
          <w:sz w:val="24"/>
          <w:szCs w:val="24"/>
        </w:rPr>
      </w:pPr>
      <w:r w:rsidRPr="007A4926">
        <w:rPr>
          <w:rFonts w:ascii="Book Antiqua" w:hAnsi="Book Antiqua"/>
          <w:sz w:val="24"/>
          <w:szCs w:val="24"/>
        </w:rPr>
        <w:lastRenderedPageBreak/>
        <w:t>Isto tako, ovoj politici će doprineti i sprovo</w:t>
      </w:r>
      <w:r w:rsidRPr="007A4926">
        <w:rPr>
          <w:rFonts w:ascii="Book Antiqua" w:hAnsi="Book Antiqua" w:cs="Book Antiqua"/>
          <w:sz w:val="24"/>
          <w:szCs w:val="24"/>
        </w:rPr>
        <w:t>đ</w:t>
      </w:r>
      <w:r w:rsidRPr="007A4926">
        <w:rPr>
          <w:rFonts w:ascii="Book Antiqua" w:hAnsi="Book Antiqua"/>
          <w:sz w:val="24"/>
          <w:szCs w:val="24"/>
        </w:rPr>
        <w:t>enje Zakona o Zdravstvenom Osiguranju, koji predvi</w:t>
      </w:r>
      <w:r w:rsidRPr="007A4926">
        <w:rPr>
          <w:rFonts w:ascii="Book Antiqua" w:hAnsi="Book Antiqua" w:cs="Book Antiqua"/>
          <w:sz w:val="24"/>
          <w:szCs w:val="24"/>
        </w:rPr>
        <w:t>đ</w:t>
      </w:r>
      <w:r w:rsidRPr="007A4926">
        <w:rPr>
          <w:rFonts w:ascii="Book Antiqua" w:hAnsi="Book Antiqua"/>
          <w:sz w:val="24"/>
          <w:szCs w:val="24"/>
        </w:rPr>
        <w:t>a univerzalni pristup gra</w:t>
      </w:r>
      <w:r w:rsidRPr="007A4926">
        <w:rPr>
          <w:rFonts w:ascii="Book Antiqua" w:hAnsi="Book Antiqua" w:cs="Book Antiqua"/>
          <w:sz w:val="24"/>
          <w:szCs w:val="24"/>
        </w:rPr>
        <w:t>đ</w:t>
      </w:r>
      <w:r w:rsidRPr="007A4926">
        <w:rPr>
          <w:rFonts w:ascii="Book Antiqua" w:hAnsi="Book Antiqua"/>
          <w:sz w:val="24"/>
          <w:szCs w:val="24"/>
        </w:rPr>
        <w:t>anima i stanovnicima Republike Kosovo ka kvalitetnim uslugama osnovnoj zdravstvenoj zaštiti, s ciljem poboljšanja zdravstvenih pokazatelja i pružanje finansijske zaštite od osiromašenje zbog vec</w:t>
      </w:r>
      <w:r w:rsidRPr="007A4926">
        <w:rPr>
          <w:rFonts w:ascii="Book Antiqua" w:hAnsi="Book Antiqua" w:cs="Times New Roman"/>
          <w:sz w:val="24"/>
          <w:szCs w:val="24"/>
        </w:rPr>
        <w:t>́</w:t>
      </w:r>
      <w:r w:rsidRPr="007A4926">
        <w:rPr>
          <w:rFonts w:ascii="Book Antiqua" w:hAnsi="Book Antiqua" w:cs="Book Antiqua"/>
          <w:sz w:val="24"/>
          <w:szCs w:val="24"/>
        </w:rPr>
        <w:t>ih</w:t>
      </w:r>
      <w:r w:rsidRPr="007A4926">
        <w:rPr>
          <w:rFonts w:ascii="Book Antiqua" w:hAnsi="Book Antiqua"/>
          <w:sz w:val="24"/>
          <w:szCs w:val="24"/>
        </w:rPr>
        <w:t xml:space="preserve"> troskova za zdravstvo, po uspostavljanju i regulisanje sistema zdravstvenog osiguranja. Osobe sa ograničenim sposobnostima  na osnovu ovog zakona su kategorije izuzeti od plaćanja premije, ko-plaćanja i drugih obaveza u kofinansiranja samo ako su identificirani kao siroma</w:t>
      </w:r>
      <w:r w:rsidRPr="007A4926">
        <w:rPr>
          <w:rFonts w:ascii="Book Antiqua" w:hAnsi="Book Antiqua" w:cs="Book Antiqua"/>
          <w:sz w:val="24"/>
          <w:szCs w:val="24"/>
        </w:rPr>
        <w:t>š</w:t>
      </w:r>
      <w:r w:rsidRPr="007A4926">
        <w:rPr>
          <w:rFonts w:ascii="Book Antiqua" w:hAnsi="Book Antiqua"/>
          <w:sz w:val="24"/>
          <w:szCs w:val="24"/>
        </w:rPr>
        <w:t>ni po kriterijumima zvaničog testa, definisanim podzakonskim aktom donetim zajednički od strane Ministarstva Zdravlja koji je u toku izrade od strane radne  grupa sa relevantnim akterima, iniciran od strane Ministarstva Zdravlja.</w:t>
      </w:r>
    </w:p>
    <w:p w:rsidR="00013197" w:rsidRPr="007A4926" w:rsidRDefault="00013197" w:rsidP="007A4926">
      <w:pPr>
        <w:jc w:val="both"/>
        <w:rPr>
          <w:rFonts w:ascii="Book Antiqua" w:hAnsi="Book Antiqua" w:cs="Times New Roman"/>
          <w:bCs/>
          <w:iCs/>
          <w:sz w:val="24"/>
          <w:szCs w:val="24"/>
        </w:rPr>
      </w:pPr>
      <w:r w:rsidRPr="007A4926">
        <w:rPr>
          <w:rFonts w:ascii="Book Antiqua" w:hAnsi="Book Antiqua" w:cs="Times New Roman"/>
          <w:bCs/>
          <w:iCs/>
          <w:sz w:val="24"/>
          <w:szCs w:val="24"/>
        </w:rPr>
        <w:t>Usvajanjem i primenom gorenavedenim aktima i usvajanje predloga ovog koncepta dokumenta, koji prethodi Novom Zakonu, smatramo da će biti ispunjeni standardi za osobe sa ogranicenim sposobnostima,tako da  sve osobe sa ogranicenim sposobnostima da u potpunosti i jednako uživaju na sva ljudska prava i osnovnih sloboda, kao i da promoviše poštovanje njihovog urođenog dostojanstva.</w:t>
      </w:r>
    </w:p>
    <w:p w:rsidR="0044518F" w:rsidRDefault="00416B42" w:rsidP="0044518F">
      <w:pPr>
        <w:spacing w:after="0"/>
        <w:jc w:val="both"/>
        <w:rPr>
          <w:rFonts w:ascii="Book Antiqua" w:hAnsi="Book Antiqua" w:cs="Times New Roman"/>
          <w:b/>
          <w:bCs/>
          <w:iCs/>
          <w:sz w:val="24"/>
          <w:szCs w:val="24"/>
        </w:rPr>
      </w:pPr>
      <w:r>
        <w:rPr>
          <w:rFonts w:ascii="Book Antiqua" w:hAnsi="Book Antiqua" w:cs="Times New Roman"/>
          <w:b/>
          <w:bCs/>
          <w:iCs/>
          <w:sz w:val="24"/>
          <w:szCs w:val="24"/>
        </w:rPr>
        <w:t>6</w:t>
      </w:r>
      <w:r w:rsidR="0044518F">
        <w:rPr>
          <w:rFonts w:ascii="Book Antiqua" w:hAnsi="Book Antiqua" w:cs="Times New Roman"/>
          <w:b/>
          <w:bCs/>
          <w:iCs/>
          <w:sz w:val="24"/>
          <w:szCs w:val="24"/>
        </w:rPr>
        <w:t>.</w:t>
      </w:r>
      <w:r w:rsidR="00013197" w:rsidRPr="007A4926">
        <w:rPr>
          <w:rFonts w:ascii="Book Antiqua" w:hAnsi="Book Antiqua" w:cs="Times New Roman"/>
          <w:b/>
          <w:bCs/>
          <w:iCs/>
          <w:sz w:val="24"/>
          <w:szCs w:val="24"/>
        </w:rPr>
        <w:t xml:space="preserve">Iskustvo </w:t>
      </w:r>
      <w:r w:rsidR="0044518F">
        <w:rPr>
          <w:rFonts w:ascii="Book Antiqua" w:hAnsi="Book Antiqua" w:cs="Times New Roman"/>
          <w:b/>
          <w:bCs/>
          <w:iCs/>
          <w:sz w:val="24"/>
          <w:szCs w:val="24"/>
        </w:rPr>
        <w:t>udrugim zemljama</w:t>
      </w:r>
    </w:p>
    <w:p w:rsidR="00416B42" w:rsidRDefault="00416B42" w:rsidP="0044518F">
      <w:pPr>
        <w:spacing w:after="0"/>
        <w:jc w:val="both"/>
        <w:rPr>
          <w:rFonts w:ascii="Book Antiqua" w:hAnsi="Book Antiqua" w:cs="Times New Roman"/>
          <w:b/>
          <w:bCs/>
          <w:iCs/>
          <w:sz w:val="24"/>
          <w:szCs w:val="24"/>
        </w:rPr>
      </w:pPr>
    </w:p>
    <w:p w:rsidR="00416B42" w:rsidRDefault="00013197" w:rsidP="0044518F">
      <w:pPr>
        <w:spacing w:after="0"/>
        <w:jc w:val="both"/>
        <w:rPr>
          <w:rFonts w:ascii="Book Antiqua" w:hAnsi="Book Antiqua" w:cs="Times New Roman"/>
          <w:b/>
          <w:bCs/>
          <w:iCs/>
          <w:sz w:val="24"/>
          <w:szCs w:val="24"/>
        </w:rPr>
      </w:pPr>
      <w:r w:rsidRPr="007A4926">
        <w:rPr>
          <w:rFonts w:ascii="Book Antiqua" w:hAnsi="Book Antiqua" w:cs="Times New Roman"/>
          <w:b/>
          <w:bCs/>
          <w:iCs/>
          <w:sz w:val="24"/>
          <w:szCs w:val="24"/>
        </w:rPr>
        <w:t xml:space="preserve">Uključivanje osoba sa ogranicenim sposobnostima </w:t>
      </w:r>
      <w:r w:rsidR="00416B42">
        <w:rPr>
          <w:rFonts w:ascii="Book Antiqua" w:hAnsi="Book Antiqua" w:cs="Times New Roman"/>
          <w:b/>
          <w:bCs/>
          <w:iCs/>
          <w:sz w:val="24"/>
          <w:szCs w:val="24"/>
        </w:rPr>
        <w:t xml:space="preserve"> </w:t>
      </w:r>
    </w:p>
    <w:p w:rsidR="00013197" w:rsidRPr="007A4926" w:rsidRDefault="00013197" w:rsidP="0044518F">
      <w:pPr>
        <w:spacing w:after="0"/>
        <w:jc w:val="both"/>
        <w:rPr>
          <w:rStyle w:val="IntenseEmphasis"/>
          <w:rFonts w:ascii="Book Antiqua" w:hAnsi="Book Antiqua"/>
          <w:b w:val="0"/>
          <w:bCs/>
          <w:i w:val="0"/>
          <w:iCs/>
          <w:color w:val="auto"/>
          <w:sz w:val="24"/>
          <w:szCs w:val="24"/>
        </w:rPr>
      </w:pPr>
      <w:r w:rsidRPr="007A4926">
        <w:rPr>
          <w:rFonts w:ascii="Book Antiqua" w:hAnsi="Book Antiqua" w:cs="Times New Roman"/>
          <w:b/>
          <w:bCs/>
          <w:iCs/>
          <w:sz w:val="24"/>
          <w:szCs w:val="24"/>
        </w:rPr>
        <w:br/>
      </w:r>
      <w:r w:rsidRPr="007A4926">
        <w:rPr>
          <w:rFonts w:ascii="Book Antiqua" w:hAnsi="Book Antiqua" w:cs="Times New Roman"/>
          <w:bCs/>
          <w:iCs/>
          <w:sz w:val="24"/>
          <w:szCs w:val="24"/>
        </w:rPr>
        <w:t xml:space="preserve"> Početno, kao dobra osnova tretiranje ovog pitanja je najbolje da se odnosimo na Konvenciju o Pravima Osoba sa</w:t>
      </w:r>
      <w:r w:rsidRPr="007A4926">
        <w:rPr>
          <w:rFonts w:ascii="Book Antiqua" w:hAnsi="Book Antiqua" w:cs="Times New Roman"/>
          <w:b/>
          <w:bCs/>
          <w:iCs/>
          <w:sz w:val="24"/>
          <w:szCs w:val="24"/>
        </w:rPr>
        <w:t xml:space="preserve"> </w:t>
      </w:r>
      <w:r w:rsidRPr="007A4926">
        <w:rPr>
          <w:rFonts w:ascii="Book Antiqua" w:hAnsi="Book Antiqua" w:cs="Times New Roman"/>
          <w:bCs/>
          <w:iCs/>
          <w:sz w:val="24"/>
          <w:szCs w:val="24"/>
        </w:rPr>
        <w:t>Ogranicenim sposobnostima, usvojena od strane Organizacije Ujedinjenih Nacija (UN).</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Član 1 navodi da, "Svrha ove Konvencije je da promoviše, zaštiti i osigura da sve osobe sa</w:t>
      </w:r>
      <w:r w:rsidRPr="007A4926">
        <w:rPr>
          <w:rFonts w:ascii="Book Antiqua" w:hAnsi="Book Antiqua" w:cs="Times New Roman"/>
          <w:bCs/>
          <w:iCs/>
          <w:sz w:val="24"/>
          <w:szCs w:val="24"/>
        </w:rPr>
        <w:t xml:space="preserve"> Ogranicenim Sposobnostima</w:t>
      </w:r>
      <w:r w:rsidRPr="007A4926">
        <w:rPr>
          <w:rFonts w:ascii="Book Antiqua" w:hAnsi="Book Antiqua" w:cs="Times New Roman"/>
          <w:sz w:val="24"/>
          <w:szCs w:val="24"/>
        </w:rPr>
        <w:t xml:space="preserve"> da u potpunosti i jednako uživaju svih ljudskih prava i osnovnih sloboda, kao i da promoviše poštovanje za njihovo dostojanstvo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Dalje, u smislu ove Konvencije predviđa se da: "Osobe sa </w:t>
      </w:r>
      <w:r w:rsidRPr="007A4926">
        <w:rPr>
          <w:rFonts w:ascii="Book Antiqua" w:hAnsi="Book Antiqua" w:cs="Times New Roman"/>
          <w:bCs/>
          <w:iCs/>
          <w:sz w:val="24"/>
          <w:szCs w:val="24"/>
        </w:rPr>
        <w:t>Ogranicenim Sposobnostima</w:t>
      </w:r>
      <w:r w:rsidRPr="007A4926">
        <w:rPr>
          <w:rFonts w:ascii="Book Antiqua" w:hAnsi="Book Antiqua" w:cs="Times New Roman"/>
          <w:sz w:val="24"/>
          <w:szCs w:val="24"/>
        </w:rPr>
        <w:t xml:space="preserve"> uključuju osobe sa fizički, mentalni, intelektualni ili dugoročnim</w:t>
      </w:r>
      <w:r w:rsidRPr="007A4926">
        <w:rPr>
          <w:rFonts w:ascii="Book Antiqua" w:eastAsiaTheme="minorHAnsi" w:hAnsi="Book Antiqua" w:cstheme="minorBidi"/>
          <w:noProof/>
          <w:sz w:val="24"/>
          <w:szCs w:val="24"/>
        </w:rPr>
        <w:t xml:space="preserve"> o</w:t>
      </w:r>
      <w:r w:rsidRPr="007A4926">
        <w:rPr>
          <w:rFonts w:ascii="Book Antiqua" w:hAnsi="Book Antiqua" w:cs="Times New Roman"/>
          <w:sz w:val="24"/>
          <w:szCs w:val="24"/>
        </w:rPr>
        <w:t>granicenjem sposobnosti  u smislu, koji u interakciji sa raznim preprekama koja mogu ometati njihovo puno i efikasno učešć</w:t>
      </w:r>
      <w:r w:rsidRPr="007A4926">
        <w:rPr>
          <w:rFonts w:ascii="Book Antiqua" w:hAnsi="Book Antiqua" w:cs="Book Antiqua"/>
          <w:sz w:val="24"/>
          <w:szCs w:val="24"/>
        </w:rPr>
        <w:t xml:space="preserve">e </w:t>
      </w:r>
      <w:r w:rsidRPr="007A4926">
        <w:rPr>
          <w:rFonts w:ascii="Book Antiqua" w:hAnsi="Book Antiqua" w:cs="Times New Roman"/>
          <w:sz w:val="24"/>
          <w:szCs w:val="24"/>
        </w:rPr>
        <w:t>u dru</w:t>
      </w:r>
      <w:r w:rsidRPr="007A4926">
        <w:rPr>
          <w:rFonts w:ascii="Book Antiqua" w:hAnsi="Book Antiqua" w:cs="Book Antiqua"/>
          <w:sz w:val="24"/>
          <w:szCs w:val="24"/>
        </w:rPr>
        <w:t>š</w:t>
      </w:r>
      <w:r w:rsidRPr="007A4926">
        <w:rPr>
          <w:rFonts w:ascii="Book Antiqua" w:hAnsi="Book Antiqua" w:cs="Times New Roman"/>
          <w:sz w:val="24"/>
          <w:szCs w:val="24"/>
        </w:rPr>
        <w:t>tvu, jednako kao i drugi ostatak društva.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lastRenderedPageBreak/>
        <w:t>Jedan od osnovnih principa na kojima se zasniva ova konvencija je na jednakosti i nediskriminacije.</w:t>
      </w:r>
    </w:p>
    <w:p w:rsidR="00E214C4"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Prema ovom Konvencijom, države potpisnice se obavezuju da obezbede i promovišu puno ostvarenje svih ljudskih prava i osnovnih sloboda za sve Osobe sa </w:t>
      </w:r>
      <w:r w:rsidRPr="007A4926">
        <w:rPr>
          <w:rFonts w:ascii="Book Antiqua" w:hAnsi="Book Antiqua" w:cs="Times New Roman"/>
          <w:bCs/>
          <w:iCs/>
          <w:sz w:val="24"/>
          <w:szCs w:val="24"/>
        </w:rPr>
        <w:t>Ogranicenim Sposobnostima</w:t>
      </w:r>
      <w:r w:rsidRPr="007A4926">
        <w:rPr>
          <w:rFonts w:ascii="Book Antiqua" w:hAnsi="Book Antiqua" w:cs="Times New Roman"/>
          <w:sz w:val="24"/>
          <w:szCs w:val="24"/>
        </w:rPr>
        <w:t xml:space="preserve"> bez diskriminacije bilo koje vrste zbog</w:t>
      </w:r>
      <w:r w:rsidRPr="007A4926">
        <w:rPr>
          <w:rFonts w:ascii="Book Antiqua" w:hAnsi="Book Antiqua" w:cs="Times New Roman"/>
          <w:bCs/>
          <w:iCs/>
          <w:sz w:val="24"/>
          <w:szCs w:val="24"/>
        </w:rPr>
        <w:t xml:space="preserve"> ogranicene sposobnosti</w:t>
      </w:r>
      <w:r w:rsidRPr="007A4926">
        <w:rPr>
          <w:rFonts w:ascii="Book Antiqua" w:hAnsi="Book Antiqua" w:cs="Times New Roman"/>
          <w:sz w:val="24"/>
          <w:szCs w:val="24"/>
        </w:rPr>
        <w:t xml:space="preserve">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Međutim, iako države članice treba da preduzmu neke mere kako bi se osiguralo ravnopravno uživanje prava osobama sa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xml:space="preserve"> , u smislu države članice EU i zemalja regiona postoje različiti modeli, čak zavisi od pojedinih zemalja, koje uzimaju u obzir stepen društvene kulturne ekonomskog razvoja itd.</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Države članice Evrope Unije uzimajući u obzir relevantni okvirni zakon koji se odnosi na</w:t>
      </w:r>
      <w:r w:rsidRPr="007A4926">
        <w:rPr>
          <w:rFonts w:ascii="Book Antiqua" w:hAnsi="Book Antiqua" w:cs="Times New Roman"/>
          <w:bCs/>
          <w:iCs/>
          <w:sz w:val="24"/>
          <w:szCs w:val="24"/>
        </w:rPr>
        <w:t xml:space="preserve"> ogranicene sposobnosti</w:t>
      </w:r>
      <w:r w:rsidRPr="007A4926">
        <w:rPr>
          <w:rFonts w:ascii="Book Antiqua" w:hAnsi="Book Antiqua" w:cs="Times New Roman"/>
          <w:sz w:val="24"/>
          <w:szCs w:val="24"/>
        </w:rPr>
        <w:t>, imaju razli</w:t>
      </w:r>
      <w:r w:rsidRPr="007A4926">
        <w:rPr>
          <w:rFonts w:ascii="Book Antiqua" w:hAnsi="Book Antiqua" w:cs="Book Antiqua"/>
          <w:sz w:val="24"/>
          <w:szCs w:val="24"/>
        </w:rPr>
        <w:t>č</w:t>
      </w:r>
      <w:r w:rsidRPr="007A4926">
        <w:rPr>
          <w:rFonts w:ascii="Book Antiqua" w:hAnsi="Book Antiqua" w:cs="Times New Roman"/>
          <w:sz w:val="24"/>
          <w:szCs w:val="24"/>
        </w:rPr>
        <w:t>ite vrste davanja za osobe sa</w:t>
      </w:r>
      <w:r w:rsidRPr="007A4926">
        <w:rPr>
          <w:rFonts w:ascii="Book Antiqua" w:hAnsi="Book Antiqua" w:cs="Times New Roman"/>
          <w:bCs/>
          <w:iCs/>
          <w:sz w:val="24"/>
          <w:szCs w:val="24"/>
        </w:rPr>
        <w:t xml:space="preserve"> ogranicene sposobnosti</w:t>
      </w:r>
      <w:r w:rsidRPr="007A4926">
        <w:rPr>
          <w:rFonts w:ascii="Book Antiqua" w:hAnsi="Book Antiqua" w:cs="Times New Roman"/>
          <w:sz w:val="24"/>
          <w:szCs w:val="24"/>
        </w:rPr>
        <w:t>. Ove prednosti imaju za cilj da promovi</w:t>
      </w:r>
      <w:r w:rsidRPr="007A4926">
        <w:rPr>
          <w:rFonts w:ascii="Book Antiqua" w:hAnsi="Book Antiqua" w:cs="Book Antiqua"/>
          <w:sz w:val="24"/>
          <w:szCs w:val="24"/>
        </w:rPr>
        <w:t>š</w:t>
      </w:r>
      <w:r w:rsidRPr="007A4926">
        <w:rPr>
          <w:rFonts w:ascii="Book Antiqua" w:hAnsi="Book Antiqua" w:cs="Times New Roman"/>
          <w:sz w:val="24"/>
          <w:szCs w:val="24"/>
        </w:rPr>
        <w:t>u ekonomsku i socijalnu integraciju osoba sa</w:t>
      </w:r>
      <w:r w:rsidRPr="007A4926">
        <w:rPr>
          <w:rFonts w:ascii="Book Antiqua" w:hAnsi="Book Antiqua" w:cs="Times New Roman"/>
          <w:bCs/>
          <w:iCs/>
          <w:sz w:val="24"/>
          <w:szCs w:val="24"/>
        </w:rPr>
        <w:t xml:space="preserve"> ogranicene sposobnosti</w:t>
      </w:r>
      <w:r w:rsidRPr="007A4926">
        <w:rPr>
          <w:rFonts w:ascii="Book Antiqua" w:hAnsi="Book Antiqua" w:cs="Times New Roman"/>
          <w:sz w:val="24"/>
          <w:szCs w:val="24"/>
        </w:rPr>
        <w:t xml:space="preserve"> i/ili kompenzuju nedostatke koji su povezani sa ošteć</w:t>
      </w:r>
      <w:r w:rsidRPr="007A4926">
        <w:rPr>
          <w:rFonts w:ascii="Book Antiqua" w:hAnsi="Book Antiqua" w:cs="Book Antiqua"/>
          <w:sz w:val="24"/>
          <w:szCs w:val="24"/>
        </w:rPr>
        <w:t>enja.</w:t>
      </w:r>
      <w:r w:rsidRPr="007A4926">
        <w:rPr>
          <w:rFonts w:ascii="Book Antiqua" w:hAnsi="Book Antiqua" w:cs="Book Antiqua"/>
          <w:sz w:val="24"/>
          <w:szCs w:val="24"/>
        </w:rPr>
        <w:br/>
        <w:t>U nekim sluč</w:t>
      </w:r>
      <w:r w:rsidRPr="007A4926">
        <w:rPr>
          <w:rFonts w:ascii="Book Antiqua" w:hAnsi="Book Antiqua" w:cs="Times New Roman"/>
          <w:sz w:val="24"/>
          <w:szCs w:val="24"/>
        </w:rPr>
        <w:t xml:space="preserve">ajevima, koristi su deo nacionalne šeme socijalnog osiguranja i dostupni su samo pojedinci koji su osigurani u skladu sa relevantnom </w:t>
      </w:r>
      <w:r w:rsidRPr="007A4926">
        <w:rPr>
          <w:rFonts w:ascii="Book Antiqua" w:hAnsi="Book Antiqua" w:cs="Book Antiqua"/>
          <w:sz w:val="24"/>
          <w:szCs w:val="24"/>
        </w:rPr>
        <w:t>š</w:t>
      </w:r>
      <w:r w:rsidRPr="007A4926">
        <w:rPr>
          <w:rFonts w:ascii="Book Antiqua" w:hAnsi="Book Antiqua" w:cs="Times New Roman"/>
          <w:sz w:val="24"/>
          <w:szCs w:val="24"/>
        </w:rPr>
        <w:t>emom. Me</w:t>
      </w:r>
      <w:r w:rsidRPr="007A4926">
        <w:rPr>
          <w:rFonts w:ascii="Book Antiqua" w:hAnsi="Book Antiqua" w:cs="Book Antiqua"/>
          <w:sz w:val="24"/>
          <w:szCs w:val="24"/>
        </w:rPr>
        <w:t>đ</w:t>
      </w:r>
      <w:r w:rsidRPr="007A4926">
        <w:rPr>
          <w:rFonts w:ascii="Book Antiqua" w:hAnsi="Book Antiqua" w:cs="Times New Roman"/>
          <w:sz w:val="24"/>
          <w:szCs w:val="24"/>
        </w:rPr>
        <w:t>utim, mnoge prednosti su redistributivna u prirodi i ne zahtevaju prethodno istoriju zaposlenosti. Priroda ovih prednosti i znatno varira u velikoj meri. Neke od prednosti su plaćeni u novcu i služe kao opšte zamene prihoda. Dok druge beneficije u vidu novca, imaju za cilj da se koriste za posebne namene, na primer. nabavke za ličnu negu i prateć</w:t>
      </w:r>
      <w:r w:rsidRPr="007A4926">
        <w:rPr>
          <w:rFonts w:ascii="Book Antiqua" w:hAnsi="Book Antiqua" w:cs="Book Antiqua"/>
          <w:sz w:val="24"/>
          <w:szCs w:val="24"/>
        </w:rPr>
        <w:t xml:space="preserve">e opreme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xml:space="preserve"> Postoje i druge prednosti koje uklju</w:t>
      </w:r>
      <w:r w:rsidRPr="007A4926">
        <w:rPr>
          <w:rFonts w:ascii="Book Antiqua" w:hAnsi="Book Antiqua" w:cs="Book Antiqua"/>
          <w:sz w:val="24"/>
          <w:szCs w:val="24"/>
        </w:rPr>
        <w:t>č</w:t>
      </w:r>
      <w:r w:rsidRPr="007A4926">
        <w:rPr>
          <w:rFonts w:ascii="Book Antiqua" w:hAnsi="Book Antiqua" w:cs="Times New Roman"/>
          <w:sz w:val="24"/>
          <w:szCs w:val="24"/>
        </w:rPr>
        <w:t>uju slobodan pristup ili smanjenu stopu razli</w:t>
      </w:r>
      <w:r w:rsidRPr="007A4926">
        <w:rPr>
          <w:rFonts w:ascii="Book Antiqua" w:hAnsi="Book Antiqua" w:cs="Book Antiqua"/>
          <w:sz w:val="24"/>
          <w:szCs w:val="24"/>
        </w:rPr>
        <w:t>č</w:t>
      </w:r>
      <w:r w:rsidRPr="007A4926">
        <w:rPr>
          <w:rFonts w:ascii="Book Antiqua" w:hAnsi="Book Antiqua" w:cs="Times New Roman"/>
          <w:sz w:val="24"/>
          <w:szCs w:val="24"/>
        </w:rPr>
        <w:t xml:space="preserve">itih usluga, kao </w:t>
      </w:r>
      <w:r w:rsidRPr="007A4926">
        <w:rPr>
          <w:rFonts w:ascii="Book Antiqua" w:hAnsi="Book Antiqua" w:cs="Book Antiqua"/>
          <w:sz w:val="24"/>
          <w:szCs w:val="24"/>
        </w:rPr>
        <w:t>š</w:t>
      </w:r>
      <w:r w:rsidRPr="007A4926">
        <w:rPr>
          <w:rFonts w:ascii="Book Antiqua" w:hAnsi="Book Antiqua" w:cs="Times New Roman"/>
          <w:sz w:val="24"/>
          <w:szCs w:val="24"/>
        </w:rPr>
        <w:t>to su javni prevoz i druge usluge koje pru</w:t>
      </w:r>
      <w:r w:rsidRPr="007A4926">
        <w:rPr>
          <w:rFonts w:ascii="Book Antiqua" w:hAnsi="Book Antiqua" w:cs="Book Antiqua"/>
          <w:sz w:val="24"/>
          <w:szCs w:val="24"/>
        </w:rPr>
        <w:t>ž</w:t>
      </w:r>
      <w:r w:rsidRPr="007A4926">
        <w:rPr>
          <w:rFonts w:ascii="Book Antiqua" w:hAnsi="Book Antiqua" w:cs="Times New Roman"/>
          <w:sz w:val="24"/>
          <w:szCs w:val="24"/>
        </w:rPr>
        <w:t xml:space="preserve">a javnom ili privatnom sektoru.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Dr</w:t>
      </w:r>
      <w:r w:rsidRPr="007A4926">
        <w:rPr>
          <w:rFonts w:ascii="Book Antiqua" w:hAnsi="Book Antiqua" w:cs="Book Antiqua"/>
          <w:sz w:val="24"/>
          <w:szCs w:val="24"/>
        </w:rPr>
        <w:t>ž</w:t>
      </w:r>
      <w:r w:rsidRPr="007A4926">
        <w:rPr>
          <w:rFonts w:ascii="Book Antiqua" w:hAnsi="Book Antiqua" w:cs="Times New Roman"/>
          <w:sz w:val="24"/>
          <w:szCs w:val="24"/>
        </w:rPr>
        <w:t xml:space="preserve">ave </w:t>
      </w:r>
      <w:r w:rsidRPr="007A4926">
        <w:rPr>
          <w:rFonts w:ascii="Book Antiqua" w:hAnsi="Book Antiqua" w:cs="Book Antiqua"/>
          <w:sz w:val="24"/>
          <w:szCs w:val="24"/>
        </w:rPr>
        <w:t>č</w:t>
      </w:r>
      <w:r w:rsidRPr="007A4926">
        <w:rPr>
          <w:rFonts w:ascii="Book Antiqua" w:hAnsi="Book Antiqua" w:cs="Times New Roman"/>
          <w:sz w:val="24"/>
          <w:szCs w:val="24"/>
        </w:rPr>
        <w:t xml:space="preserve">lanice imaju odrešene ruke u odlučivanju koji koristi su dostupni osobama sa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xml:space="preserve">, kao i da se utvrdi ko ima pravo na takvu naknadu. Dakle, zakonodavstvo EU ne utiče na slobodu države članice da utvrdi obim i prirodu sa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xml:space="preserve">, , niti utiče da nivo ili prirodu koristi koje mora biti obezbeđena, a ne postoji minimalni nivo zaštite postavljen od strane zemalja članica EU kako bi se osiguralo osobe osobama sa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To je dovelo do raznolikosti među državama članicama.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Međutim, danas međunarodna praksa pokazuje da metodologija treitiranja osoba sa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xml:space="preserve"> je inovativan i sveobuhvatan pristup razvoju i promociji osoba sa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xml:space="preserve"> u cilju integracije i njihovo ekonomsko </w:t>
      </w:r>
      <w:r w:rsidRPr="007A4926">
        <w:rPr>
          <w:rFonts w:ascii="Book Antiqua" w:hAnsi="Book Antiqua" w:cs="Times New Roman"/>
          <w:sz w:val="24"/>
          <w:szCs w:val="24"/>
        </w:rPr>
        <w:lastRenderedPageBreak/>
        <w:t>osnaživanje. S’ obzirom na ovaj pristup je potreba za većom mobilizacijom dru</w:t>
      </w:r>
      <w:r w:rsidRPr="007A4926">
        <w:rPr>
          <w:rFonts w:ascii="Book Antiqua" w:hAnsi="Book Antiqua" w:cs="Book Antiqua"/>
          <w:sz w:val="24"/>
          <w:szCs w:val="24"/>
        </w:rPr>
        <w:t>š</w:t>
      </w:r>
      <w:r w:rsidRPr="007A4926">
        <w:rPr>
          <w:rFonts w:ascii="Book Antiqua" w:hAnsi="Book Antiqua" w:cs="Times New Roman"/>
          <w:sz w:val="24"/>
          <w:szCs w:val="24"/>
        </w:rPr>
        <w:t xml:space="preserve">tvene, institucionalne promene u konceptu treitiranja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xml:space="preserve"> Ovo bi trebalo da obuhvati formatiranje timova koji vrše procenu modela osoba sa invaliditetom, u smislu da je procena treba da obuhvati iskustvo u drugim oblastima. U tom smislu, odbori medicinski model treba da bude zamenjen socijalni model dodavanjem do drugih disciplina u okviru timova za procenu.</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br/>
        <w:t>Što se tiče pravnog okvira koji se odnosi na treitiranje osoba sa</w:t>
      </w:r>
      <w:r w:rsidRPr="007A4926">
        <w:rPr>
          <w:rFonts w:ascii="Book Antiqua" w:hAnsi="Book Antiqua" w:cs="Times New Roman"/>
          <w:bCs/>
          <w:iCs/>
          <w:sz w:val="24"/>
          <w:szCs w:val="24"/>
        </w:rPr>
        <w:t xml:space="preserve"> ogranicene sposobnosti</w:t>
      </w:r>
      <w:r w:rsidRPr="007A4926">
        <w:rPr>
          <w:rFonts w:ascii="Book Antiqua" w:hAnsi="Book Antiqua" w:cs="Times New Roman"/>
          <w:sz w:val="24"/>
          <w:szCs w:val="24"/>
        </w:rPr>
        <w:t xml:space="preserve"> vredi se analizirati slučaj Hrvatske. Mi u okviru studijske posete i susretima  sa predstavnicima Ministarstvo Rada i Penzijskog Sistema imali smo priliku da saznamo o pravnom okviru u vezi sa osobama sa</w:t>
      </w:r>
      <w:r w:rsidRPr="007A4926">
        <w:rPr>
          <w:rFonts w:ascii="Book Antiqua" w:hAnsi="Book Antiqua" w:cs="Times New Roman"/>
          <w:bCs/>
          <w:iCs/>
          <w:sz w:val="24"/>
          <w:szCs w:val="24"/>
        </w:rPr>
        <w:t xml:space="preserve"> ogranicene sposobnosti</w:t>
      </w:r>
      <w:r w:rsidRPr="007A4926">
        <w:rPr>
          <w:rFonts w:ascii="Book Antiqua" w:hAnsi="Book Antiqua" w:cs="Times New Roman"/>
          <w:sz w:val="24"/>
          <w:szCs w:val="24"/>
        </w:rPr>
        <w:t xml:space="preserve"> ali i metodologije njihovog tretiranja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U</w:t>
      </w:r>
      <w:r w:rsidRPr="007A4926">
        <w:rPr>
          <w:rFonts w:ascii="Book Antiqua" w:hAnsi="Book Antiqua" w:cs="Times New Roman"/>
          <w:color w:val="00B0F0"/>
          <w:sz w:val="24"/>
          <w:szCs w:val="24"/>
        </w:rPr>
        <w:t xml:space="preserve"> </w:t>
      </w:r>
      <w:r w:rsidRPr="007A4926">
        <w:rPr>
          <w:rFonts w:ascii="Book Antiqua" w:hAnsi="Book Antiqua" w:cs="Times New Roman"/>
          <w:sz w:val="24"/>
          <w:szCs w:val="24"/>
        </w:rPr>
        <w:t xml:space="preserve">stvari, pitanje </w:t>
      </w:r>
      <w:r w:rsidRPr="007A4926">
        <w:rPr>
          <w:rFonts w:ascii="Book Antiqua" w:hAnsi="Book Antiqua" w:cs="Times New Roman"/>
          <w:bCs/>
          <w:iCs/>
          <w:sz w:val="24"/>
          <w:szCs w:val="24"/>
        </w:rPr>
        <w:t>ogranicene sposobnosti</w:t>
      </w:r>
      <w:r w:rsidRPr="007A4926">
        <w:rPr>
          <w:rFonts w:ascii="Book Antiqua" w:hAnsi="Book Antiqua" w:cs="Times New Roman"/>
          <w:sz w:val="24"/>
          <w:szCs w:val="24"/>
        </w:rPr>
        <w:t xml:space="preserve"> regulisano je Zakonom o Profesionalnoj Rehabilitaciji i Zapošljavanju Osoba sa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“Osoba sa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u smislu ovog zakona, je lice sa trajnim posledicama fizičkim, čulnim, mentalnim ili psihičkim bolestima koje se ne mogu otkloniti treitiranjem ili medicinskom rehabilitacijom, koji se suočava sa socijalnim ograničenjima i drugi utiče na radne sposobnosti i zapošljavanje ili održavanje zaposlenosti, kao i da ne postoji moguć</w:t>
      </w:r>
      <w:r w:rsidRPr="007A4926">
        <w:rPr>
          <w:rFonts w:ascii="Book Antiqua" w:hAnsi="Book Antiqua" w:cs="Book Antiqua"/>
          <w:sz w:val="24"/>
          <w:szCs w:val="24"/>
        </w:rPr>
        <w:t>nost ili smanjenu sposobnost da, po</w:t>
      </w:r>
      <w:r w:rsidRPr="007A4926">
        <w:rPr>
          <w:rFonts w:ascii="Book Antiqua" w:hAnsi="Book Antiqua" w:cs="Times New Roman"/>
          <w:sz w:val="24"/>
          <w:szCs w:val="24"/>
        </w:rPr>
        <w:t>d jednakim uslovima, vratiti se na tržište rada i da se takmiče za zapošljavanje sa drugim licima " . U tom kontekstu vredi pomenuti postupak za profesionalnu rehabilitaciju u skladu sa standardima i smernicama o Profesionalnom Centrau za Rehabilitaciju, individualnog plana rehabilitacije koji postoje u svakoj regionalnoj kancelariji multidisciplinarnih timova za profesionalnu rehabilitaciju.</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Pored toga bilo je i inovativnih oblika  angažovanja i zapošljavanja osoba sa visokim stepenom invaliditeta, kroz različite programe i projekte koji su imali za cilj povećanje prostora na </w:t>
      </w:r>
      <w:r w:rsidRPr="007A4926">
        <w:rPr>
          <w:rFonts w:ascii="Book Antiqua" w:hAnsi="Book Antiqua" w:cs="Book Antiqua"/>
          <w:sz w:val="24"/>
          <w:szCs w:val="24"/>
        </w:rPr>
        <w:t>ž</w:t>
      </w:r>
      <w:r w:rsidRPr="007A4926">
        <w:rPr>
          <w:rFonts w:ascii="Book Antiqua" w:hAnsi="Book Antiqua" w:cs="Times New Roman"/>
          <w:sz w:val="24"/>
          <w:szCs w:val="24"/>
        </w:rPr>
        <w:t>ivotnu sredinu, ali i svest javnosti i medija za njihove aktivnosti.</w:t>
      </w:r>
    </w:p>
    <w:p w:rsidR="00013197" w:rsidRPr="007A4926" w:rsidRDefault="00013197" w:rsidP="007A4926">
      <w:pPr>
        <w:pStyle w:val="NoSpacing"/>
        <w:spacing w:line="276" w:lineRule="auto"/>
        <w:jc w:val="both"/>
        <w:rPr>
          <w:rFonts w:ascii="Book Antiqua" w:hAnsi="Book Antiqua"/>
          <w:sz w:val="24"/>
          <w:szCs w:val="24"/>
        </w:rPr>
      </w:pPr>
      <w:r w:rsidRPr="007A4926">
        <w:rPr>
          <w:rFonts w:ascii="Book Antiqua" w:hAnsi="Book Antiqua"/>
          <w:sz w:val="24"/>
          <w:szCs w:val="24"/>
        </w:rPr>
        <w:t xml:space="preserve">Iz onoga što smo </w:t>
      </w:r>
      <w:proofErr w:type="gramStart"/>
      <w:r w:rsidRPr="007A4926">
        <w:rPr>
          <w:rFonts w:ascii="Book Antiqua" w:hAnsi="Book Antiqua"/>
          <w:sz w:val="24"/>
          <w:szCs w:val="24"/>
        </w:rPr>
        <w:t>posetili ,zapazili</w:t>
      </w:r>
      <w:proofErr w:type="gramEnd"/>
      <w:r w:rsidRPr="007A4926">
        <w:rPr>
          <w:rFonts w:ascii="Book Antiqua" w:hAnsi="Book Antiqua"/>
          <w:sz w:val="24"/>
          <w:szCs w:val="24"/>
        </w:rPr>
        <w:t xml:space="preserve"> smo veoma snažnu posveć</w:t>
      </w:r>
      <w:r w:rsidRPr="007A4926">
        <w:rPr>
          <w:rFonts w:ascii="Book Antiqua" w:hAnsi="Book Antiqua" w:cs="Book Antiqua"/>
          <w:sz w:val="24"/>
          <w:szCs w:val="24"/>
        </w:rPr>
        <w:t xml:space="preserve">enost razvoju i promociji osoba sa </w:t>
      </w:r>
      <w:r w:rsidRPr="007A4926">
        <w:rPr>
          <w:rFonts w:ascii="Book Antiqua" w:hAnsi="Book Antiqua"/>
          <w:bCs/>
          <w:iCs/>
          <w:sz w:val="24"/>
          <w:szCs w:val="24"/>
          <w:lang w:val="sq-AL"/>
        </w:rPr>
        <w:t>ogranicene</w:t>
      </w:r>
      <w:r w:rsidRPr="007A4926">
        <w:rPr>
          <w:rFonts w:ascii="Book Antiqua" w:hAnsi="Book Antiqua"/>
          <w:sz w:val="24"/>
          <w:szCs w:val="24"/>
          <w:lang w:val="sq-AL"/>
        </w:rPr>
        <w:t xml:space="preserve">  sposobnosti </w:t>
      </w:r>
      <w:r w:rsidRPr="007A4926">
        <w:rPr>
          <w:rFonts w:ascii="Book Antiqua" w:hAnsi="Book Antiqua"/>
          <w:sz w:val="24"/>
          <w:szCs w:val="24"/>
        </w:rPr>
        <w:t>u cilju njihove ekonomske integracije.</w:t>
      </w:r>
    </w:p>
    <w:p w:rsidR="00013197" w:rsidRPr="007A4926" w:rsidRDefault="00013197" w:rsidP="007A4926">
      <w:pPr>
        <w:pStyle w:val="NoSpacing"/>
        <w:spacing w:line="276" w:lineRule="auto"/>
        <w:jc w:val="both"/>
        <w:rPr>
          <w:rFonts w:ascii="Book Antiqua" w:hAnsi="Book Antiqua"/>
          <w:sz w:val="24"/>
          <w:szCs w:val="24"/>
        </w:rPr>
      </w:pPr>
      <w:r w:rsidRPr="007A4926">
        <w:rPr>
          <w:rFonts w:ascii="Book Antiqua" w:hAnsi="Book Antiqua"/>
          <w:sz w:val="24"/>
          <w:szCs w:val="24"/>
        </w:rPr>
        <w:t xml:space="preserve">Prema Zakonu o </w:t>
      </w:r>
      <w:r w:rsidRPr="007A4926">
        <w:rPr>
          <w:rFonts w:ascii="Book Antiqua" w:hAnsi="Book Antiqua"/>
          <w:sz w:val="24"/>
          <w:szCs w:val="24"/>
          <w:lang w:val="sq-AL"/>
        </w:rPr>
        <w:t xml:space="preserve">Osoba </w:t>
      </w:r>
      <w:proofErr w:type="gramStart"/>
      <w:r w:rsidRPr="007A4926">
        <w:rPr>
          <w:rFonts w:ascii="Book Antiqua" w:hAnsi="Book Antiqua"/>
          <w:sz w:val="24"/>
          <w:szCs w:val="24"/>
          <w:lang w:val="sq-AL"/>
        </w:rPr>
        <w:t>sa</w:t>
      </w:r>
      <w:proofErr w:type="gramEnd"/>
      <w:r w:rsidRPr="007A4926">
        <w:rPr>
          <w:rFonts w:ascii="Book Antiqua" w:hAnsi="Book Antiqua"/>
          <w:sz w:val="24"/>
          <w:szCs w:val="24"/>
          <w:lang w:val="sq-AL"/>
        </w:rPr>
        <w:t xml:space="preserve"> </w:t>
      </w:r>
      <w:r w:rsidRPr="007A4926">
        <w:rPr>
          <w:rFonts w:ascii="Book Antiqua" w:hAnsi="Book Antiqua"/>
          <w:bCs/>
          <w:iCs/>
          <w:sz w:val="24"/>
          <w:szCs w:val="24"/>
          <w:lang w:val="sq-AL"/>
        </w:rPr>
        <w:t>Ogranicene</w:t>
      </w:r>
      <w:r w:rsidRPr="007A4926">
        <w:rPr>
          <w:rFonts w:ascii="Book Antiqua" w:hAnsi="Book Antiqua"/>
          <w:sz w:val="24"/>
          <w:szCs w:val="24"/>
          <w:lang w:val="sq-AL"/>
        </w:rPr>
        <w:t xml:space="preserve"> Sposobnosti</w:t>
      </w:r>
      <w:r w:rsidRPr="007A4926">
        <w:rPr>
          <w:rFonts w:ascii="Book Antiqua" w:hAnsi="Book Antiqua"/>
          <w:sz w:val="24"/>
          <w:szCs w:val="24"/>
        </w:rPr>
        <w:t xml:space="preserve"> u </w:t>
      </w:r>
      <w:r w:rsidRPr="007A4926">
        <w:rPr>
          <w:rFonts w:ascii="Book Antiqua" w:hAnsi="Book Antiqua"/>
          <w:b/>
          <w:sz w:val="24"/>
          <w:szCs w:val="24"/>
        </w:rPr>
        <w:t>Nemačkoj</w:t>
      </w:r>
      <w:r w:rsidRPr="007A4926">
        <w:rPr>
          <w:rFonts w:ascii="Book Antiqua" w:hAnsi="Book Antiqua"/>
          <w:sz w:val="24"/>
          <w:szCs w:val="24"/>
        </w:rPr>
        <w:t>, osobe sa invaliditetom imaju pravo na pomoć kako bi se izbeglo, eliminisali ili pobolj</w:t>
      </w:r>
      <w:r w:rsidRPr="007A4926">
        <w:rPr>
          <w:rFonts w:ascii="Book Antiqua" w:hAnsi="Book Antiqua" w:cs="Book Antiqua"/>
          <w:sz w:val="24"/>
          <w:szCs w:val="24"/>
        </w:rPr>
        <w:t>š</w:t>
      </w:r>
      <w:r w:rsidRPr="007A4926">
        <w:rPr>
          <w:rFonts w:ascii="Book Antiqua" w:hAnsi="Book Antiqua"/>
          <w:sz w:val="24"/>
          <w:szCs w:val="24"/>
        </w:rPr>
        <w:t>ati svoju nesposobnost. Krajnji cilj je da se prevazi</w:t>
      </w:r>
      <w:r w:rsidRPr="007A4926">
        <w:rPr>
          <w:rFonts w:ascii="Book Antiqua" w:hAnsi="Book Antiqua" w:cs="Book Antiqua"/>
          <w:sz w:val="24"/>
          <w:szCs w:val="24"/>
        </w:rPr>
        <w:t>đ</w:t>
      </w:r>
      <w:r w:rsidRPr="007A4926">
        <w:rPr>
          <w:rFonts w:ascii="Book Antiqua" w:hAnsi="Book Antiqua"/>
          <w:sz w:val="24"/>
          <w:szCs w:val="24"/>
        </w:rPr>
        <w:t xml:space="preserve">u </w:t>
      </w:r>
      <w:r w:rsidRPr="007A4926">
        <w:rPr>
          <w:rFonts w:ascii="Book Antiqua" w:hAnsi="Book Antiqua" w:cs="Book Antiqua"/>
          <w:sz w:val="24"/>
          <w:szCs w:val="24"/>
        </w:rPr>
        <w:t>š</w:t>
      </w:r>
      <w:r w:rsidRPr="007A4926">
        <w:rPr>
          <w:rFonts w:ascii="Book Antiqua" w:hAnsi="Book Antiqua"/>
          <w:sz w:val="24"/>
          <w:szCs w:val="24"/>
        </w:rPr>
        <w:t>to je vi</w:t>
      </w:r>
      <w:r w:rsidRPr="007A4926">
        <w:rPr>
          <w:rFonts w:ascii="Book Antiqua" w:hAnsi="Book Antiqua" w:cs="Book Antiqua"/>
          <w:sz w:val="24"/>
          <w:szCs w:val="24"/>
        </w:rPr>
        <w:t>š</w:t>
      </w:r>
      <w:r w:rsidRPr="007A4926">
        <w:rPr>
          <w:rFonts w:ascii="Book Antiqua" w:hAnsi="Book Antiqua"/>
          <w:sz w:val="24"/>
          <w:szCs w:val="24"/>
        </w:rPr>
        <w:t xml:space="preserve">e moguće, efekti invalidnosti i da omogućavaju osobama </w:t>
      </w:r>
      <w:proofErr w:type="gramStart"/>
      <w:r w:rsidRPr="007A4926">
        <w:rPr>
          <w:rFonts w:ascii="Book Antiqua" w:hAnsi="Book Antiqua"/>
          <w:sz w:val="24"/>
          <w:szCs w:val="24"/>
        </w:rPr>
        <w:t>sa</w:t>
      </w:r>
      <w:proofErr w:type="gramEnd"/>
      <w:r w:rsidRPr="007A4926">
        <w:rPr>
          <w:rFonts w:ascii="Book Antiqua" w:hAnsi="Book Antiqua"/>
          <w:sz w:val="24"/>
          <w:szCs w:val="24"/>
        </w:rPr>
        <w:t xml:space="preserve"> </w:t>
      </w:r>
      <w:r w:rsidRPr="007A4926">
        <w:rPr>
          <w:rFonts w:ascii="Book Antiqua" w:hAnsi="Book Antiqua"/>
          <w:bCs/>
          <w:iCs/>
          <w:sz w:val="24"/>
          <w:szCs w:val="24"/>
          <w:lang w:val="sq-AL"/>
        </w:rPr>
        <w:t>Ogranicene</w:t>
      </w:r>
      <w:r w:rsidRPr="007A4926">
        <w:rPr>
          <w:rFonts w:ascii="Book Antiqua" w:hAnsi="Book Antiqua"/>
          <w:sz w:val="24"/>
          <w:szCs w:val="24"/>
          <w:lang w:val="sq-AL"/>
        </w:rPr>
        <w:t xml:space="preserve"> Sposobnosti</w:t>
      </w:r>
      <w:r w:rsidRPr="007A4926">
        <w:rPr>
          <w:rFonts w:ascii="Book Antiqua" w:hAnsi="Book Antiqua"/>
          <w:sz w:val="24"/>
          <w:szCs w:val="24"/>
        </w:rPr>
        <w:t xml:space="preserve"> da učestvuju </w:t>
      </w:r>
      <w:r w:rsidRPr="007A4926">
        <w:rPr>
          <w:rFonts w:ascii="Book Antiqua" w:hAnsi="Book Antiqua"/>
          <w:sz w:val="24"/>
          <w:szCs w:val="24"/>
        </w:rPr>
        <w:lastRenderedPageBreak/>
        <w:t xml:space="preserve">u svim oblastima društva, a posebno na tržištu rada i u životu zajednice. Nemački zakon definiše Osobe </w:t>
      </w:r>
      <w:proofErr w:type="gramStart"/>
      <w:r w:rsidRPr="007A4926">
        <w:rPr>
          <w:rFonts w:ascii="Book Antiqua" w:hAnsi="Book Antiqua"/>
          <w:sz w:val="24"/>
          <w:szCs w:val="24"/>
        </w:rPr>
        <w:t>sa</w:t>
      </w:r>
      <w:proofErr w:type="gramEnd"/>
      <w:r w:rsidRPr="007A4926">
        <w:rPr>
          <w:rFonts w:ascii="Book Antiqua" w:hAnsi="Book Antiqua"/>
          <w:sz w:val="24"/>
          <w:szCs w:val="24"/>
        </w:rPr>
        <w:t xml:space="preserve"> </w:t>
      </w:r>
      <w:r w:rsidRPr="007A4926">
        <w:rPr>
          <w:rFonts w:ascii="Book Antiqua" w:hAnsi="Book Antiqua"/>
          <w:bCs/>
          <w:iCs/>
          <w:sz w:val="24"/>
          <w:szCs w:val="24"/>
          <w:lang w:val="sq-AL"/>
        </w:rPr>
        <w:t>Ogranicene</w:t>
      </w:r>
      <w:r w:rsidRPr="007A4926">
        <w:rPr>
          <w:rFonts w:ascii="Book Antiqua" w:hAnsi="Book Antiqua"/>
          <w:sz w:val="24"/>
          <w:szCs w:val="24"/>
          <w:lang w:val="sq-AL"/>
        </w:rPr>
        <w:t xml:space="preserve"> Sposobnosti</w:t>
      </w:r>
      <w:r w:rsidRPr="007A4926">
        <w:rPr>
          <w:rFonts w:ascii="Book Antiqua" w:hAnsi="Book Antiqua"/>
          <w:sz w:val="24"/>
          <w:szCs w:val="24"/>
        </w:rPr>
        <w:t xml:space="preserve"> kao pojedinci čija funkcija, mentalni</w:t>
      </w:r>
      <w:r w:rsidRPr="007A4926">
        <w:rPr>
          <w:rFonts w:ascii="Book Antiqua" w:hAnsi="Book Antiqua" w:cs="Arial"/>
          <w:sz w:val="24"/>
          <w:szCs w:val="24"/>
          <w:lang w:val="sq-AL"/>
        </w:rPr>
        <w:t xml:space="preserve"> </w:t>
      </w:r>
      <w:r w:rsidRPr="007A4926">
        <w:rPr>
          <w:rFonts w:ascii="Book Antiqua" w:hAnsi="Book Antiqua"/>
          <w:sz w:val="24"/>
          <w:szCs w:val="24"/>
          <w:lang w:val="sq-AL"/>
        </w:rPr>
        <w:t>kapacitet</w:t>
      </w:r>
      <w:r w:rsidRPr="007A4926">
        <w:rPr>
          <w:rFonts w:ascii="Book Antiqua" w:hAnsi="Book Antiqua"/>
          <w:sz w:val="24"/>
          <w:szCs w:val="24"/>
        </w:rPr>
        <w:t xml:space="preserve"> ili psihičko zdravlje verovatno da odstupa više od šest meseci, od tipične za odgovarajuć</w:t>
      </w:r>
      <w:r w:rsidRPr="007A4926">
        <w:rPr>
          <w:rFonts w:ascii="Book Antiqua" w:hAnsi="Book Antiqua" w:cs="Book Antiqua"/>
          <w:sz w:val="24"/>
          <w:szCs w:val="24"/>
        </w:rPr>
        <w:t>e starosti i č</w:t>
      </w:r>
      <w:r w:rsidRPr="007A4926">
        <w:rPr>
          <w:rFonts w:ascii="Book Antiqua" w:hAnsi="Book Antiqua"/>
          <w:sz w:val="24"/>
          <w:szCs w:val="24"/>
        </w:rPr>
        <w:t>ije je u</w:t>
      </w:r>
      <w:r w:rsidRPr="007A4926">
        <w:rPr>
          <w:rFonts w:ascii="Book Antiqua" w:hAnsi="Book Antiqua" w:cs="Book Antiqua"/>
          <w:sz w:val="24"/>
          <w:szCs w:val="24"/>
        </w:rPr>
        <w:t>č</w:t>
      </w:r>
      <w:r w:rsidRPr="007A4926">
        <w:rPr>
          <w:rFonts w:ascii="Book Antiqua" w:hAnsi="Book Antiqua"/>
          <w:sz w:val="24"/>
          <w:szCs w:val="24"/>
        </w:rPr>
        <w:t>e</w:t>
      </w:r>
      <w:r w:rsidRPr="007A4926">
        <w:rPr>
          <w:rFonts w:ascii="Book Antiqua" w:hAnsi="Book Antiqua" w:cs="Book Antiqua"/>
          <w:sz w:val="24"/>
          <w:szCs w:val="24"/>
        </w:rPr>
        <w:t>š</w:t>
      </w:r>
      <w:r w:rsidRPr="007A4926">
        <w:rPr>
          <w:rFonts w:ascii="Book Antiqua" w:hAnsi="Book Antiqua"/>
          <w:sz w:val="24"/>
          <w:szCs w:val="24"/>
        </w:rPr>
        <w:t>će u dru</w:t>
      </w:r>
      <w:r w:rsidRPr="007A4926">
        <w:rPr>
          <w:rFonts w:ascii="Book Antiqua" w:hAnsi="Book Antiqua" w:cs="Book Antiqua"/>
          <w:sz w:val="24"/>
          <w:szCs w:val="24"/>
        </w:rPr>
        <w:t>š</w:t>
      </w:r>
      <w:r w:rsidRPr="007A4926">
        <w:rPr>
          <w:rFonts w:ascii="Book Antiqua" w:hAnsi="Book Antiqua"/>
          <w:sz w:val="24"/>
          <w:szCs w:val="24"/>
        </w:rPr>
        <w:t xml:space="preserve">tvenom </w:t>
      </w:r>
      <w:r w:rsidRPr="007A4926">
        <w:rPr>
          <w:rFonts w:ascii="Book Antiqua" w:hAnsi="Book Antiqua" w:cs="Book Antiqua"/>
          <w:sz w:val="24"/>
          <w:szCs w:val="24"/>
        </w:rPr>
        <w:t>ž</w:t>
      </w:r>
      <w:r w:rsidRPr="007A4926">
        <w:rPr>
          <w:rFonts w:ascii="Book Antiqua" w:hAnsi="Book Antiqua"/>
          <w:sz w:val="24"/>
          <w:szCs w:val="24"/>
        </w:rPr>
        <w:t>ivotu je oslabljena.</w:t>
      </w:r>
    </w:p>
    <w:p w:rsidR="00013197" w:rsidRPr="007A4926" w:rsidRDefault="00013197" w:rsidP="007A4926">
      <w:pPr>
        <w:pStyle w:val="NoSpacing"/>
        <w:spacing w:line="276" w:lineRule="auto"/>
        <w:jc w:val="both"/>
        <w:rPr>
          <w:rFonts w:ascii="Book Antiqua" w:hAnsi="Book Antiqua"/>
          <w:sz w:val="24"/>
          <w:szCs w:val="24"/>
        </w:rPr>
      </w:pPr>
      <w:r w:rsidRPr="007A4926">
        <w:rPr>
          <w:rFonts w:ascii="Book Antiqua" w:hAnsi="Book Antiqua"/>
          <w:sz w:val="24"/>
          <w:szCs w:val="24"/>
        </w:rPr>
        <w:t xml:space="preserve">Ono </w:t>
      </w:r>
      <w:r w:rsidRPr="007A4926">
        <w:rPr>
          <w:rFonts w:ascii="Book Antiqua" w:hAnsi="Book Antiqua" w:cs="Book Antiqua"/>
          <w:sz w:val="24"/>
          <w:szCs w:val="24"/>
        </w:rPr>
        <w:t>š</w:t>
      </w:r>
      <w:r w:rsidRPr="007A4926">
        <w:rPr>
          <w:rFonts w:ascii="Book Antiqua" w:hAnsi="Book Antiqua"/>
          <w:sz w:val="24"/>
          <w:szCs w:val="24"/>
        </w:rPr>
        <w:t>to karakteri</w:t>
      </w:r>
      <w:r w:rsidRPr="007A4926">
        <w:rPr>
          <w:rFonts w:ascii="Book Antiqua" w:hAnsi="Book Antiqua" w:cs="Book Antiqua"/>
          <w:sz w:val="24"/>
          <w:szCs w:val="24"/>
        </w:rPr>
        <w:t>š</w:t>
      </w:r>
      <w:r w:rsidRPr="007A4926">
        <w:rPr>
          <w:rFonts w:ascii="Book Antiqua" w:hAnsi="Book Antiqua"/>
          <w:sz w:val="24"/>
          <w:szCs w:val="24"/>
        </w:rPr>
        <w:t xml:space="preserve">e zakon o </w:t>
      </w:r>
      <w:r w:rsidRPr="007A4926">
        <w:rPr>
          <w:rFonts w:ascii="Book Antiqua" w:hAnsi="Book Antiqua"/>
          <w:sz w:val="24"/>
          <w:szCs w:val="24"/>
          <w:lang w:val="sq-AL"/>
        </w:rPr>
        <w:t xml:space="preserve">Osobe sa </w:t>
      </w:r>
      <w:proofErr w:type="gramStart"/>
      <w:r w:rsidRPr="007A4926">
        <w:rPr>
          <w:rFonts w:ascii="Book Antiqua" w:hAnsi="Book Antiqua"/>
          <w:bCs/>
          <w:iCs/>
          <w:sz w:val="24"/>
          <w:szCs w:val="24"/>
          <w:lang w:val="sq-AL"/>
        </w:rPr>
        <w:t>Ogranicene</w:t>
      </w:r>
      <w:r w:rsidRPr="007A4926">
        <w:rPr>
          <w:rFonts w:ascii="Book Antiqua" w:hAnsi="Book Antiqua"/>
          <w:sz w:val="24"/>
          <w:szCs w:val="24"/>
          <w:lang w:val="sq-AL"/>
        </w:rPr>
        <w:t xml:space="preserve">  Sposobnosti</w:t>
      </w:r>
      <w:proofErr w:type="gramEnd"/>
      <w:r w:rsidRPr="007A4926">
        <w:rPr>
          <w:rFonts w:ascii="Book Antiqua" w:hAnsi="Book Antiqua"/>
          <w:sz w:val="24"/>
          <w:szCs w:val="24"/>
          <w:lang w:val="sq-AL"/>
        </w:rPr>
        <w:t xml:space="preserve"> </w:t>
      </w:r>
      <w:r w:rsidRPr="007A4926">
        <w:rPr>
          <w:rFonts w:ascii="Book Antiqua" w:hAnsi="Book Antiqua"/>
          <w:sz w:val="24"/>
          <w:szCs w:val="24"/>
        </w:rPr>
        <w:t>u Saveznoj Republici Nema</w:t>
      </w:r>
      <w:r w:rsidRPr="007A4926">
        <w:rPr>
          <w:rFonts w:ascii="Book Antiqua" w:hAnsi="Book Antiqua" w:cs="Book Antiqua"/>
          <w:sz w:val="24"/>
          <w:szCs w:val="24"/>
        </w:rPr>
        <w:t>č</w:t>
      </w:r>
      <w:r w:rsidRPr="007A4926">
        <w:rPr>
          <w:rFonts w:ascii="Book Antiqua" w:hAnsi="Book Antiqua"/>
          <w:sz w:val="24"/>
          <w:szCs w:val="24"/>
        </w:rPr>
        <w:t xml:space="preserve">koj je stepenost invaliditeta, gde kao minimalnog stepena je nivo od 20. Lice sa stopom od 50 ili više se smatra kao osoba sa teškim </w:t>
      </w:r>
      <w:proofErr w:type="gramStart"/>
      <w:r w:rsidRPr="007A4926">
        <w:rPr>
          <w:rFonts w:ascii="Book Antiqua" w:hAnsi="Book Antiqua"/>
          <w:bCs/>
          <w:iCs/>
          <w:sz w:val="24"/>
          <w:szCs w:val="24"/>
          <w:lang w:val="sq-AL"/>
        </w:rPr>
        <w:t>Ogranicene</w:t>
      </w:r>
      <w:r w:rsidRPr="007A4926">
        <w:rPr>
          <w:rFonts w:ascii="Book Antiqua" w:hAnsi="Book Antiqua"/>
          <w:sz w:val="24"/>
          <w:szCs w:val="24"/>
          <w:lang w:val="sq-AL"/>
        </w:rPr>
        <w:t xml:space="preserve">  Sposobnosti</w:t>
      </w:r>
      <w:proofErr w:type="gramEnd"/>
      <w:r w:rsidRPr="007A4926">
        <w:rPr>
          <w:rFonts w:ascii="Book Antiqua" w:hAnsi="Book Antiqua"/>
          <w:sz w:val="24"/>
          <w:szCs w:val="24"/>
        </w:rPr>
        <w:t xml:space="preserve"> . Stepen </w:t>
      </w:r>
      <w:proofErr w:type="gramStart"/>
      <w:r w:rsidRPr="007A4926">
        <w:rPr>
          <w:rFonts w:ascii="Book Antiqua" w:hAnsi="Book Antiqua"/>
          <w:bCs/>
          <w:iCs/>
          <w:sz w:val="24"/>
          <w:szCs w:val="24"/>
          <w:lang w:val="sq-AL"/>
        </w:rPr>
        <w:t>Ogranicene</w:t>
      </w:r>
      <w:r w:rsidRPr="007A4926">
        <w:rPr>
          <w:rFonts w:ascii="Book Antiqua" w:hAnsi="Book Antiqua"/>
          <w:sz w:val="24"/>
          <w:szCs w:val="24"/>
          <w:lang w:val="sq-AL"/>
        </w:rPr>
        <w:t xml:space="preserve">  Sposobnosti</w:t>
      </w:r>
      <w:proofErr w:type="gramEnd"/>
      <w:r w:rsidRPr="007A4926">
        <w:rPr>
          <w:rFonts w:ascii="Book Antiqua" w:hAnsi="Book Antiqua"/>
          <w:sz w:val="24"/>
          <w:szCs w:val="24"/>
          <w:lang w:val="sq-AL"/>
        </w:rPr>
        <w:t xml:space="preserve"> </w:t>
      </w:r>
      <w:r w:rsidRPr="007A4926">
        <w:rPr>
          <w:rFonts w:ascii="Book Antiqua" w:hAnsi="Book Antiqua"/>
          <w:sz w:val="24"/>
          <w:szCs w:val="24"/>
        </w:rPr>
        <w:t xml:space="preserve">smatra se  nakon formalnih postupaka od strane relevantnih institucija. Takođe, stepen </w:t>
      </w:r>
      <w:proofErr w:type="gramStart"/>
      <w:r w:rsidRPr="007A4926">
        <w:rPr>
          <w:rFonts w:ascii="Book Antiqua" w:hAnsi="Book Antiqua"/>
          <w:bCs/>
          <w:iCs/>
          <w:sz w:val="24"/>
          <w:szCs w:val="24"/>
          <w:lang w:val="sq-AL"/>
        </w:rPr>
        <w:t>Ogranicene</w:t>
      </w:r>
      <w:r w:rsidRPr="007A4926">
        <w:rPr>
          <w:rFonts w:ascii="Book Antiqua" w:hAnsi="Book Antiqua"/>
          <w:sz w:val="24"/>
          <w:szCs w:val="24"/>
          <w:lang w:val="sq-AL"/>
        </w:rPr>
        <w:t xml:space="preserve">  Sposobnost</w:t>
      </w:r>
      <w:proofErr w:type="gramEnd"/>
      <w:r w:rsidRPr="007A4926">
        <w:rPr>
          <w:rFonts w:ascii="Book Antiqua" w:hAnsi="Book Antiqua"/>
          <w:sz w:val="24"/>
          <w:szCs w:val="24"/>
        </w:rPr>
        <w:t xml:space="preserve">  može se</w:t>
      </w:r>
      <w:r w:rsidRPr="007A4926">
        <w:rPr>
          <w:rFonts w:ascii="Book Antiqua" w:hAnsi="Book Antiqua" w:cs="Arial"/>
          <w:sz w:val="24"/>
          <w:szCs w:val="24"/>
          <w:lang w:val="sq-AL"/>
        </w:rPr>
        <w:t xml:space="preserve"> </w:t>
      </w:r>
      <w:r w:rsidRPr="007A4926">
        <w:rPr>
          <w:rFonts w:ascii="Book Antiqua" w:hAnsi="Book Antiqua"/>
          <w:sz w:val="24"/>
          <w:szCs w:val="24"/>
          <w:lang w:val="sq-AL"/>
        </w:rPr>
        <w:t>oduzeti</w:t>
      </w:r>
      <w:r w:rsidRPr="007A4926">
        <w:rPr>
          <w:rFonts w:ascii="Book Antiqua" w:hAnsi="Book Antiqua"/>
          <w:sz w:val="24"/>
          <w:szCs w:val="24"/>
        </w:rPr>
        <w:t xml:space="preserve"> ili prilagoditi ili, ako je status osobe sa invaliditetom se poboljšati.</w:t>
      </w:r>
    </w:p>
    <w:p w:rsidR="00013197" w:rsidRPr="007A4926" w:rsidRDefault="00013197" w:rsidP="007A4926">
      <w:pPr>
        <w:pStyle w:val="NoSpacing"/>
        <w:spacing w:line="276" w:lineRule="auto"/>
        <w:jc w:val="both"/>
        <w:rPr>
          <w:rFonts w:ascii="Book Antiqua" w:hAnsi="Book Antiqua"/>
          <w:sz w:val="24"/>
          <w:szCs w:val="24"/>
        </w:rPr>
      </w:pP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Takođe postoji i jedan širok spektar drugih usluga koje se pružaju Osobama sa</w:t>
      </w:r>
      <w:r w:rsidRPr="007A4926">
        <w:rPr>
          <w:rFonts w:ascii="Book Antiqua" w:hAnsi="Book Antiqua"/>
          <w:bCs/>
          <w:iCs/>
          <w:sz w:val="24"/>
          <w:szCs w:val="24"/>
        </w:rPr>
        <w:t xml:space="preserve">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  uključujuć</w:t>
      </w:r>
      <w:r w:rsidRPr="007A4926">
        <w:rPr>
          <w:rFonts w:ascii="Book Antiqua" w:hAnsi="Book Antiqua" w:cs="Book Antiqua"/>
          <w:sz w:val="24"/>
          <w:szCs w:val="24"/>
        </w:rPr>
        <w:t>i zapoš</w:t>
      </w:r>
      <w:r w:rsidRPr="007A4926">
        <w:rPr>
          <w:rFonts w:ascii="Book Antiqua" w:hAnsi="Book Antiqua" w:cs="Times New Roman"/>
          <w:sz w:val="24"/>
          <w:szCs w:val="24"/>
        </w:rPr>
        <w:t>ljavanje, obrazovanje i obuku pru</w:t>
      </w:r>
      <w:r w:rsidRPr="007A4926">
        <w:rPr>
          <w:rFonts w:ascii="Book Antiqua" w:hAnsi="Book Antiqua" w:cs="Book Antiqua"/>
          <w:sz w:val="24"/>
          <w:szCs w:val="24"/>
        </w:rPr>
        <w:t>ž</w:t>
      </w:r>
      <w:r w:rsidRPr="007A4926">
        <w:rPr>
          <w:rFonts w:ascii="Book Antiqua" w:hAnsi="Book Antiqua" w:cs="Times New Roman"/>
          <w:sz w:val="24"/>
          <w:szCs w:val="24"/>
        </w:rPr>
        <w:t xml:space="preserve">anje jednakog pristupa javnom </w:t>
      </w:r>
      <w:r w:rsidRPr="007A4926">
        <w:rPr>
          <w:rFonts w:ascii="Book Antiqua" w:hAnsi="Book Antiqua" w:cs="Book Antiqua"/>
          <w:sz w:val="24"/>
          <w:szCs w:val="24"/>
        </w:rPr>
        <w:t>ž</w:t>
      </w:r>
      <w:r w:rsidRPr="007A4926">
        <w:rPr>
          <w:rFonts w:ascii="Book Antiqua" w:hAnsi="Book Antiqua" w:cs="Times New Roman"/>
          <w:sz w:val="24"/>
          <w:szCs w:val="24"/>
        </w:rPr>
        <w:t>ivotu, koje imaju za cilj ekonomski i socijalni razvoj.</w:t>
      </w:r>
      <w:r w:rsidRPr="007A4926">
        <w:rPr>
          <w:rFonts w:ascii="Book Antiqua" w:hAnsi="Book Antiqua" w:cs="Times New Roman"/>
          <w:sz w:val="24"/>
          <w:szCs w:val="24"/>
        </w:rPr>
        <w:br/>
      </w:r>
      <w:r w:rsidRPr="007A4926">
        <w:rPr>
          <w:rFonts w:ascii="Book Antiqua" w:hAnsi="Book Antiqua" w:cs="Times New Roman"/>
          <w:sz w:val="24"/>
          <w:szCs w:val="24"/>
        </w:rPr>
        <w:br/>
        <w:t>Tu se primenjuje jedan sistem kvote zapošljavanja za osobe sa Osobama sa</w:t>
      </w:r>
      <w:r w:rsidRPr="007A4926">
        <w:rPr>
          <w:rFonts w:ascii="Book Antiqua" w:hAnsi="Book Antiqua" w:cs="Times New Roman"/>
          <w:bCs/>
          <w:iCs/>
          <w:sz w:val="24"/>
          <w:szCs w:val="24"/>
        </w:rPr>
        <w:t xml:space="preserve"> Ogranicene</w:t>
      </w:r>
      <w:r w:rsidRPr="007A4926">
        <w:rPr>
          <w:rFonts w:ascii="Book Antiqua" w:hAnsi="Book Antiqua" w:cs="Times New Roman"/>
          <w:sz w:val="24"/>
          <w:szCs w:val="24"/>
        </w:rPr>
        <w:t xml:space="preserve">  Sposobnost  kod privatnih poslodavaca ili javnosti. Svi poslodavci koji imaju jednu radnu snagu od 20 ili više je potrebno da ispune do 5% njihovih radnih mesta sa Osobama koja imaju jaku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sposobnosti.Ako poslodavac nije postupio po kvote, dužan je da plati naknadu za svako neispunjeno mesto .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Dakle, to sto je namenjeno  ne samo u ovim zemljama, ali i u principu praksi zemalja i iskustva je na osnovu principa nediskriminacije i pune jednakosti osoba sa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Isti pristup smo naišli i u slučaju </w:t>
      </w:r>
      <w:r w:rsidRPr="007A4926">
        <w:rPr>
          <w:rFonts w:ascii="Book Antiqua" w:hAnsi="Book Antiqua" w:cs="Times New Roman"/>
          <w:b/>
          <w:sz w:val="24"/>
          <w:szCs w:val="24"/>
        </w:rPr>
        <w:t>Austrije,</w:t>
      </w:r>
      <w:r w:rsidRPr="007A4926">
        <w:rPr>
          <w:rFonts w:ascii="Book Antiqua" w:hAnsi="Book Antiqua" w:cs="Times New Roman"/>
          <w:sz w:val="24"/>
          <w:szCs w:val="24"/>
        </w:rPr>
        <w:t xml:space="preserve"> gde pored pravnim aspektima regulisanja pitanja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susrećemo veoma dobro organizovan sistem tretiranja osoba sa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sposobnosti.Postoje specijalizovane institucije, nevladine organizacije, obuka i rehabilitacioni centri, radionice podrške za zapošljavanje osoba sa</w:t>
      </w:r>
      <w:r w:rsidRPr="007A4926">
        <w:rPr>
          <w:rFonts w:ascii="Book Antiqua" w:hAnsi="Book Antiqua" w:cs="Times New Roman"/>
          <w:bCs/>
          <w:iCs/>
          <w:sz w:val="24"/>
          <w:szCs w:val="24"/>
        </w:rPr>
        <w:t xml:space="preserve"> ogranicene</w:t>
      </w:r>
      <w:r w:rsidRPr="007A4926">
        <w:rPr>
          <w:rFonts w:ascii="Book Antiqua" w:hAnsi="Book Antiqua" w:cs="Times New Roman"/>
          <w:sz w:val="24"/>
          <w:szCs w:val="24"/>
        </w:rPr>
        <w:t xml:space="preserve">  sposobnosti i da se obezbede uslove za integraciju u društvu i na tržištu rada koji se uglavnom finansiraru iz državnim fondovima. Jedno drugo staranje tamo je posvećeno obezbe</w:t>
      </w:r>
      <w:r w:rsidRPr="007A4926">
        <w:rPr>
          <w:rFonts w:ascii="Book Antiqua" w:hAnsi="Book Antiqua" w:cs="Book Antiqua"/>
          <w:sz w:val="24"/>
          <w:szCs w:val="24"/>
        </w:rPr>
        <w:t>đ</w:t>
      </w:r>
      <w:r w:rsidRPr="007A4926">
        <w:rPr>
          <w:rFonts w:ascii="Book Antiqua" w:hAnsi="Book Antiqua" w:cs="Times New Roman"/>
          <w:sz w:val="24"/>
          <w:szCs w:val="24"/>
        </w:rPr>
        <w:t>ivanju uslova za  jednak pristup svim objektima, putevima, transportnih vozila i drugih objekata, pomoć u naknadu na stepenu</w:t>
      </w:r>
      <w:r w:rsidRPr="007A4926">
        <w:rPr>
          <w:rFonts w:ascii="Book Antiqua" w:hAnsi="Book Antiqua" w:cs="Times New Roman"/>
          <w:bCs/>
          <w:iCs/>
          <w:sz w:val="24"/>
          <w:szCs w:val="24"/>
        </w:rPr>
        <w:t xml:space="preserve"> ogranicene</w:t>
      </w:r>
      <w:r w:rsidRPr="007A4926">
        <w:rPr>
          <w:rFonts w:ascii="Book Antiqua" w:hAnsi="Book Antiqua" w:cs="Times New Roman"/>
          <w:sz w:val="24"/>
          <w:szCs w:val="24"/>
        </w:rPr>
        <w:t xml:space="preserve"> sposobnosti , pružanje pratnje (u kategoriji slepih iz država koja ih je obučavao  za obavljanje ovog zadatka) i u </w:t>
      </w:r>
      <w:r w:rsidRPr="007A4926">
        <w:rPr>
          <w:rFonts w:ascii="Book Antiqua" w:hAnsi="Book Antiqua" w:cs="Times New Roman"/>
          <w:sz w:val="24"/>
          <w:szCs w:val="24"/>
        </w:rPr>
        <w:lastRenderedPageBreak/>
        <w:t>ekstremnim slučajevima invaliditeta, angažuju timove pomoć</w:t>
      </w:r>
      <w:r w:rsidRPr="007A4926">
        <w:rPr>
          <w:rFonts w:ascii="Book Antiqua" w:hAnsi="Book Antiqua" w:cs="Book Antiqua"/>
          <w:sz w:val="24"/>
          <w:szCs w:val="24"/>
        </w:rPr>
        <w:t>nika 24 sata u kuc</w:t>
      </w:r>
      <w:r w:rsidRPr="007A4926">
        <w:rPr>
          <w:rFonts w:ascii="Book Antiqua" w:hAnsi="Book Antiqua" w:cs="Times New Roman"/>
          <w:sz w:val="24"/>
          <w:szCs w:val="24"/>
        </w:rPr>
        <w:t>́</w:t>
      </w:r>
      <w:r w:rsidRPr="007A4926">
        <w:rPr>
          <w:rFonts w:ascii="Book Antiqua" w:hAnsi="Book Antiqua" w:cs="Book Antiqua"/>
          <w:sz w:val="24"/>
          <w:szCs w:val="24"/>
        </w:rPr>
        <w:t>i zaštite koji se nadoknađuje iz državnih fondova.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Za razliku od drugih zemalja, na Kosovu, pitanje regulisanja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je fragmentirana, tako biti  međusobno u suprotnosti.</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 Sada sa novim reformom  ministarstva  vezano  sa regulisanje pitanja</w:t>
      </w:r>
      <w:r w:rsidRPr="007A4926">
        <w:rPr>
          <w:rFonts w:ascii="Book Antiqua" w:hAnsi="Book Antiqua" w:cs="Times New Roman"/>
          <w:bCs/>
          <w:iCs/>
          <w:sz w:val="24"/>
          <w:szCs w:val="24"/>
        </w:rPr>
        <w:t xml:space="preserve"> ogranicene</w:t>
      </w:r>
      <w:r w:rsidRPr="007A4926">
        <w:rPr>
          <w:rFonts w:ascii="Book Antiqua" w:hAnsi="Book Antiqua" w:cs="Times New Roman"/>
          <w:sz w:val="24"/>
          <w:szCs w:val="24"/>
        </w:rPr>
        <w:t xml:space="preserve"> sposobnosti sa više sveobuhvatnog zakona kako bi se omoguć</w:t>
      </w:r>
      <w:r w:rsidRPr="007A4926">
        <w:rPr>
          <w:rFonts w:ascii="Book Antiqua" w:hAnsi="Book Antiqua" w:cs="Book Antiqua"/>
          <w:sz w:val="24"/>
          <w:szCs w:val="24"/>
        </w:rPr>
        <w:t xml:space="preserve">ilo </w:t>
      </w:r>
      <w:r w:rsidRPr="007A4926">
        <w:rPr>
          <w:rFonts w:ascii="Book Antiqua" w:hAnsi="Book Antiqua" w:cs="Times New Roman"/>
          <w:sz w:val="24"/>
          <w:szCs w:val="24"/>
        </w:rPr>
        <w:t xml:space="preserve">jedno adresiranje  </w:t>
      </w:r>
      <w:r w:rsidRPr="007A4926">
        <w:rPr>
          <w:rFonts w:ascii="Book Antiqua" w:hAnsi="Book Antiqua" w:cs="Book Antiqua"/>
          <w:sz w:val="24"/>
          <w:szCs w:val="24"/>
        </w:rPr>
        <w:t>š</w:t>
      </w:r>
      <w:r w:rsidRPr="007A4926">
        <w:rPr>
          <w:rFonts w:ascii="Book Antiqua" w:hAnsi="Book Antiqua" w:cs="Times New Roman"/>
          <w:sz w:val="24"/>
          <w:szCs w:val="24"/>
        </w:rPr>
        <w:t>irokog  pitanja, ali i institucije koji će biti uklju</w:t>
      </w:r>
      <w:r w:rsidRPr="007A4926">
        <w:rPr>
          <w:rFonts w:ascii="Book Antiqua" w:hAnsi="Book Antiqua" w:cs="Book Antiqua"/>
          <w:sz w:val="24"/>
          <w:szCs w:val="24"/>
        </w:rPr>
        <w:t>č</w:t>
      </w:r>
      <w:r w:rsidRPr="007A4926">
        <w:rPr>
          <w:rFonts w:ascii="Book Antiqua" w:hAnsi="Book Antiqua" w:cs="Times New Roman"/>
          <w:sz w:val="24"/>
          <w:szCs w:val="24"/>
        </w:rPr>
        <w:t>eni u budućnosti u službi ove reforme.</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Da bi se ovo postiglo treba uzeti u obzir nekoliko preporuka, koje su takođe date u okviru tehničke pomoć</w:t>
      </w:r>
      <w:r w:rsidRPr="007A4926">
        <w:rPr>
          <w:rFonts w:ascii="Book Antiqua" w:hAnsi="Book Antiqua" w:cs="Book Antiqua"/>
          <w:sz w:val="24"/>
          <w:szCs w:val="24"/>
        </w:rPr>
        <w:t>i MRSZ, kroz TAIEKS instrumenta, koja je postala sveobuhvatna analiza međ</w:t>
      </w:r>
      <w:r w:rsidRPr="007A4926">
        <w:rPr>
          <w:rFonts w:ascii="Book Antiqua" w:hAnsi="Book Antiqua" w:cs="Times New Roman"/>
          <w:sz w:val="24"/>
          <w:szCs w:val="24"/>
        </w:rPr>
        <w:t xml:space="preserve">unarodnih praksi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Ove preporuke su: re-definicije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u skladu sa socijalnim modelom; Reformacija  procene  invalidnosti u smislu procene radne sposobnosti; Obavezni Plan rehabilitacije za one koji su u teškom stepenu invalidnosti ; različiti aspekti za poboljšanje  donošenje zakona (npr razvoj statistike i procenu potreba za pre procenu uticaja zakonodavstva. </w:t>
      </w:r>
    </w:p>
    <w:p w:rsidR="00416B42" w:rsidRDefault="00416B42" w:rsidP="00416B42">
      <w:pPr>
        <w:spacing w:after="0"/>
        <w:jc w:val="both"/>
        <w:rPr>
          <w:rFonts w:ascii="Book Antiqua" w:hAnsi="Book Antiqua" w:cs="Times New Roman"/>
          <w:b/>
          <w:sz w:val="24"/>
          <w:szCs w:val="24"/>
        </w:rPr>
      </w:pPr>
      <w:r>
        <w:rPr>
          <w:rFonts w:ascii="Book Antiqua" w:hAnsi="Book Antiqua" w:cs="Times New Roman"/>
          <w:b/>
          <w:sz w:val="24"/>
          <w:szCs w:val="24"/>
        </w:rPr>
        <w:t>PoglavljeIII:</w:t>
      </w:r>
    </w:p>
    <w:p w:rsidR="00013197" w:rsidRPr="007A4926" w:rsidRDefault="00416B42" w:rsidP="00416B42">
      <w:pPr>
        <w:spacing w:after="0"/>
        <w:jc w:val="both"/>
        <w:rPr>
          <w:rFonts w:ascii="Book Antiqua" w:hAnsi="Book Antiqua" w:cs="Times New Roman"/>
          <w:b/>
          <w:sz w:val="24"/>
          <w:szCs w:val="24"/>
        </w:rPr>
      </w:pPr>
      <w:r>
        <w:rPr>
          <w:rFonts w:ascii="Book Antiqua" w:hAnsi="Book Antiqua" w:cs="Times New Roman"/>
          <w:b/>
          <w:sz w:val="24"/>
          <w:szCs w:val="24"/>
        </w:rPr>
        <w:br/>
        <w:t>7</w:t>
      </w:r>
      <w:r w:rsidR="00013197" w:rsidRPr="007A4926">
        <w:rPr>
          <w:rFonts w:ascii="Book Antiqua" w:hAnsi="Book Antiqua" w:cs="Times New Roman"/>
          <w:b/>
          <w:sz w:val="24"/>
          <w:szCs w:val="24"/>
        </w:rPr>
        <w:t>.Cilj</w:t>
      </w:r>
    </w:p>
    <w:p w:rsidR="00013197" w:rsidRPr="007A4926" w:rsidRDefault="00013197" w:rsidP="007A4926">
      <w:pPr>
        <w:jc w:val="both"/>
        <w:rPr>
          <w:rFonts w:ascii="Book Antiqua" w:hAnsi="Book Antiqua" w:cs="Times New Roman"/>
          <w:b/>
          <w:color w:val="0070C0"/>
          <w:sz w:val="24"/>
          <w:szCs w:val="24"/>
        </w:rPr>
      </w:pPr>
      <w:r w:rsidRPr="007A4926">
        <w:rPr>
          <w:rFonts w:ascii="Book Antiqua" w:hAnsi="Book Antiqua" w:cs="Times New Roman"/>
          <w:sz w:val="24"/>
          <w:szCs w:val="24"/>
        </w:rPr>
        <w:t xml:space="preserve">Kroz ovaj dokument MRSZ će predložiti Vladi, pripremu Zakona o Pravima na Usluge i Pogodnosti za Osobe sa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u cilju uspostavljanja pravnog okvira za uključivanje svih osoba sa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uslugama i koristima od kategorizacije,koji će se zasnivati na principima jednakosti i nediskriminacije su doprinosi potpunom ostvarivanju prava osoba sa</w:t>
      </w:r>
      <w:r w:rsidRPr="007A4926">
        <w:rPr>
          <w:rFonts w:ascii="Book Antiqua" w:hAnsi="Book Antiqua" w:cs="Times New Roman"/>
          <w:bCs/>
          <w:iCs/>
          <w:sz w:val="24"/>
          <w:szCs w:val="24"/>
        </w:rPr>
        <w:t xml:space="preserve"> ogranicene</w:t>
      </w:r>
      <w:r w:rsidRPr="007A4926">
        <w:rPr>
          <w:rFonts w:ascii="Book Antiqua" w:hAnsi="Book Antiqua" w:cs="Times New Roman"/>
          <w:sz w:val="24"/>
          <w:szCs w:val="24"/>
        </w:rPr>
        <w:t xml:space="preserve"> sposobnosti</w:t>
      </w:r>
      <w:r w:rsidRPr="007A4926">
        <w:rPr>
          <w:rFonts w:ascii="Book Antiqua" w:hAnsi="Book Antiqua" w:cs="Times New Roman"/>
          <w:b/>
          <w:sz w:val="24"/>
          <w:szCs w:val="24"/>
        </w:rPr>
        <w:t xml:space="preserve"> </w:t>
      </w:r>
      <w:r w:rsidRPr="007A4926">
        <w:rPr>
          <w:rFonts w:ascii="Book Antiqua" w:hAnsi="Book Antiqua" w:cs="Times New Roman"/>
          <w:b/>
          <w:color w:val="0070C0"/>
          <w:sz w:val="24"/>
          <w:szCs w:val="24"/>
        </w:rPr>
        <w:t>.</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Zakon će utvrditi kategorizaciju osoba sa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sposobnosti u tri grupe, sa  ošteć</w:t>
      </w:r>
      <w:r w:rsidRPr="007A4926">
        <w:rPr>
          <w:rFonts w:ascii="Book Antiqua" w:hAnsi="Book Antiqua" w:cs="Book Antiqua"/>
          <w:sz w:val="24"/>
          <w:szCs w:val="24"/>
        </w:rPr>
        <w:t>enja</w:t>
      </w:r>
      <w:r w:rsidRPr="007A4926">
        <w:rPr>
          <w:rFonts w:ascii="Book Antiqua" w:hAnsi="Book Antiqua" w:cs="Times New Roman"/>
          <w:sz w:val="24"/>
          <w:szCs w:val="24"/>
        </w:rPr>
        <w:t xml:space="preserve"> funksionisanja i preostale sposobnosti za rad, uklju</w:t>
      </w:r>
      <w:r w:rsidRPr="007A4926">
        <w:rPr>
          <w:rFonts w:ascii="Book Antiqua" w:hAnsi="Book Antiqua" w:cs="Book Antiqua"/>
          <w:sz w:val="24"/>
          <w:szCs w:val="24"/>
        </w:rPr>
        <w:t>č</w:t>
      </w:r>
      <w:r w:rsidRPr="007A4926">
        <w:rPr>
          <w:rFonts w:ascii="Book Antiqua" w:hAnsi="Book Antiqua" w:cs="Times New Roman"/>
          <w:sz w:val="24"/>
          <w:szCs w:val="24"/>
        </w:rPr>
        <w:t>ujući i usluge i pogodnosti prema kategorijama.</w:t>
      </w:r>
    </w:p>
    <w:p w:rsidR="00013197"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U tom kontekstu, glavni cilj je zakonska i institucionalna podr</w:t>
      </w:r>
      <w:r w:rsidRPr="007A4926">
        <w:rPr>
          <w:rFonts w:ascii="Book Antiqua" w:hAnsi="Book Antiqua" w:cs="Book Antiqua"/>
          <w:sz w:val="24"/>
          <w:szCs w:val="24"/>
        </w:rPr>
        <w:t>š</w:t>
      </w:r>
      <w:r w:rsidRPr="007A4926">
        <w:rPr>
          <w:rFonts w:ascii="Book Antiqua" w:hAnsi="Book Antiqua" w:cs="Times New Roman"/>
          <w:sz w:val="24"/>
          <w:szCs w:val="24"/>
        </w:rPr>
        <w:t xml:space="preserve">ka za osobama  sa </w:t>
      </w:r>
      <w:r w:rsidRPr="007A4926">
        <w:rPr>
          <w:rFonts w:ascii="Book Antiqua" w:hAnsi="Book Antiqua" w:cs="Times New Roman"/>
          <w:bCs/>
          <w:iCs/>
          <w:sz w:val="24"/>
          <w:szCs w:val="24"/>
        </w:rPr>
        <w:t>ogranicene</w:t>
      </w:r>
      <w:r w:rsidRPr="007A4926">
        <w:rPr>
          <w:rFonts w:ascii="Book Antiqua" w:hAnsi="Book Antiqua" w:cs="Times New Roman"/>
          <w:sz w:val="24"/>
          <w:szCs w:val="24"/>
        </w:rPr>
        <w:t xml:space="preserve"> u sposobnosti,u posebnim naglaskom u reformisanju  procenu nesposobnosti u pogledu procene radne sposobnosti za odrasle ,kao  i sposobnosti za život za decu 0-18.</w:t>
      </w:r>
    </w:p>
    <w:p w:rsidR="00416B42" w:rsidRPr="007A4926" w:rsidRDefault="00416B42" w:rsidP="007A4926">
      <w:pPr>
        <w:jc w:val="both"/>
        <w:rPr>
          <w:rStyle w:val="Strong"/>
          <w:rFonts w:ascii="Book Antiqua" w:hAnsi="Book Antiqua"/>
          <w:b w:val="0"/>
          <w:sz w:val="24"/>
          <w:szCs w:val="24"/>
        </w:rPr>
      </w:pPr>
    </w:p>
    <w:p w:rsidR="00013197" w:rsidRPr="007A4926" w:rsidRDefault="00013197" w:rsidP="007A4926">
      <w:pPr>
        <w:spacing w:after="0"/>
        <w:jc w:val="both"/>
        <w:rPr>
          <w:rStyle w:val="IntenseEmphasis"/>
          <w:rFonts w:ascii="Book Antiqua" w:hAnsi="Book Antiqua"/>
          <w:bCs/>
          <w:i w:val="0"/>
          <w:iCs/>
          <w:color w:val="auto"/>
          <w:sz w:val="24"/>
          <w:szCs w:val="24"/>
        </w:rPr>
      </w:pPr>
      <w:r w:rsidRPr="007A4926">
        <w:rPr>
          <w:rStyle w:val="IntenseEmphasis"/>
          <w:rFonts w:ascii="Book Antiqua" w:hAnsi="Book Antiqua"/>
          <w:bCs/>
          <w:i w:val="0"/>
          <w:iCs/>
          <w:color w:val="auto"/>
          <w:sz w:val="24"/>
          <w:szCs w:val="24"/>
        </w:rPr>
        <w:lastRenderedPageBreak/>
        <w:t xml:space="preserve"> Objektivi</w:t>
      </w:r>
    </w:p>
    <w:p w:rsidR="00013197" w:rsidRPr="007A4926" w:rsidRDefault="00013197" w:rsidP="007A4926">
      <w:pPr>
        <w:spacing w:after="0"/>
        <w:jc w:val="both"/>
        <w:rPr>
          <w:rFonts w:ascii="Book Antiqua" w:hAnsi="Book Antiqua" w:cs="Times New Roman"/>
          <w:b/>
          <w:sz w:val="24"/>
          <w:szCs w:val="24"/>
        </w:rPr>
      </w:pPr>
    </w:p>
    <w:p w:rsidR="00013197" w:rsidRPr="007A4926" w:rsidRDefault="00013197" w:rsidP="007A4926">
      <w:pPr>
        <w:spacing w:after="0"/>
        <w:jc w:val="both"/>
        <w:rPr>
          <w:rFonts w:ascii="Book Antiqua" w:hAnsi="Book Antiqua" w:cs="Times New Roman"/>
          <w:b/>
          <w:sz w:val="24"/>
          <w:szCs w:val="24"/>
        </w:rPr>
      </w:pPr>
      <w:r w:rsidRPr="007A4926">
        <w:rPr>
          <w:rFonts w:ascii="Book Antiqua" w:hAnsi="Book Antiqua" w:cs="Times New Roman"/>
          <w:b/>
          <w:sz w:val="24"/>
          <w:szCs w:val="24"/>
        </w:rPr>
        <w:t>Glavni objektivi    za odobrenje predlozene politike su:</w:t>
      </w:r>
    </w:p>
    <w:p w:rsidR="00013197" w:rsidRPr="007A4926" w:rsidRDefault="00013197" w:rsidP="007A4926">
      <w:pPr>
        <w:spacing w:after="0"/>
        <w:jc w:val="both"/>
        <w:rPr>
          <w:rStyle w:val="IntenseEmphasis"/>
          <w:rFonts w:ascii="Book Antiqua" w:hAnsi="Book Antiqua"/>
          <w:i w:val="0"/>
          <w:color w:val="auto"/>
          <w:sz w:val="24"/>
          <w:szCs w:val="24"/>
        </w:rPr>
      </w:pPr>
      <w:r w:rsidRPr="007A4926">
        <w:rPr>
          <w:rFonts w:ascii="Book Antiqua" w:hAnsi="Book Antiqua" w:cs="Times New Roman"/>
          <w:b/>
          <w:sz w:val="24"/>
          <w:szCs w:val="24"/>
        </w:rPr>
        <w:t xml:space="preserve"> </w:t>
      </w:r>
    </w:p>
    <w:p w:rsidR="005A31B9" w:rsidRPr="007A4926" w:rsidRDefault="005A31B9"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bCs/>
          <w:sz w:val="24"/>
          <w:szCs w:val="24"/>
        </w:rPr>
        <w:sym w:font="Wingdings" w:char="F0D8"/>
      </w:r>
      <w:r w:rsidRPr="007A4926">
        <w:rPr>
          <w:rFonts w:ascii="Book Antiqua" w:hAnsi="Book Antiqua" w:cs="Times New Roman"/>
          <w:bCs/>
          <w:sz w:val="24"/>
          <w:szCs w:val="24"/>
        </w:rPr>
        <w:t xml:space="preserve"> </w:t>
      </w:r>
      <w:r w:rsidR="00013197" w:rsidRPr="007A4926">
        <w:rPr>
          <w:rFonts w:ascii="Book Antiqua" w:hAnsi="Book Antiqua" w:cs="Times New Roman"/>
          <w:bCs/>
          <w:sz w:val="24"/>
          <w:szCs w:val="24"/>
        </w:rPr>
        <w:t>Pravni tretman za OOS, uključujuć</w:t>
      </w:r>
      <w:r w:rsidR="00013197" w:rsidRPr="007A4926">
        <w:rPr>
          <w:rFonts w:ascii="Book Antiqua" w:hAnsi="Book Antiqua" w:cs="Book Antiqua"/>
          <w:bCs/>
          <w:sz w:val="24"/>
          <w:szCs w:val="24"/>
        </w:rPr>
        <w:t xml:space="preserve">i svim vrstama </w:t>
      </w:r>
      <w:r w:rsidR="00013197" w:rsidRPr="007A4926">
        <w:rPr>
          <w:rFonts w:ascii="Book Antiqua" w:hAnsi="Book Antiqua" w:cs="Times New Roman"/>
          <w:bCs/>
          <w:iCs/>
          <w:sz w:val="24"/>
          <w:szCs w:val="24"/>
        </w:rPr>
        <w:t>ogranicene</w:t>
      </w:r>
      <w:r w:rsidR="00013197" w:rsidRPr="007A4926">
        <w:rPr>
          <w:rFonts w:ascii="Book Antiqua" w:hAnsi="Book Antiqua" w:cs="Times New Roman"/>
          <w:bCs/>
          <w:sz w:val="24"/>
          <w:szCs w:val="24"/>
        </w:rPr>
        <w:t xml:space="preserve"> sposobnosti koji nisu obuhvaceni u osnovu zakona za socijalnu za</w:t>
      </w:r>
      <w:r w:rsidR="00013197" w:rsidRPr="007A4926">
        <w:rPr>
          <w:rFonts w:ascii="Book Antiqua" w:hAnsi="Book Antiqua" w:cs="Book Antiqua"/>
          <w:bCs/>
          <w:sz w:val="24"/>
          <w:szCs w:val="24"/>
        </w:rPr>
        <w:t>š</w:t>
      </w:r>
      <w:r w:rsidR="00013197" w:rsidRPr="007A4926">
        <w:rPr>
          <w:rFonts w:ascii="Book Antiqua" w:hAnsi="Book Antiqua" w:cs="Times New Roman"/>
          <w:bCs/>
          <w:sz w:val="24"/>
          <w:szCs w:val="24"/>
        </w:rPr>
        <w:t>titu, bez obzira na starost, u skladu sa me</w:t>
      </w:r>
      <w:r w:rsidR="00013197" w:rsidRPr="007A4926">
        <w:rPr>
          <w:rFonts w:ascii="Book Antiqua" w:hAnsi="Book Antiqua" w:cs="Book Antiqua"/>
          <w:bCs/>
          <w:sz w:val="24"/>
          <w:szCs w:val="24"/>
        </w:rPr>
        <w:t>đ</w:t>
      </w:r>
      <w:r w:rsidR="00013197" w:rsidRPr="007A4926">
        <w:rPr>
          <w:rFonts w:ascii="Book Antiqua" w:hAnsi="Book Antiqua" w:cs="Times New Roman"/>
          <w:bCs/>
          <w:sz w:val="24"/>
          <w:szCs w:val="24"/>
        </w:rPr>
        <w:t>unarodnim normama i praksom u cilju za</w:t>
      </w:r>
      <w:r w:rsidR="00013197" w:rsidRPr="007A4926">
        <w:rPr>
          <w:rFonts w:ascii="Book Antiqua" w:hAnsi="Book Antiqua" w:cs="Book Antiqua"/>
          <w:bCs/>
          <w:sz w:val="24"/>
          <w:szCs w:val="24"/>
        </w:rPr>
        <w:t>š</w:t>
      </w:r>
      <w:r w:rsidR="00013197" w:rsidRPr="007A4926">
        <w:rPr>
          <w:rFonts w:ascii="Book Antiqua" w:hAnsi="Book Antiqua" w:cs="Times New Roman"/>
          <w:bCs/>
          <w:sz w:val="24"/>
          <w:szCs w:val="24"/>
        </w:rPr>
        <w:t>tite i promovi</w:t>
      </w:r>
      <w:r w:rsidR="00013197" w:rsidRPr="007A4926">
        <w:rPr>
          <w:rFonts w:ascii="Book Antiqua" w:hAnsi="Book Antiqua" w:cs="Book Antiqua"/>
          <w:bCs/>
          <w:sz w:val="24"/>
          <w:szCs w:val="24"/>
        </w:rPr>
        <w:t>š</w:t>
      </w:r>
      <w:r w:rsidR="00013197" w:rsidRPr="007A4926">
        <w:rPr>
          <w:rFonts w:ascii="Book Antiqua" w:hAnsi="Book Antiqua" w:cs="Times New Roman"/>
          <w:bCs/>
          <w:sz w:val="24"/>
          <w:szCs w:val="24"/>
        </w:rPr>
        <w:t>u osnovne slobode  svojih prava ,sa ciljem pružanja odgovarajuć</w:t>
      </w:r>
      <w:r w:rsidR="00013197" w:rsidRPr="007A4926">
        <w:rPr>
          <w:rFonts w:ascii="Book Antiqua" w:hAnsi="Book Antiqua" w:cs="Book Antiqua"/>
          <w:bCs/>
          <w:sz w:val="24"/>
          <w:szCs w:val="24"/>
        </w:rPr>
        <w:t>e standarde za samostalan ž</w:t>
      </w:r>
      <w:r w:rsidR="00013197" w:rsidRPr="007A4926">
        <w:rPr>
          <w:rFonts w:ascii="Book Antiqua" w:hAnsi="Book Antiqua" w:cs="Times New Roman"/>
          <w:bCs/>
          <w:sz w:val="24"/>
          <w:szCs w:val="24"/>
        </w:rPr>
        <w:t xml:space="preserve">ivot </w:t>
      </w:r>
      <w:r w:rsidRPr="007A4926">
        <w:rPr>
          <w:rFonts w:ascii="Book Antiqua" w:hAnsi="Book Antiqua" w:cs="Times New Roman"/>
          <w:bCs/>
          <w:sz w:val="24"/>
          <w:szCs w:val="24"/>
        </w:rPr>
        <w:t>i socijalne za</w:t>
      </w:r>
      <w:r w:rsidRPr="007A4926">
        <w:rPr>
          <w:rFonts w:ascii="Book Antiqua" w:hAnsi="Book Antiqua" w:cs="Book Antiqua"/>
          <w:bCs/>
          <w:sz w:val="24"/>
          <w:szCs w:val="24"/>
        </w:rPr>
        <w:t>štite;</w:t>
      </w:r>
    </w:p>
    <w:p w:rsidR="005A31B9" w:rsidRPr="007A4926" w:rsidRDefault="005A31B9" w:rsidP="007A4926">
      <w:pPr>
        <w:jc w:val="both"/>
        <w:rPr>
          <w:rFonts w:ascii="Book Antiqua" w:hAnsi="Book Antiqua" w:cs="Times New Roman"/>
          <w:bCs/>
          <w:sz w:val="24"/>
          <w:szCs w:val="24"/>
        </w:rPr>
      </w:pPr>
      <w:r w:rsidRPr="007A4926">
        <w:rPr>
          <w:rFonts w:ascii="Book Antiqua" w:eastAsia="Calibri" w:hAnsi="Book Antiqua" w:cs="Times New Roman"/>
          <w:sz w:val="24"/>
          <w:szCs w:val="24"/>
          <w:highlight w:val="lightGray"/>
        </w:rPr>
        <w:sym w:font="Wingdings" w:char="F0D8"/>
      </w:r>
      <w:r w:rsidRPr="007A4926">
        <w:rPr>
          <w:rFonts w:ascii="Book Antiqua" w:eastAsia="Calibri" w:hAnsi="Book Antiqua" w:cs="Times New Roman"/>
          <w:sz w:val="24"/>
          <w:szCs w:val="24"/>
        </w:rPr>
        <w:t xml:space="preserve"> </w:t>
      </w:r>
      <w:r w:rsidR="00013197" w:rsidRPr="007A4926">
        <w:rPr>
          <w:rFonts w:ascii="Book Antiqua" w:hAnsi="Book Antiqua" w:cs="Times New Roman"/>
          <w:bCs/>
          <w:sz w:val="24"/>
          <w:szCs w:val="24"/>
        </w:rPr>
        <w:t>Poboljšanje pravnog osnova koji omogućava uspostavljanje socijalno-materijalnog polo</w:t>
      </w:r>
      <w:r w:rsidR="00013197" w:rsidRPr="007A4926">
        <w:rPr>
          <w:rFonts w:ascii="Book Antiqua" w:hAnsi="Book Antiqua" w:cs="Book Antiqua"/>
          <w:bCs/>
          <w:sz w:val="24"/>
          <w:szCs w:val="24"/>
        </w:rPr>
        <w:t>ž</w:t>
      </w:r>
      <w:r w:rsidR="00013197" w:rsidRPr="007A4926">
        <w:rPr>
          <w:rFonts w:ascii="Book Antiqua" w:hAnsi="Book Antiqua" w:cs="Times New Roman"/>
          <w:bCs/>
          <w:sz w:val="24"/>
          <w:szCs w:val="24"/>
        </w:rPr>
        <w:t xml:space="preserve">aja i integraciju osoba sa </w:t>
      </w:r>
      <w:r w:rsidR="00013197" w:rsidRPr="007A4926">
        <w:rPr>
          <w:rFonts w:ascii="Book Antiqua" w:hAnsi="Book Antiqua" w:cs="Times New Roman"/>
          <w:bCs/>
          <w:iCs/>
          <w:sz w:val="24"/>
          <w:szCs w:val="24"/>
        </w:rPr>
        <w:t>ogranicene</w:t>
      </w:r>
      <w:r w:rsidR="00013197" w:rsidRPr="007A4926">
        <w:rPr>
          <w:rFonts w:ascii="Book Antiqua" w:hAnsi="Book Antiqua" w:cs="Times New Roman"/>
          <w:bCs/>
          <w:sz w:val="24"/>
          <w:szCs w:val="24"/>
        </w:rPr>
        <w:t xml:space="preserve"> sposobnosti u svakodnevnom </w:t>
      </w:r>
      <w:r w:rsidR="00013197" w:rsidRPr="007A4926">
        <w:rPr>
          <w:rFonts w:ascii="Book Antiqua" w:hAnsi="Book Antiqua" w:cs="Book Antiqua"/>
          <w:bCs/>
          <w:sz w:val="24"/>
          <w:szCs w:val="24"/>
        </w:rPr>
        <w:t>ž</w:t>
      </w:r>
      <w:r w:rsidR="00013197" w:rsidRPr="007A4926">
        <w:rPr>
          <w:rFonts w:ascii="Book Antiqua" w:hAnsi="Book Antiqua" w:cs="Times New Roman"/>
          <w:bCs/>
          <w:sz w:val="24"/>
          <w:szCs w:val="24"/>
        </w:rPr>
        <w:t>ivotu.</w:t>
      </w:r>
    </w:p>
    <w:p w:rsidR="005A31B9" w:rsidRPr="007A4926" w:rsidRDefault="00013197" w:rsidP="007A4926">
      <w:pPr>
        <w:spacing w:after="0"/>
        <w:jc w:val="both"/>
        <w:rPr>
          <w:rFonts w:ascii="Book Antiqua" w:hAnsi="Book Antiqua" w:cs="Times New Roman"/>
          <w:bCs/>
          <w:sz w:val="24"/>
          <w:szCs w:val="24"/>
          <w:lang w:eastAsia="fi-FI"/>
        </w:rPr>
      </w:pPr>
      <w:r w:rsidRPr="007A4926">
        <w:rPr>
          <w:rFonts w:ascii="Book Antiqua" w:hAnsi="Book Antiqua" w:cs="Times New Roman"/>
          <w:bCs/>
          <w:sz w:val="24"/>
          <w:szCs w:val="24"/>
        </w:rPr>
        <w:br/>
      </w:r>
      <w:r w:rsidR="005A31B9" w:rsidRPr="007A4926">
        <w:rPr>
          <w:rFonts w:ascii="Book Antiqua" w:hAnsi="Book Antiqua" w:cs="Times New Roman"/>
          <w:bCs/>
          <w:sz w:val="24"/>
          <w:szCs w:val="24"/>
          <w:lang w:eastAsia="fi-FI"/>
        </w:rPr>
        <w:sym w:font="Wingdings" w:char="F0D8"/>
      </w:r>
      <w:r w:rsidR="005A31B9" w:rsidRPr="007A4926">
        <w:rPr>
          <w:rFonts w:ascii="Book Antiqua" w:hAnsi="Book Antiqua" w:cs="Times New Roman"/>
          <w:bCs/>
          <w:sz w:val="24"/>
          <w:szCs w:val="24"/>
          <w:lang w:eastAsia="fi-FI"/>
        </w:rPr>
        <w:t xml:space="preserve"> </w:t>
      </w:r>
      <w:r w:rsidRPr="007A4926">
        <w:rPr>
          <w:rFonts w:ascii="Book Antiqua" w:hAnsi="Book Antiqua" w:cs="Times New Roman"/>
          <w:bCs/>
          <w:sz w:val="24"/>
          <w:szCs w:val="24"/>
          <w:lang w:eastAsia="fi-FI"/>
        </w:rPr>
        <w:t xml:space="preserve">Uskladenje i uspostavljanje pravnog okvira na osnovu međunarodne prakse i uklanjanje barijera koje postoje u zakonima koji regulišu prava na beneficije i usluge </w:t>
      </w:r>
      <w:r w:rsidR="005A31B9" w:rsidRPr="007A4926">
        <w:rPr>
          <w:rFonts w:ascii="Book Antiqua" w:hAnsi="Book Antiqua" w:cs="Times New Roman"/>
          <w:bCs/>
          <w:sz w:val="24"/>
          <w:szCs w:val="24"/>
          <w:lang w:eastAsia="fi-FI"/>
        </w:rPr>
        <w:t>za osobe sa ogranicene sposobnosti.</w:t>
      </w:r>
    </w:p>
    <w:p w:rsidR="00013197" w:rsidRPr="007A4926" w:rsidRDefault="005A31B9" w:rsidP="007A4926">
      <w:pPr>
        <w:spacing w:after="0"/>
        <w:jc w:val="both"/>
        <w:rPr>
          <w:rFonts w:ascii="Book Antiqua" w:hAnsi="Book Antiqua" w:cs="Times New Roman"/>
          <w:bCs/>
          <w:sz w:val="24"/>
          <w:szCs w:val="24"/>
        </w:rPr>
      </w:pPr>
      <w:r w:rsidRPr="007A4926">
        <w:rPr>
          <w:rFonts w:ascii="Book Antiqua" w:hAnsi="Book Antiqua" w:cs="Times New Roman"/>
          <w:bCs/>
          <w:sz w:val="24"/>
          <w:szCs w:val="24"/>
        </w:rPr>
        <w:sym w:font="Wingdings" w:char="F0D8"/>
      </w:r>
      <w:r w:rsidR="008A5CF4" w:rsidRPr="007A4926">
        <w:rPr>
          <w:rFonts w:ascii="Book Antiqua" w:hAnsi="Book Antiqua" w:cs="Times New Roman"/>
          <w:bCs/>
          <w:sz w:val="24"/>
          <w:szCs w:val="24"/>
        </w:rPr>
        <w:t xml:space="preserve"> </w:t>
      </w:r>
      <w:r w:rsidR="00013197" w:rsidRPr="007A4926">
        <w:rPr>
          <w:rFonts w:ascii="Book Antiqua" w:hAnsi="Book Antiqua" w:cs="Times New Roman"/>
          <w:bCs/>
          <w:sz w:val="24"/>
          <w:szCs w:val="24"/>
        </w:rPr>
        <w:t xml:space="preserve">Određivanje (kategorija) osoba sa OOS i u tri  </w:t>
      </w:r>
      <w:r w:rsidRPr="007A4926">
        <w:rPr>
          <w:rFonts w:ascii="Book Antiqua" w:hAnsi="Book Antiqua" w:cs="Times New Roman"/>
          <w:bCs/>
          <w:sz w:val="24"/>
          <w:szCs w:val="24"/>
        </w:rPr>
        <w:t>grupe.</w:t>
      </w:r>
    </w:p>
    <w:p w:rsidR="005A31B9" w:rsidRPr="007A4926" w:rsidRDefault="005A31B9" w:rsidP="007A4926">
      <w:pPr>
        <w:spacing w:after="0"/>
        <w:jc w:val="both"/>
        <w:rPr>
          <w:rFonts w:ascii="Book Antiqua" w:hAnsi="Book Antiqua" w:cs="Times New Roman"/>
          <w:sz w:val="24"/>
          <w:szCs w:val="24"/>
        </w:rPr>
      </w:pPr>
    </w:p>
    <w:p w:rsidR="00013197" w:rsidRPr="007A4926" w:rsidRDefault="005A31B9" w:rsidP="007A4926">
      <w:pPr>
        <w:jc w:val="both"/>
        <w:rPr>
          <w:rStyle w:val="hps"/>
          <w:rFonts w:ascii="Book Antiqua" w:hAnsi="Book Antiqua" w:cs="Times New Roman"/>
          <w:bCs/>
          <w:sz w:val="24"/>
          <w:szCs w:val="24"/>
        </w:rPr>
      </w:pPr>
      <w:r w:rsidRPr="007A4926">
        <w:rPr>
          <w:rFonts w:ascii="Book Antiqua" w:hAnsi="Book Antiqua" w:cs="Times New Roman"/>
          <w:bCs/>
          <w:sz w:val="24"/>
          <w:szCs w:val="24"/>
        </w:rPr>
        <w:sym w:font="Wingdings" w:char="F0D8"/>
      </w:r>
      <w:r w:rsidR="008A5CF4" w:rsidRPr="007A4926">
        <w:rPr>
          <w:rFonts w:ascii="Book Antiqua" w:hAnsi="Book Antiqua" w:cs="Times New Roman"/>
          <w:bCs/>
          <w:sz w:val="24"/>
          <w:szCs w:val="24"/>
        </w:rPr>
        <w:t xml:space="preserve"> </w:t>
      </w:r>
      <w:r w:rsidR="00013197" w:rsidRPr="007A4926">
        <w:rPr>
          <w:rFonts w:ascii="Book Antiqua" w:hAnsi="Book Antiqua" w:cs="Times New Roman"/>
          <w:bCs/>
          <w:sz w:val="24"/>
          <w:szCs w:val="24"/>
        </w:rPr>
        <w:t>Obezbeđivanje prednosti i usluge zasnovane na potrebama osoba sa</w:t>
      </w:r>
      <w:r w:rsidR="00013197" w:rsidRPr="007A4926">
        <w:rPr>
          <w:rFonts w:ascii="Book Antiqua" w:hAnsi="Book Antiqua" w:cs="Times New Roman"/>
          <w:bCs/>
          <w:iCs/>
          <w:sz w:val="24"/>
          <w:szCs w:val="24"/>
        </w:rPr>
        <w:t xml:space="preserve"> ogranicene</w:t>
      </w:r>
      <w:r w:rsidR="00013197" w:rsidRPr="007A4926">
        <w:rPr>
          <w:rFonts w:ascii="Book Antiqua" w:hAnsi="Book Antiqua" w:cs="Times New Roman"/>
          <w:bCs/>
          <w:sz w:val="24"/>
          <w:szCs w:val="24"/>
        </w:rPr>
        <w:t xml:space="preserve"> sposobnosti .</w:t>
      </w:r>
    </w:p>
    <w:p w:rsidR="00013197" w:rsidRPr="007A4926" w:rsidRDefault="008A5CF4" w:rsidP="007A4926">
      <w:pPr>
        <w:jc w:val="both"/>
        <w:rPr>
          <w:rFonts w:ascii="Book Antiqua" w:hAnsi="Book Antiqua" w:cs="Times New Roman"/>
          <w:bCs/>
          <w:sz w:val="24"/>
          <w:szCs w:val="24"/>
        </w:rPr>
      </w:pPr>
      <w:r w:rsidRPr="007A4926">
        <w:rPr>
          <w:rFonts w:ascii="Book Antiqua" w:hAnsi="Book Antiqua" w:cs="Times New Roman"/>
          <w:bCs/>
          <w:sz w:val="24"/>
          <w:szCs w:val="24"/>
        </w:rPr>
        <w:sym w:font="Wingdings" w:char="F0D8"/>
      </w:r>
      <w:r w:rsidRPr="007A4926">
        <w:rPr>
          <w:rFonts w:ascii="Book Antiqua" w:hAnsi="Book Antiqua" w:cs="Times New Roman"/>
          <w:bCs/>
          <w:sz w:val="24"/>
          <w:szCs w:val="24"/>
        </w:rPr>
        <w:t xml:space="preserve"> </w:t>
      </w:r>
      <w:r w:rsidR="00013197" w:rsidRPr="007A4926">
        <w:rPr>
          <w:rFonts w:ascii="Book Antiqua" w:hAnsi="Book Antiqua" w:cs="Times New Roman"/>
          <w:bCs/>
          <w:sz w:val="24"/>
          <w:szCs w:val="24"/>
        </w:rPr>
        <w:t>Povećanje dobrobiti za OOS i njihove porodice.</w:t>
      </w:r>
    </w:p>
    <w:p w:rsidR="00013197" w:rsidRPr="007A4926" w:rsidRDefault="00013197" w:rsidP="007A4926">
      <w:pPr>
        <w:jc w:val="both"/>
        <w:rPr>
          <w:rFonts w:ascii="Book Antiqua" w:eastAsia="Times New Roman" w:hAnsi="Book Antiqua" w:cs="Times New Roman"/>
          <w:bCs/>
          <w:sz w:val="24"/>
          <w:szCs w:val="24"/>
        </w:rPr>
      </w:pPr>
      <w:r w:rsidRPr="007A4926">
        <w:rPr>
          <w:rFonts w:ascii="Book Antiqua" w:eastAsia="Times New Roman" w:hAnsi="Book Antiqua" w:cs="Times New Roman"/>
          <w:bCs/>
          <w:sz w:val="24"/>
          <w:szCs w:val="24"/>
        </w:rPr>
        <w:t>Nakon usvajanja Koncepta, MRSZ će da pokrene i pripremi nacrt zakona o pravima na davanja i usluge za osobe sa invaliditetom, koja je planirana do 30. septembra 2017. godine da dobije saglasnost od Vlade i odobreni od strane Skupštine Kosovski najkasnije do 30. decembra 2017. godine.</w:t>
      </w:r>
    </w:p>
    <w:p w:rsidR="008A5CF4" w:rsidRPr="007A4926" w:rsidRDefault="008A5CF4" w:rsidP="007A4926">
      <w:pPr>
        <w:jc w:val="both"/>
        <w:rPr>
          <w:rFonts w:ascii="Book Antiqua" w:hAnsi="Book Antiqua" w:cs="Times New Roman"/>
          <w:b/>
          <w:sz w:val="24"/>
          <w:szCs w:val="24"/>
        </w:rPr>
      </w:pPr>
      <w:r w:rsidRPr="007A4926">
        <w:rPr>
          <w:rFonts w:ascii="Book Antiqua" w:hAnsi="Book Antiqua" w:cs="Times New Roman"/>
          <w:b/>
          <w:sz w:val="24"/>
          <w:szCs w:val="24"/>
        </w:rPr>
        <w:t>Poglavlje IV:Opcije</w:t>
      </w:r>
    </w:p>
    <w:p w:rsidR="00013197" w:rsidRPr="007A4926" w:rsidRDefault="00416B42" w:rsidP="007A4926">
      <w:pPr>
        <w:jc w:val="both"/>
        <w:rPr>
          <w:rFonts w:ascii="Book Antiqua" w:hAnsi="Book Antiqua" w:cs="Times New Roman"/>
          <w:b/>
          <w:i/>
          <w:sz w:val="24"/>
          <w:szCs w:val="24"/>
        </w:rPr>
      </w:pPr>
      <w:r>
        <w:rPr>
          <w:rFonts w:ascii="Book Antiqua" w:hAnsi="Book Antiqua" w:cs="Times New Roman"/>
          <w:b/>
          <w:sz w:val="24"/>
          <w:szCs w:val="24"/>
        </w:rPr>
        <w:t>8</w:t>
      </w:r>
      <w:r w:rsidR="00013197" w:rsidRPr="007A4926">
        <w:rPr>
          <w:rFonts w:ascii="Book Antiqua" w:hAnsi="Book Antiqua" w:cs="Times New Roman"/>
          <w:b/>
          <w:sz w:val="24"/>
          <w:szCs w:val="24"/>
        </w:rPr>
        <w:t>. Opcija 1: Status Quo (</w:t>
      </w:r>
      <w:r w:rsidR="00013197" w:rsidRPr="007A4926">
        <w:rPr>
          <w:rFonts w:ascii="Book Antiqua" w:hAnsi="Book Antiqua" w:cs="Times New Roman"/>
          <w:b/>
          <w:i/>
          <w:sz w:val="24"/>
          <w:szCs w:val="24"/>
        </w:rPr>
        <w:t>bez promena)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Sadašnji pravni okvir za tretiranje osoba sa </w:t>
      </w:r>
      <w:r w:rsidRPr="007A4926">
        <w:rPr>
          <w:rFonts w:ascii="Book Antiqua" w:hAnsi="Book Antiqua" w:cs="Times New Roman"/>
          <w:bCs/>
          <w:iCs/>
          <w:sz w:val="24"/>
          <w:szCs w:val="24"/>
        </w:rPr>
        <w:t>ogranicene</w:t>
      </w:r>
      <w:r w:rsidRPr="007A4926">
        <w:rPr>
          <w:rFonts w:ascii="Book Antiqua" w:hAnsi="Book Antiqua" w:cs="Times New Roman"/>
          <w:bCs/>
          <w:sz w:val="24"/>
          <w:szCs w:val="24"/>
        </w:rPr>
        <w:t xml:space="preserve"> sposobnosti </w:t>
      </w:r>
      <w:r w:rsidRPr="007A4926">
        <w:rPr>
          <w:rFonts w:ascii="Book Antiqua" w:hAnsi="Book Antiqua" w:cs="Times New Roman"/>
          <w:sz w:val="24"/>
          <w:szCs w:val="24"/>
        </w:rPr>
        <w:t xml:space="preserve"> u slučaju ne izradi novog zakona, nastavić</w:t>
      </w:r>
      <w:r w:rsidRPr="007A4926">
        <w:rPr>
          <w:rFonts w:ascii="Book Antiqua" w:hAnsi="Book Antiqua" w:cs="Book Antiqua"/>
          <w:sz w:val="24"/>
          <w:szCs w:val="24"/>
        </w:rPr>
        <w:t>e da se sprovodi bez problema i brojne ž</w:t>
      </w:r>
      <w:r w:rsidRPr="007A4926">
        <w:rPr>
          <w:rFonts w:ascii="Book Antiqua" w:hAnsi="Book Antiqua" w:cs="Times New Roman"/>
          <w:sz w:val="24"/>
          <w:szCs w:val="24"/>
        </w:rPr>
        <w:t xml:space="preserve">albe stranaka, koje su svakim danom. To je zato što  Zakon koji se primenjuje za Penzijske Seme Finansirane iz  Države  penzionog osiguranja, Zakon za slepe, za Finansijske podrške za Decu sa Smetnjama u Razvoju, sada i Zakon o </w:t>
      </w:r>
      <w:r w:rsidRPr="007A4926">
        <w:rPr>
          <w:rFonts w:ascii="Book Antiqua" w:hAnsi="Book Antiqua" w:cs="Times New Roman"/>
          <w:sz w:val="24"/>
          <w:szCs w:val="24"/>
        </w:rPr>
        <w:lastRenderedPageBreak/>
        <w:t>Paraplegičara  i tetraplegičara, ali ne uspeva da ostvari minimalna  prava za pojedine vrste ostale osoba sa ogranicene sposobnosti.</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U ovim slučajevima ć</w:t>
      </w:r>
      <w:r w:rsidRPr="007A4926">
        <w:rPr>
          <w:rFonts w:ascii="Book Antiqua" w:hAnsi="Book Antiqua" w:cs="Book Antiqua"/>
          <w:sz w:val="24"/>
          <w:szCs w:val="24"/>
        </w:rPr>
        <w:t xml:space="preserve">e </w:t>
      </w:r>
      <w:r w:rsidRPr="007A4926">
        <w:rPr>
          <w:rFonts w:ascii="Book Antiqua" w:hAnsi="Book Antiqua" w:cs="Times New Roman"/>
          <w:sz w:val="24"/>
          <w:szCs w:val="24"/>
        </w:rPr>
        <w:t>se nastaviti na korist samo za slepe, paraplegi</w:t>
      </w:r>
      <w:r w:rsidRPr="007A4926">
        <w:rPr>
          <w:rFonts w:ascii="Book Antiqua" w:hAnsi="Book Antiqua" w:cs="Book Antiqua"/>
          <w:sz w:val="24"/>
          <w:szCs w:val="24"/>
        </w:rPr>
        <w:t>č</w:t>
      </w:r>
      <w:r w:rsidRPr="007A4926">
        <w:rPr>
          <w:rFonts w:ascii="Book Antiqua" w:hAnsi="Book Antiqua" w:cs="Times New Roman"/>
          <w:sz w:val="24"/>
          <w:szCs w:val="24"/>
        </w:rPr>
        <w:t>ara i terpalegičara,penzije za lica sa stalnim nesposobnosti i podr</w:t>
      </w:r>
      <w:r w:rsidRPr="007A4926">
        <w:rPr>
          <w:rFonts w:ascii="Book Antiqua" w:hAnsi="Book Antiqua" w:cs="Book Antiqua"/>
          <w:sz w:val="24"/>
          <w:szCs w:val="24"/>
        </w:rPr>
        <w:t>š</w:t>
      </w:r>
      <w:r w:rsidRPr="007A4926">
        <w:rPr>
          <w:rFonts w:ascii="Book Antiqua" w:hAnsi="Book Antiqua" w:cs="Times New Roman"/>
          <w:sz w:val="24"/>
          <w:szCs w:val="24"/>
        </w:rPr>
        <w:t>ci za porodice koji imaju decu sa smetnjama u razvoju od 01-18 godina, isključujuć</w:t>
      </w:r>
      <w:r w:rsidRPr="007A4926">
        <w:rPr>
          <w:rFonts w:ascii="Book Antiqua" w:hAnsi="Book Antiqua" w:cs="Book Antiqua"/>
          <w:sz w:val="24"/>
          <w:szCs w:val="24"/>
        </w:rPr>
        <w:t xml:space="preserve">i druge vrste </w:t>
      </w:r>
      <w:r w:rsidRPr="007A4926">
        <w:rPr>
          <w:rFonts w:ascii="Book Antiqua" w:hAnsi="Book Antiqua" w:cs="Times New Roman"/>
          <w:sz w:val="24"/>
          <w:szCs w:val="24"/>
        </w:rPr>
        <w:t xml:space="preserve">invaliditeta u uslugama i pogodnostima. </w:t>
      </w:r>
    </w:p>
    <w:p w:rsidR="00013197" w:rsidRPr="007A4926" w:rsidRDefault="00013197" w:rsidP="007A4926">
      <w:pPr>
        <w:jc w:val="both"/>
        <w:rPr>
          <w:rFonts w:ascii="Book Antiqua" w:hAnsi="Book Antiqua" w:cs="Times New Roman"/>
          <w:bCs/>
          <w:sz w:val="24"/>
          <w:szCs w:val="24"/>
        </w:rPr>
      </w:pPr>
      <w:r w:rsidRPr="007A4926">
        <w:rPr>
          <w:rFonts w:ascii="Book Antiqua" w:hAnsi="Book Antiqua" w:cs="Times New Roman"/>
          <w:sz w:val="24"/>
          <w:szCs w:val="24"/>
        </w:rPr>
        <w:t>Pravo na punu penziju zbog trajne nesposobnosti, u skladu sa kriterijumima utvrđenim u Zakonu o Penzijskim Semama finansirane iz  Država, omoguć</w:t>
      </w:r>
      <w:r w:rsidRPr="007A4926">
        <w:rPr>
          <w:rFonts w:ascii="Book Antiqua" w:hAnsi="Book Antiqua" w:cs="Book Antiqua"/>
          <w:sz w:val="24"/>
          <w:szCs w:val="24"/>
        </w:rPr>
        <w:t>io je veliki broj ljudi iz različ</w:t>
      </w:r>
      <w:r w:rsidRPr="007A4926">
        <w:rPr>
          <w:rFonts w:ascii="Book Antiqua" w:hAnsi="Book Antiqua" w:cs="Times New Roman"/>
          <w:sz w:val="24"/>
          <w:szCs w:val="24"/>
        </w:rPr>
        <w:t>itih kategorija sa invaliditetom, da nemaju koristi iz ove penzione seme. Znajući da  Kosovo još uvek nije regulisana zakonom, finansijske beneficije i pogodnosti za osobe sa ogranicene sposobnosti u zavisnosti od stepena rezidualnog nesposobnosti za rad i preostale sposobnosti, stvorilo je  više poteškoć</w:t>
      </w:r>
      <w:r w:rsidRPr="007A4926">
        <w:rPr>
          <w:rFonts w:ascii="Book Antiqua" w:hAnsi="Book Antiqua" w:cs="Book Antiqua"/>
          <w:sz w:val="24"/>
          <w:szCs w:val="24"/>
        </w:rPr>
        <w:t>a u svakodnevnom ž</w:t>
      </w:r>
      <w:r w:rsidRPr="007A4926">
        <w:rPr>
          <w:rFonts w:ascii="Book Antiqua" w:hAnsi="Book Antiqua" w:cs="Times New Roman"/>
          <w:sz w:val="24"/>
          <w:szCs w:val="24"/>
        </w:rPr>
        <w:t>ivotu osoba sa invaliditetom za potpunu  integraciju u dru</w:t>
      </w:r>
      <w:r w:rsidRPr="007A4926">
        <w:rPr>
          <w:rFonts w:ascii="Book Antiqua" w:hAnsi="Book Antiqua" w:cs="Book Antiqua"/>
          <w:sz w:val="24"/>
          <w:szCs w:val="24"/>
        </w:rPr>
        <w:t>š</w:t>
      </w:r>
      <w:r w:rsidRPr="007A4926">
        <w:rPr>
          <w:rFonts w:ascii="Book Antiqua" w:hAnsi="Book Antiqua" w:cs="Times New Roman"/>
          <w:sz w:val="24"/>
          <w:szCs w:val="24"/>
        </w:rPr>
        <w:t>tvu.</w:t>
      </w:r>
    </w:p>
    <w:p w:rsidR="00013197" w:rsidRPr="007A4926" w:rsidRDefault="00013197" w:rsidP="007A4926">
      <w:pPr>
        <w:jc w:val="both"/>
        <w:rPr>
          <w:rStyle w:val="IntenseEmphasis"/>
          <w:rFonts w:ascii="Book Antiqua" w:hAnsi="Book Antiqua"/>
          <w:b w:val="0"/>
          <w:i w:val="0"/>
          <w:color w:val="auto"/>
          <w:sz w:val="24"/>
          <w:szCs w:val="24"/>
        </w:rPr>
      </w:pPr>
      <w:r w:rsidRPr="007A4926">
        <w:rPr>
          <w:rFonts w:ascii="Book Antiqua" w:hAnsi="Book Antiqua" w:cs="Times New Roman"/>
          <w:sz w:val="24"/>
          <w:szCs w:val="24"/>
        </w:rPr>
        <w:t>Nedostatak ovog prava za Osobe sa Ogranicene Sposobnosti,otvorilo je  puteve nezadovoljstvo predstavnika OOS ,da pokrenu inicijativu za izradu posebnih zakona koji regulišu njihova prava i beneficije u finansijske dobiti. Zakon 04 / Z- 092 za prava slepih ljudi je predvideo dobar standard samo za slepe iako zakon u sebi nema prigovora naročito u članu 7 ovog zakona. Zatim i usvajanje Zakona o Paraplegičara i Kvadriplegičara , koji  zakon još nije počeo da se primenjuje, ali sa ovim zakonom imaju za cilj  bolje standarda samo</w:t>
      </w:r>
      <w:r w:rsidRPr="007A4926">
        <w:rPr>
          <w:rFonts w:ascii="Book Antiqua" w:eastAsia="Times New Roman" w:hAnsi="Book Antiqua"/>
          <w:color w:val="777777"/>
          <w:sz w:val="24"/>
          <w:szCs w:val="24"/>
        </w:rPr>
        <w:t xml:space="preserve"> </w:t>
      </w:r>
      <w:r w:rsidRPr="007A4926">
        <w:rPr>
          <w:rFonts w:ascii="Book Antiqua" w:hAnsi="Book Antiqua" w:cs="Times New Roman"/>
          <w:sz w:val="24"/>
          <w:szCs w:val="24"/>
        </w:rPr>
        <w:t>za paraplegičara i kvadriplegičnog, ali i u odnosu između ova dva zakona ima promene kriterijuma, takođe protiv prednosti ovih zakona za određeni broj osoba sa invaliditetom, postoje izuzeci od usluga i beneficije.</w:t>
      </w:r>
    </w:p>
    <w:p w:rsidR="00013197" w:rsidRPr="007A4926" w:rsidRDefault="00416B42" w:rsidP="007A4926">
      <w:pPr>
        <w:jc w:val="both"/>
        <w:rPr>
          <w:rFonts w:ascii="Book Antiqua" w:hAnsi="Book Antiqua" w:cs="Times New Roman"/>
          <w:b/>
          <w:sz w:val="24"/>
          <w:szCs w:val="24"/>
        </w:rPr>
      </w:pPr>
      <w:r>
        <w:rPr>
          <w:rFonts w:ascii="Book Antiqua" w:hAnsi="Book Antiqua" w:cs="Times New Roman"/>
          <w:b/>
          <w:sz w:val="24"/>
          <w:szCs w:val="24"/>
        </w:rPr>
        <w:t>9</w:t>
      </w:r>
      <w:r w:rsidR="00013197" w:rsidRPr="007A4926">
        <w:rPr>
          <w:rFonts w:ascii="Book Antiqua" w:hAnsi="Book Antiqua" w:cs="Times New Roman"/>
          <w:b/>
          <w:sz w:val="24"/>
          <w:szCs w:val="24"/>
        </w:rPr>
        <w:t>. Opcija 2: Promena postojeće politike-Amandametiranje zakonodavstva na snazi koje treitira pitanje OOS</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Za razliku od statusa Quo, MRSZ kao predlagač ovog koncepta, predlaže da se izmeni zakon koji se bavi pitanjem osoba sa ogranicenim sposobnostima kao npr.Zakon za Slepe, Zakona o Penzijskom Semama Finansiranih iz  Država zakonom za finansijsku podršku porodice sa decom sa smetnjama u razvoju, itd.</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Sa promenama  u zakonodavstvu će se utvrditi jasne kriterijume za sve korisnike, takođe će biti usklađeni uslovi i koristi za socijalne usluge i finansijsku podršku za sve posebnim zakonima nema promene kriterijuma.</w:t>
      </w:r>
    </w:p>
    <w:p w:rsidR="00013197" w:rsidRPr="007A4926" w:rsidRDefault="00013197" w:rsidP="007A4926">
      <w:pPr>
        <w:jc w:val="both"/>
        <w:rPr>
          <w:rStyle w:val="IntenseEmphasis"/>
          <w:rFonts w:ascii="Book Antiqua" w:hAnsi="Book Antiqua"/>
          <w:i w:val="0"/>
          <w:color w:val="auto"/>
          <w:sz w:val="24"/>
          <w:szCs w:val="24"/>
        </w:rPr>
      </w:pPr>
      <w:r w:rsidRPr="007A4926">
        <w:rPr>
          <w:rFonts w:ascii="Book Antiqua" w:hAnsi="Book Antiqua" w:cs="Times New Roman"/>
          <w:sz w:val="24"/>
          <w:szCs w:val="24"/>
        </w:rPr>
        <w:lastRenderedPageBreak/>
        <w:t>Uprkos navedenim promena zakona kojim bi se ujedine kriterijume za ove kategorije koji su regulisani posebnim zakonima, i dalje neće moći da se obuhvate sve druge vrste osoba sa ogranicenim sposobnostima ,koji su izvan postojećeg zakonskog okvira. Iz tog razloga MRSZ smatra da je najbolja opcija ovoj fazi izrada Zakona o pravu na usluge i pogodnosti za osobe sa ogranicenim sposobnostima .Usvajanje preporučene politike za razliku od dosadašnje politike je jedina alternativa koja doprinosi potpune realizacije i prava osoba sa ogranicenim sposobnostima prava koja, politika neće praviti diskriminaciju od osnovnih prava ove kategorije društva i oni će objediniti sve radnje koje se bave osobama sa ogranicenim sposobnostima za lakše implementacije u praksi.</w:t>
      </w:r>
    </w:p>
    <w:p w:rsidR="00013197" w:rsidRPr="007A4926" w:rsidRDefault="00416B42" w:rsidP="007A4926">
      <w:pPr>
        <w:jc w:val="both"/>
        <w:rPr>
          <w:rFonts w:ascii="Book Antiqua" w:hAnsi="Book Antiqua" w:cs="Times New Roman"/>
          <w:b/>
          <w:sz w:val="24"/>
          <w:szCs w:val="24"/>
        </w:rPr>
      </w:pPr>
      <w:r>
        <w:rPr>
          <w:rFonts w:ascii="Book Antiqua" w:hAnsi="Book Antiqua" w:cs="Times New Roman"/>
          <w:b/>
          <w:sz w:val="24"/>
          <w:szCs w:val="24"/>
        </w:rPr>
        <w:t>10</w:t>
      </w:r>
      <w:r w:rsidR="00013197" w:rsidRPr="007A4926">
        <w:rPr>
          <w:rFonts w:ascii="Book Antiqua" w:hAnsi="Book Antiqua" w:cs="Times New Roman"/>
          <w:b/>
          <w:sz w:val="24"/>
          <w:szCs w:val="24"/>
        </w:rPr>
        <w:t>. Opcija 3: Preporučena opcija Nacrt Zakona o Pravu na Usluge i Pogodnosti za Osobe sa Ograničenim Sposobnostima</w:t>
      </w:r>
    </w:p>
    <w:p w:rsidR="008A5CF4" w:rsidRPr="007A4926" w:rsidRDefault="00013197" w:rsidP="007A4926">
      <w:pPr>
        <w:jc w:val="both"/>
        <w:rPr>
          <w:rFonts w:ascii="Book Antiqua" w:hAnsi="Book Antiqua" w:cs="Times New Roman"/>
          <w:sz w:val="24"/>
          <w:szCs w:val="24"/>
        </w:rPr>
      </w:pPr>
      <w:r w:rsidRPr="007A4926">
        <w:rPr>
          <w:rFonts w:ascii="Book Antiqua" w:hAnsi="Book Antiqua" w:cs="Times New Roman"/>
          <w:b/>
          <w:sz w:val="24"/>
          <w:szCs w:val="24"/>
        </w:rPr>
        <w:t xml:space="preserve"> </w:t>
      </w:r>
      <w:r w:rsidRPr="007A4926">
        <w:rPr>
          <w:rFonts w:ascii="Book Antiqua" w:hAnsi="Book Antiqua" w:cs="Times New Roman"/>
          <w:sz w:val="24"/>
          <w:szCs w:val="24"/>
        </w:rPr>
        <w:t>Preporučena opcija je e nacrt zakona koji bi osigurao jednak tretman svih osoba sa ograničenim sposobnostima i priznaju i uključuju  sve vrste osoba ograničenim sposobnostima  koje nisu uključene u zakonodavstvu na snazi za socijalnu zaštitu u skladu sa normama i međunarodne prakse. Svrha zakona bić</w:t>
      </w:r>
      <w:r w:rsidRPr="007A4926">
        <w:rPr>
          <w:rFonts w:ascii="Book Antiqua" w:hAnsi="Book Antiqua" w:cs="Book Antiqua"/>
          <w:sz w:val="24"/>
          <w:szCs w:val="24"/>
        </w:rPr>
        <w:t>e, zaš</w:t>
      </w:r>
      <w:r w:rsidRPr="007A4926">
        <w:rPr>
          <w:rFonts w:ascii="Book Antiqua" w:hAnsi="Book Antiqua" w:cs="Times New Roman"/>
          <w:sz w:val="24"/>
          <w:szCs w:val="24"/>
        </w:rPr>
        <w:t>tita i promocija osnovnih sloboda i njihovih prava na socijalnu za</w:t>
      </w:r>
      <w:r w:rsidRPr="007A4926">
        <w:rPr>
          <w:rFonts w:ascii="Book Antiqua" w:hAnsi="Book Antiqua" w:cs="Book Antiqua"/>
          <w:sz w:val="24"/>
          <w:szCs w:val="24"/>
        </w:rPr>
        <w:t>š</w:t>
      </w:r>
      <w:r w:rsidRPr="007A4926">
        <w:rPr>
          <w:rFonts w:ascii="Book Antiqua" w:hAnsi="Book Antiqua" w:cs="Times New Roman"/>
          <w:sz w:val="24"/>
          <w:szCs w:val="24"/>
        </w:rPr>
        <w:t xml:space="preserve">titu, pod uslovom za svaku vrstu osobe </w:t>
      </w:r>
      <w:r w:rsidR="008A5CF4" w:rsidRPr="007A4926">
        <w:rPr>
          <w:rFonts w:ascii="Book Antiqua" w:hAnsi="Book Antiqua" w:cs="Times New Roman"/>
          <w:sz w:val="24"/>
          <w:szCs w:val="24"/>
        </w:rPr>
        <w:t>sa ograničenim sposobnostima.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Ovim Zakonom će se definisati i odrediti osoba sa</w:t>
      </w:r>
      <w:r w:rsidRPr="007A4926">
        <w:rPr>
          <w:rFonts w:ascii="Book Antiqua" w:hAnsi="Book Antiqua" w:cs="Times New Roman"/>
          <w:b/>
          <w:sz w:val="24"/>
          <w:szCs w:val="24"/>
        </w:rPr>
        <w:t xml:space="preserve"> </w:t>
      </w:r>
      <w:r w:rsidRPr="007A4926">
        <w:rPr>
          <w:rFonts w:ascii="Book Antiqua" w:hAnsi="Book Antiqua" w:cs="Times New Roman"/>
          <w:sz w:val="24"/>
          <w:szCs w:val="24"/>
        </w:rPr>
        <w:t>ograničenim sposobnostima</w:t>
      </w:r>
      <w:r w:rsidRPr="007A4926">
        <w:rPr>
          <w:rFonts w:ascii="Book Antiqua" w:hAnsi="Book Antiqua" w:cs="Times New Roman"/>
          <w:b/>
          <w:sz w:val="24"/>
          <w:szCs w:val="24"/>
        </w:rPr>
        <w:t>.</w:t>
      </w:r>
      <w:r w:rsidRPr="007A4926">
        <w:rPr>
          <w:rFonts w:ascii="Book Antiqua" w:hAnsi="Book Antiqua" w:cs="Times New Roman"/>
          <w:b/>
          <w:sz w:val="24"/>
          <w:szCs w:val="24"/>
        </w:rPr>
        <w:br/>
      </w:r>
      <w:r w:rsidRPr="007A4926">
        <w:rPr>
          <w:rFonts w:ascii="Book Antiqua" w:hAnsi="Book Antiqua" w:cs="Times New Roman"/>
          <w:sz w:val="24"/>
          <w:szCs w:val="24"/>
        </w:rPr>
        <w:t xml:space="preserve">u skladu sa </w:t>
      </w:r>
      <w:r w:rsidRPr="007A4926">
        <w:rPr>
          <w:rFonts w:ascii="Book Antiqua" w:hAnsi="Book Antiqua" w:cs="Book Antiqua"/>
          <w:sz w:val="24"/>
          <w:szCs w:val="24"/>
        </w:rPr>
        <w:t>č</w:t>
      </w:r>
      <w:r w:rsidRPr="007A4926">
        <w:rPr>
          <w:rFonts w:ascii="Book Antiqua" w:hAnsi="Book Antiqua" w:cs="Times New Roman"/>
          <w:sz w:val="24"/>
          <w:szCs w:val="24"/>
        </w:rPr>
        <w:t>lanom 1 Konvencije</w:t>
      </w:r>
      <w:r w:rsidRPr="007A4926">
        <w:rPr>
          <w:rFonts w:ascii="Book Antiqua" w:hAnsi="Book Antiqua" w:cs="Times New Roman"/>
          <w:b/>
          <w:sz w:val="24"/>
          <w:szCs w:val="24"/>
        </w:rPr>
        <w:t xml:space="preserve"> </w:t>
      </w:r>
      <w:r w:rsidRPr="007A4926">
        <w:rPr>
          <w:rFonts w:ascii="Book Antiqua" w:hAnsi="Book Antiqua" w:cs="Times New Roman"/>
          <w:sz w:val="24"/>
          <w:szCs w:val="24"/>
        </w:rPr>
        <w:t>ograničenim sposobnostima na sledeći na</w:t>
      </w:r>
      <w:r w:rsidRPr="007A4926">
        <w:rPr>
          <w:rFonts w:ascii="Book Antiqua" w:hAnsi="Book Antiqua" w:cs="Book Antiqua"/>
          <w:sz w:val="24"/>
          <w:szCs w:val="24"/>
        </w:rPr>
        <w:t>č</w:t>
      </w:r>
      <w:r w:rsidRPr="007A4926">
        <w:rPr>
          <w:rFonts w:ascii="Book Antiqua" w:hAnsi="Book Antiqua" w:cs="Times New Roman"/>
          <w:sz w:val="24"/>
          <w:szCs w:val="24"/>
        </w:rPr>
        <w:t>in:</w:t>
      </w:r>
    </w:p>
    <w:p w:rsidR="00013197" w:rsidRPr="007A4926" w:rsidRDefault="00013197" w:rsidP="007A4926">
      <w:pPr>
        <w:shd w:val="clear" w:color="auto" w:fill="FFFFFF"/>
        <w:spacing w:after="300"/>
        <w:jc w:val="both"/>
        <w:rPr>
          <w:rFonts w:ascii="Book Antiqua" w:hAnsi="Book Antiqua" w:cs="Times New Roman"/>
          <w:b/>
          <w:sz w:val="24"/>
          <w:szCs w:val="24"/>
          <w:lang w:eastAsia="fi-FI"/>
        </w:rPr>
      </w:pPr>
      <w:r w:rsidRPr="007A4926">
        <w:rPr>
          <w:rFonts w:ascii="Book Antiqua" w:hAnsi="Book Antiqua" w:cs="Times New Roman"/>
          <w:b/>
          <w:sz w:val="24"/>
          <w:szCs w:val="24"/>
          <w:lang w:eastAsia="fi-FI"/>
        </w:rPr>
        <w:t>"Osobe sa ograničenim sposobnostima uključuju osobe sa fizičkim, mentalnim, intelektualnim ili čulnim organima koja u interakciji sa raznim preprekama mogu ometati njihovo puno i delotvorno učešć</w:t>
      </w:r>
      <w:r w:rsidRPr="007A4926">
        <w:rPr>
          <w:rFonts w:ascii="Book Antiqua" w:hAnsi="Book Antiqua" w:cs="Book Antiqua"/>
          <w:b/>
          <w:sz w:val="24"/>
          <w:szCs w:val="24"/>
          <w:lang w:eastAsia="fi-FI"/>
        </w:rPr>
        <w:t>e u druš</w:t>
      </w:r>
      <w:r w:rsidRPr="007A4926">
        <w:rPr>
          <w:rFonts w:ascii="Book Antiqua" w:hAnsi="Book Antiqua" w:cs="Times New Roman"/>
          <w:b/>
          <w:sz w:val="24"/>
          <w:szCs w:val="24"/>
          <w:lang w:eastAsia="fi-FI"/>
        </w:rPr>
        <w:t xml:space="preserve">tvu isto kao i ostatak </w:t>
      </w:r>
      <w:r w:rsidRPr="007A4926">
        <w:rPr>
          <w:rFonts w:ascii="Book Antiqua" w:hAnsi="Book Antiqua" w:cs="Times New Roman"/>
          <w:sz w:val="24"/>
          <w:szCs w:val="24"/>
          <w:lang w:eastAsia="fi-FI"/>
        </w:rPr>
        <w:t>Ovim zakonom će postati svrstati u 3 grupe :procene potreba kategorije, pravo na beneficije,pružanje socijalnih usluga u obuku,reosposobljavanje i zapošljavanje.</w:t>
      </w:r>
    </w:p>
    <w:p w:rsidR="00013197" w:rsidRPr="007A4926" w:rsidRDefault="00013197"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 xml:space="preserve">Osobe sa će se katekorizirati u sledeće grupe i to: </w:t>
      </w:r>
    </w:p>
    <w:p w:rsidR="00013197" w:rsidRPr="007A4926" w:rsidRDefault="00013197" w:rsidP="007A4926">
      <w:pPr>
        <w:shd w:val="clear" w:color="auto" w:fill="FFFFFF"/>
        <w:spacing w:after="300"/>
        <w:ind w:left="36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1. Osobe sa ograničenim sposobnostima sa ostećenim funksionisanjem u 80% i nad</w:t>
      </w:r>
    </w:p>
    <w:p w:rsidR="00013197" w:rsidRPr="007A4926" w:rsidRDefault="00013197" w:rsidP="007A4926">
      <w:pPr>
        <w:shd w:val="clear" w:color="auto" w:fill="FFFFFF"/>
        <w:spacing w:after="300"/>
        <w:ind w:left="36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2.Osobe  sa ograničenim o</w:t>
      </w:r>
      <w:r w:rsidRPr="007A4926">
        <w:rPr>
          <w:rFonts w:ascii="Book Antiqua" w:hAnsi="Book Antiqua" w:cs="Book Antiqua"/>
          <w:sz w:val="24"/>
          <w:szCs w:val="24"/>
          <w:lang w:eastAsia="fi-FI"/>
        </w:rPr>
        <w:t>š</w:t>
      </w:r>
      <w:r w:rsidRPr="007A4926">
        <w:rPr>
          <w:rFonts w:ascii="Book Antiqua" w:hAnsi="Book Antiqua" w:cs="Times New Roman"/>
          <w:sz w:val="24"/>
          <w:szCs w:val="24"/>
          <w:lang w:eastAsia="fi-FI"/>
        </w:rPr>
        <w:t>tećenjem funksionisanjem  u 50-79%;</w:t>
      </w:r>
    </w:p>
    <w:p w:rsidR="00013197" w:rsidRPr="007A4926" w:rsidRDefault="00013197" w:rsidP="007A4926">
      <w:pPr>
        <w:shd w:val="clear" w:color="auto" w:fill="FFFFFF"/>
        <w:spacing w:after="300"/>
        <w:ind w:left="36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3.Osobe  sa ograničenim ošteć</w:t>
      </w:r>
      <w:r w:rsidRPr="007A4926">
        <w:rPr>
          <w:rFonts w:ascii="Book Antiqua" w:hAnsi="Book Antiqua" w:cs="Book Antiqua"/>
          <w:sz w:val="24"/>
          <w:szCs w:val="24"/>
          <w:lang w:eastAsia="fi-FI"/>
        </w:rPr>
        <w:t xml:space="preserve">enjem funksionisanjem </w:t>
      </w:r>
      <w:r w:rsidRPr="007A4926">
        <w:rPr>
          <w:rFonts w:ascii="Book Antiqua" w:hAnsi="Book Antiqua" w:cs="Times New Roman"/>
          <w:sz w:val="24"/>
          <w:szCs w:val="24"/>
          <w:lang w:eastAsia="fi-FI"/>
        </w:rPr>
        <w:t>među 30 -49%.</w:t>
      </w:r>
    </w:p>
    <w:p w:rsidR="00013197" w:rsidRPr="007A4926" w:rsidRDefault="00013197"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lastRenderedPageBreak/>
        <w:t>Osobe sa ograničenim sposobnostima sa osteć</w:t>
      </w:r>
      <w:r w:rsidRPr="007A4926">
        <w:rPr>
          <w:rFonts w:ascii="Book Antiqua" w:hAnsi="Book Antiqua" w:cs="Book Antiqua"/>
          <w:sz w:val="24"/>
          <w:szCs w:val="24"/>
          <w:lang w:eastAsia="fi-FI"/>
        </w:rPr>
        <w:t xml:space="preserve">enim funksionisanjem </w:t>
      </w:r>
      <w:r w:rsidRPr="007A4926">
        <w:rPr>
          <w:rFonts w:ascii="Book Antiqua" w:hAnsi="Book Antiqua" w:cs="Times New Roman"/>
          <w:sz w:val="24"/>
          <w:szCs w:val="24"/>
          <w:lang w:eastAsia="fi-FI"/>
        </w:rPr>
        <w:t>od  80% i nad, pored ostalih usluga na osnovu zakona će imati jednake  finansijske, korisnici li</w:t>
      </w:r>
      <w:r w:rsidRPr="007A4926">
        <w:rPr>
          <w:rFonts w:ascii="Book Antiqua" w:hAnsi="Book Antiqua" w:cs="Book Antiqua"/>
          <w:sz w:val="24"/>
          <w:szCs w:val="24"/>
          <w:lang w:eastAsia="fi-FI"/>
        </w:rPr>
        <w:t>č</w:t>
      </w:r>
      <w:r w:rsidRPr="007A4926">
        <w:rPr>
          <w:rFonts w:ascii="Book Antiqua" w:hAnsi="Book Antiqua" w:cs="Times New Roman"/>
          <w:sz w:val="24"/>
          <w:szCs w:val="24"/>
          <w:lang w:eastAsia="fi-FI"/>
        </w:rPr>
        <w:t>ne i li</w:t>
      </w:r>
      <w:r w:rsidRPr="007A4926">
        <w:rPr>
          <w:rFonts w:ascii="Book Antiqua" w:hAnsi="Book Antiqua" w:cs="Book Antiqua"/>
          <w:sz w:val="24"/>
          <w:szCs w:val="24"/>
          <w:lang w:eastAsia="fi-FI"/>
        </w:rPr>
        <w:t>č</w:t>
      </w:r>
      <w:r w:rsidRPr="007A4926">
        <w:rPr>
          <w:rFonts w:ascii="Book Antiqua" w:hAnsi="Book Antiqua" w:cs="Times New Roman"/>
          <w:sz w:val="24"/>
          <w:szCs w:val="24"/>
          <w:lang w:eastAsia="fi-FI"/>
        </w:rPr>
        <w:t>nog  staratelja i pomoćnih  ure</w:t>
      </w:r>
      <w:r w:rsidRPr="007A4926">
        <w:rPr>
          <w:rFonts w:ascii="Book Antiqua" w:hAnsi="Book Antiqua" w:cs="Book Antiqua"/>
          <w:sz w:val="24"/>
          <w:szCs w:val="24"/>
          <w:lang w:eastAsia="fi-FI"/>
        </w:rPr>
        <w:t>đ</w:t>
      </w:r>
      <w:r w:rsidRPr="007A4926">
        <w:rPr>
          <w:rFonts w:ascii="Book Antiqua" w:hAnsi="Book Antiqua" w:cs="Times New Roman"/>
          <w:sz w:val="24"/>
          <w:szCs w:val="24"/>
          <w:lang w:eastAsia="fi-FI"/>
        </w:rPr>
        <w:t>ajnih sredstava.</w:t>
      </w:r>
    </w:p>
    <w:p w:rsidR="00013197" w:rsidRPr="007A4926" w:rsidRDefault="00013197"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br/>
        <w:t>Osobe sa ograničenim sposobnostima sa osteć</w:t>
      </w:r>
      <w:r w:rsidRPr="007A4926">
        <w:rPr>
          <w:rFonts w:ascii="Book Antiqua" w:hAnsi="Book Antiqua" w:cs="Book Antiqua"/>
          <w:sz w:val="24"/>
          <w:szCs w:val="24"/>
          <w:lang w:eastAsia="fi-FI"/>
        </w:rPr>
        <w:t xml:space="preserve">enim funksionisanjem </w:t>
      </w:r>
      <w:r w:rsidRPr="007A4926">
        <w:rPr>
          <w:rFonts w:ascii="Book Antiqua" w:hAnsi="Book Antiqua" w:cs="Times New Roman"/>
          <w:sz w:val="24"/>
          <w:szCs w:val="24"/>
          <w:lang w:eastAsia="fi-FI"/>
        </w:rPr>
        <w:t>ošteć</w:t>
      </w:r>
      <w:r w:rsidRPr="007A4926">
        <w:rPr>
          <w:rFonts w:ascii="Book Antiqua" w:hAnsi="Book Antiqua" w:cs="Book Antiqua"/>
          <w:sz w:val="24"/>
          <w:szCs w:val="24"/>
          <w:lang w:eastAsia="fi-FI"/>
        </w:rPr>
        <w:t>enja 50-79% c</w:t>
      </w:r>
      <w:r w:rsidRPr="007A4926">
        <w:rPr>
          <w:rFonts w:ascii="Book Antiqua" w:hAnsi="Book Antiqua" w:cs="Times New Roman"/>
          <w:sz w:val="24"/>
          <w:szCs w:val="24"/>
          <w:lang w:eastAsia="fi-FI"/>
        </w:rPr>
        <w:t>́</w:t>
      </w:r>
      <w:r w:rsidRPr="007A4926">
        <w:rPr>
          <w:rFonts w:ascii="Book Antiqua" w:hAnsi="Book Antiqua" w:cs="Book Antiqua"/>
          <w:sz w:val="24"/>
          <w:szCs w:val="24"/>
          <w:lang w:eastAsia="fi-FI"/>
        </w:rPr>
        <w:t xml:space="preserve">e dobiti sve usluge po propisima za </w:t>
      </w:r>
      <w:r w:rsidRPr="007A4926">
        <w:rPr>
          <w:rFonts w:ascii="Book Antiqua" w:hAnsi="Book Antiqua" w:cs="Times New Roman"/>
          <w:sz w:val="24"/>
          <w:szCs w:val="24"/>
          <w:lang w:eastAsia="fi-FI"/>
        </w:rPr>
        <w:t>pojedine slu</w:t>
      </w:r>
      <w:r w:rsidRPr="007A4926">
        <w:rPr>
          <w:rFonts w:ascii="Book Antiqua" w:hAnsi="Book Antiqua" w:cs="Book Antiqua"/>
          <w:sz w:val="24"/>
          <w:szCs w:val="24"/>
          <w:lang w:eastAsia="fi-FI"/>
        </w:rPr>
        <w:t>č</w:t>
      </w:r>
      <w:r w:rsidRPr="007A4926">
        <w:rPr>
          <w:rFonts w:ascii="Book Antiqua" w:hAnsi="Book Antiqua" w:cs="Times New Roman"/>
          <w:sz w:val="24"/>
          <w:szCs w:val="24"/>
          <w:lang w:eastAsia="fi-FI"/>
        </w:rPr>
        <w:t>ajeve ograničenim sposobnostima , uklju</w:t>
      </w:r>
      <w:r w:rsidRPr="007A4926">
        <w:rPr>
          <w:rFonts w:ascii="Book Antiqua" w:hAnsi="Book Antiqua" w:cs="Book Antiqua"/>
          <w:sz w:val="24"/>
          <w:szCs w:val="24"/>
          <w:lang w:eastAsia="fi-FI"/>
        </w:rPr>
        <w:t>č</w:t>
      </w:r>
      <w:r w:rsidRPr="007A4926">
        <w:rPr>
          <w:rFonts w:ascii="Book Antiqua" w:hAnsi="Book Antiqua" w:cs="Times New Roman"/>
          <w:sz w:val="24"/>
          <w:szCs w:val="24"/>
          <w:lang w:eastAsia="fi-FI"/>
        </w:rPr>
        <w:t>ujući i 50% finansijske sticanja prve grupe, zakon će odrediti posebno posebni slu</w:t>
      </w:r>
      <w:r w:rsidRPr="007A4926">
        <w:rPr>
          <w:rFonts w:ascii="Book Antiqua" w:hAnsi="Book Antiqua" w:cs="Book Antiqua"/>
          <w:sz w:val="24"/>
          <w:szCs w:val="24"/>
          <w:lang w:eastAsia="fi-FI"/>
        </w:rPr>
        <w:t>č</w:t>
      </w:r>
      <w:r w:rsidRPr="007A4926">
        <w:rPr>
          <w:rFonts w:ascii="Book Antiqua" w:hAnsi="Book Antiqua" w:cs="Times New Roman"/>
          <w:sz w:val="24"/>
          <w:szCs w:val="24"/>
          <w:lang w:eastAsia="fi-FI"/>
        </w:rPr>
        <w:t>ajevi.</w:t>
      </w:r>
    </w:p>
    <w:p w:rsidR="00013197" w:rsidRPr="007A4926" w:rsidRDefault="00013197"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br/>
        <w:t>Osobe sa ograničenim sposobnostima sa osteć</w:t>
      </w:r>
      <w:r w:rsidRPr="007A4926">
        <w:rPr>
          <w:rFonts w:ascii="Book Antiqua" w:hAnsi="Book Antiqua" w:cs="Book Antiqua"/>
          <w:sz w:val="24"/>
          <w:szCs w:val="24"/>
          <w:lang w:eastAsia="fi-FI"/>
        </w:rPr>
        <w:t>enim funks</w:t>
      </w:r>
      <w:r w:rsidRPr="007A4926">
        <w:rPr>
          <w:rFonts w:ascii="Book Antiqua" w:hAnsi="Book Antiqua" w:cs="Times New Roman"/>
          <w:sz w:val="24"/>
          <w:szCs w:val="24"/>
          <w:lang w:eastAsia="fi-FI"/>
        </w:rPr>
        <w:t>ionisanjem između 30% -49 ć</w:t>
      </w:r>
      <w:r w:rsidRPr="007A4926">
        <w:rPr>
          <w:rFonts w:ascii="Book Antiqua" w:hAnsi="Book Antiqua" w:cs="Book Antiqua"/>
          <w:sz w:val="24"/>
          <w:szCs w:val="24"/>
          <w:lang w:eastAsia="fi-FI"/>
        </w:rPr>
        <w:t>e dobiti sve usluge, u skladu sa</w:t>
      </w:r>
      <w:r w:rsidRPr="007A4926">
        <w:rPr>
          <w:rFonts w:ascii="Book Antiqua" w:hAnsi="Book Antiqua" w:cs="Times New Roman"/>
          <w:sz w:val="24"/>
          <w:szCs w:val="24"/>
          <w:lang w:eastAsia="fi-FI"/>
        </w:rPr>
        <w:t xml:space="preserve"> zakonom na snazi.</w:t>
      </w:r>
    </w:p>
    <w:p w:rsidR="008A5CF4" w:rsidRPr="007A4926" w:rsidRDefault="008A5CF4" w:rsidP="007A4926">
      <w:pPr>
        <w:shd w:val="clear" w:color="auto" w:fill="FFFFFF"/>
        <w:spacing w:after="0"/>
        <w:jc w:val="both"/>
        <w:rPr>
          <w:rFonts w:ascii="Book Antiqua" w:hAnsi="Book Antiqua" w:cs="Times New Roman"/>
          <w:sz w:val="24"/>
          <w:szCs w:val="24"/>
          <w:lang w:eastAsia="fi-FI"/>
        </w:rPr>
      </w:pPr>
    </w:p>
    <w:p w:rsidR="00013197" w:rsidRPr="007A4926" w:rsidRDefault="00013197"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Osobe sa ograničenim sposobnostima sa osteć</w:t>
      </w:r>
      <w:r w:rsidRPr="007A4926">
        <w:rPr>
          <w:rFonts w:ascii="Book Antiqua" w:hAnsi="Book Antiqua" w:cs="Book Antiqua"/>
          <w:sz w:val="24"/>
          <w:szCs w:val="24"/>
          <w:lang w:eastAsia="fi-FI"/>
        </w:rPr>
        <w:t>enim funksionisanjem</w:t>
      </w:r>
      <w:r w:rsidRPr="007A4926">
        <w:rPr>
          <w:rFonts w:ascii="Book Antiqua" w:hAnsi="Book Antiqua" w:cs="Times New Roman"/>
          <w:sz w:val="24"/>
          <w:szCs w:val="24"/>
          <w:lang w:eastAsia="fi-FI"/>
        </w:rPr>
        <w:t xml:space="preserve"> umanjenja od 30%, u ovaj sistem neće biti klasifikovani kao nesposobni. Ovo re</w:t>
      </w:r>
      <w:r w:rsidRPr="007A4926">
        <w:rPr>
          <w:rFonts w:ascii="Book Antiqua" w:hAnsi="Book Antiqua" w:cs="Book Antiqua"/>
          <w:sz w:val="24"/>
          <w:szCs w:val="24"/>
          <w:lang w:eastAsia="fi-FI"/>
        </w:rPr>
        <w:t>š</w:t>
      </w:r>
      <w:r w:rsidRPr="007A4926">
        <w:rPr>
          <w:rFonts w:ascii="Book Antiqua" w:hAnsi="Book Antiqua" w:cs="Times New Roman"/>
          <w:sz w:val="24"/>
          <w:szCs w:val="24"/>
          <w:lang w:eastAsia="fi-FI"/>
        </w:rPr>
        <w:t>enje je sa ciljem da se ne bi stvorio prekomerni administrativni i finansijski teret za sprovođenje politike, ova grupa će dobiti sve usluge, u skladu sa va</w:t>
      </w:r>
      <w:r w:rsidRPr="007A4926">
        <w:rPr>
          <w:rFonts w:ascii="Book Antiqua" w:hAnsi="Book Antiqua" w:cs="Book Antiqua"/>
          <w:sz w:val="24"/>
          <w:szCs w:val="24"/>
          <w:lang w:eastAsia="fi-FI"/>
        </w:rPr>
        <w:t>ž</w:t>
      </w:r>
      <w:r w:rsidRPr="007A4926">
        <w:rPr>
          <w:rFonts w:ascii="Book Antiqua" w:hAnsi="Book Antiqua" w:cs="Times New Roman"/>
          <w:sz w:val="24"/>
          <w:szCs w:val="24"/>
          <w:lang w:eastAsia="fi-FI"/>
        </w:rPr>
        <w:t>ećim zakonima, kao sposobna lica za rad i zivot.</w:t>
      </w:r>
    </w:p>
    <w:p w:rsidR="00013197" w:rsidRPr="007A4926" w:rsidRDefault="00013197" w:rsidP="007A4926">
      <w:pPr>
        <w:shd w:val="clear" w:color="auto" w:fill="FFFFFF"/>
        <w:spacing w:after="0"/>
        <w:jc w:val="both"/>
        <w:rPr>
          <w:rFonts w:ascii="Book Antiqua" w:hAnsi="Book Antiqua" w:cs="Times New Roman"/>
          <w:sz w:val="24"/>
          <w:szCs w:val="24"/>
          <w:lang w:eastAsia="fi-FI"/>
        </w:rPr>
      </w:pPr>
    </w:p>
    <w:p w:rsidR="00013197" w:rsidRPr="007A4926" w:rsidRDefault="00013197"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Prilikom definisanja ta</w:t>
      </w:r>
      <w:r w:rsidRPr="007A4926">
        <w:rPr>
          <w:rFonts w:ascii="Book Antiqua" w:hAnsi="Book Antiqua" w:cs="Book Antiqua"/>
          <w:sz w:val="24"/>
          <w:szCs w:val="24"/>
          <w:lang w:eastAsia="fi-FI"/>
        </w:rPr>
        <w:t>č</w:t>
      </w:r>
      <w:r w:rsidRPr="007A4926">
        <w:rPr>
          <w:rFonts w:ascii="Book Antiqua" w:hAnsi="Book Antiqua" w:cs="Times New Roman"/>
          <w:sz w:val="24"/>
          <w:szCs w:val="24"/>
          <w:lang w:eastAsia="fi-FI"/>
        </w:rPr>
        <w:t>nih granica grupa, preporu</w:t>
      </w:r>
      <w:r w:rsidRPr="007A4926">
        <w:rPr>
          <w:rFonts w:ascii="Book Antiqua" w:hAnsi="Book Antiqua" w:cs="Book Antiqua"/>
          <w:sz w:val="24"/>
          <w:szCs w:val="24"/>
          <w:lang w:eastAsia="fi-FI"/>
        </w:rPr>
        <w:t>č</w:t>
      </w:r>
      <w:r w:rsidRPr="007A4926">
        <w:rPr>
          <w:rFonts w:ascii="Book Antiqua" w:hAnsi="Book Antiqua" w:cs="Times New Roman"/>
          <w:sz w:val="24"/>
          <w:szCs w:val="24"/>
          <w:lang w:eastAsia="fi-FI"/>
        </w:rPr>
        <w:t>ljivo je da se konsultuje rad ICF International na Kosovu za savet o zdravlju procene nesposobnosti .</w:t>
      </w:r>
    </w:p>
    <w:p w:rsidR="00013197" w:rsidRPr="007A4926" w:rsidRDefault="00013197" w:rsidP="007A4926">
      <w:pPr>
        <w:shd w:val="clear" w:color="auto" w:fill="FFFFFF"/>
        <w:spacing w:after="300"/>
        <w:jc w:val="both"/>
        <w:rPr>
          <w:rFonts w:ascii="Book Antiqua" w:hAnsi="Book Antiqua" w:cs="Times New Roman"/>
          <w:b/>
          <w:sz w:val="24"/>
          <w:szCs w:val="24"/>
          <w:lang w:eastAsia="fi-FI"/>
        </w:rPr>
      </w:pPr>
      <w:r w:rsidRPr="007A4926">
        <w:rPr>
          <w:rFonts w:ascii="Book Antiqua" w:hAnsi="Book Antiqua" w:cs="Times New Roman"/>
          <w:b/>
          <w:sz w:val="24"/>
          <w:szCs w:val="24"/>
          <w:lang w:eastAsia="fi-FI"/>
        </w:rPr>
        <w:t>dru</w:t>
      </w:r>
      <w:r w:rsidRPr="007A4926">
        <w:rPr>
          <w:rFonts w:ascii="Book Antiqua" w:hAnsi="Book Antiqua" w:cs="Book Antiqua"/>
          <w:b/>
          <w:sz w:val="24"/>
          <w:szCs w:val="24"/>
          <w:lang w:eastAsia="fi-FI"/>
        </w:rPr>
        <w:t>š</w:t>
      </w:r>
      <w:r w:rsidRPr="007A4926">
        <w:rPr>
          <w:rFonts w:ascii="Book Antiqua" w:hAnsi="Book Antiqua" w:cs="Times New Roman"/>
          <w:b/>
          <w:sz w:val="24"/>
          <w:szCs w:val="24"/>
          <w:lang w:eastAsia="fi-FI"/>
        </w:rPr>
        <w:t>tva."</w:t>
      </w:r>
    </w:p>
    <w:p w:rsidR="00013197" w:rsidRPr="007A4926" w:rsidRDefault="00013197"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Ako se zahteva od lica (odraslom dobu), jedan plan za licni oporavak mora se obavljati. Takođe, i za decu sa smetnjama u razvoju se izraditi posebnih  nastavnih programa i modula</w:t>
      </w:r>
      <w:r w:rsidRPr="007A4926">
        <w:rPr>
          <w:rFonts w:ascii="Book Antiqua" w:hAnsi="Book Antiqua" w:cs="Times New Roman"/>
          <w:color w:val="002060"/>
          <w:sz w:val="24"/>
          <w:szCs w:val="24"/>
          <w:lang w:eastAsia="fi-FI"/>
        </w:rPr>
        <w:t xml:space="preserve">. </w:t>
      </w:r>
      <w:r w:rsidRPr="007A4926">
        <w:rPr>
          <w:rFonts w:ascii="Book Antiqua" w:hAnsi="Book Antiqua" w:cs="Times New Roman"/>
          <w:sz w:val="24"/>
          <w:szCs w:val="24"/>
          <w:lang w:eastAsia="fi-FI"/>
        </w:rPr>
        <w:t>Stvaranje odgovarajućeg organa, koji nakon procene medicinsko-socijalne  komisije će sačiniti individualni plan za socijalne usluge osobe korisnicima. Izrada plana zahteva sličnu ekspertizu za procenu koristi od socijalnih usluga za osobu itd.Medicinska ekspertiza nije dovoljno, ali zajedno sa potrebom da imaju iskustvo od obrazovanja i rada, na primer, predstavljeni u komitetu. Fokus treba da bude na specifične lične potrebe, sposobnosti i moguć</w:t>
      </w:r>
      <w:r w:rsidRPr="007A4926">
        <w:rPr>
          <w:rFonts w:ascii="Book Antiqua" w:hAnsi="Book Antiqua" w:cs="Book Antiqua"/>
          <w:sz w:val="24"/>
          <w:szCs w:val="24"/>
          <w:lang w:eastAsia="fi-FI"/>
        </w:rPr>
        <w:t>nosti da uđ</w:t>
      </w:r>
      <w:r w:rsidRPr="007A4926">
        <w:rPr>
          <w:rFonts w:ascii="Book Antiqua" w:hAnsi="Book Antiqua" w:cs="Times New Roman"/>
          <w:sz w:val="24"/>
          <w:szCs w:val="24"/>
          <w:lang w:eastAsia="fi-FI"/>
        </w:rPr>
        <w:t>u na tr</w:t>
      </w:r>
      <w:r w:rsidRPr="007A4926">
        <w:rPr>
          <w:rFonts w:ascii="Book Antiqua" w:hAnsi="Book Antiqua" w:cs="Book Antiqua"/>
          <w:sz w:val="24"/>
          <w:szCs w:val="24"/>
          <w:lang w:eastAsia="fi-FI"/>
        </w:rPr>
        <w:t>ž</w:t>
      </w:r>
      <w:r w:rsidRPr="007A4926">
        <w:rPr>
          <w:rFonts w:ascii="Book Antiqua" w:hAnsi="Book Antiqua" w:cs="Times New Roman"/>
          <w:sz w:val="24"/>
          <w:szCs w:val="24"/>
          <w:lang w:eastAsia="fi-FI"/>
        </w:rPr>
        <w:t>i</w:t>
      </w:r>
      <w:r w:rsidRPr="007A4926">
        <w:rPr>
          <w:rFonts w:ascii="Book Antiqua" w:hAnsi="Book Antiqua" w:cs="Book Antiqua"/>
          <w:sz w:val="24"/>
          <w:szCs w:val="24"/>
          <w:lang w:eastAsia="fi-FI"/>
        </w:rPr>
        <w:t>š</w:t>
      </w:r>
      <w:r w:rsidRPr="007A4926">
        <w:rPr>
          <w:rFonts w:ascii="Book Antiqua" w:hAnsi="Book Antiqua" w:cs="Times New Roman"/>
          <w:sz w:val="24"/>
          <w:szCs w:val="24"/>
          <w:lang w:eastAsia="fi-FI"/>
        </w:rPr>
        <w:t>te rada. Cilj individualnog plana rehabilitacije treba da bude za decu, kao i prekvalifikaciju za rad za odrasle.</w:t>
      </w:r>
    </w:p>
    <w:p w:rsidR="00013197" w:rsidRPr="007A4926" w:rsidRDefault="00013197" w:rsidP="007A4926">
      <w:pPr>
        <w:shd w:val="clear" w:color="auto" w:fill="FFFFFF"/>
        <w:spacing w:after="0"/>
        <w:jc w:val="both"/>
        <w:rPr>
          <w:rFonts w:ascii="Book Antiqua" w:hAnsi="Book Antiqua" w:cs="Times New Roman"/>
          <w:sz w:val="24"/>
          <w:szCs w:val="24"/>
          <w:lang w:eastAsia="fi-FI"/>
        </w:rPr>
      </w:pPr>
    </w:p>
    <w:p w:rsidR="00013197" w:rsidRPr="007A4926" w:rsidRDefault="00013197"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 xml:space="preserve">Osobe sa invaliditetom treba da imaju mogućnost da se registruju kao posaotražioc  , a primaju standardne službe za zapošljavanje i stručno usavršavanje. Posebne šeme zapošljavanja za osobe sa ogranicene sposobnosti  koje ne mogu imati uspešni pristup konkurentnom otvorenom tržištu rada, treba </w:t>
      </w:r>
      <w:r w:rsidRPr="007A4926">
        <w:rPr>
          <w:rFonts w:ascii="Book Antiqua" w:hAnsi="Book Antiqua" w:cs="Times New Roman"/>
          <w:sz w:val="24"/>
          <w:szCs w:val="24"/>
          <w:lang w:eastAsia="fi-FI"/>
        </w:rPr>
        <w:lastRenderedPageBreak/>
        <w:t>da se razvijaju  i dalje i podržavati kada osoba sa ogranicene sposobnosti  se integrišu u rad, nivo profitabilnosti treba opasti ispod da se uzimaju u obziru odvojenih drugih  sredstva za život, ali ne bi trebalo da bude jedna skala od koristi kako bi se održalo  podsticaj ka zaposlenost. To bi moglo da znači, na primer da ako su prihodi u iznosu od  50 €koristi-će opasti za samo 40 evra.</w:t>
      </w:r>
    </w:p>
    <w:p w:rsidR="00013197" w:rsidRPr="007A4926" w:rsidRDefault="00013197" w:rsidP="007A4926">
      <w:pPr>
        <w:shd w:val="clear" w:color="auto" w:fill="FFFFFF"/>
        <w:spacing w:after="0"/>
        <w:jc w:val="both"/>
        <w:rPr>
          <w:rFonts w:ascii="Book Antiqua" w:hAnsi="Book Antiqua" w:cs="Times New Roman"/>
          <w:sz w:val="24"/>
          <w:szCs w:val="24"/>
          <w:lang w:eastAsia="fi-FI"/>
        </w:rPr>
      </w:pPr>
      <w:r w:rsidRPr="007A4926">
        <w:rPr>
          <w:rFonts w:ascii="Book Antiqua" w:hAnsi="Book Antiqua" w:cs="Times New Roman"/>
          <w:sz w:val="24"/>
          <w:szCs w:val="24"/>
          <w:lang w:eastAsia="fi-FI"/>
        </w:rPr>
        <w:br/>
        <w:t>Prava na usluga i naknada će biti određena zakonom. Svaka osoba (ovo ne pripada osobama sa opgranicenim sposobnostima  rođenim i neizlečivoj  dijagnozi) mora biti proslijeđeni, jer stanje lica mogu menjati tokom vremena, na primer, zbog njegovog zdravstvenog stanja, obrazovanja i obuke i promene u radno okruženje. To može biti korisno ako osoba spada pod bilo kojim od prve tri kategorije,njegovo zdravstveno stanje  treba preispitati po potrebi.</w:t>
      </w:r>
    </w:p>
    <w:p w:rsidR="00013197" w:rsidRPr="007A4926" w:rsidRDefault="00013197" w:rsidP="007A4926">
      <w:pPr>
        <w:spacing w:before="240"/>
        <w:jc w:val="both"/>
        <w:rPr>
          <w:rFonts w:ascii="Book Antiqua" w:hAnsi="Book Antiqua" w:cs="Times New Roman"/>
          <w:bCs/>
          <w:kern w:val="24"/>
          <w:sz w:val="24"/>
          <w:szCs w:val="24"/>
          <w:lang w:eastAsia="fi-FI"/>
        </w:rPr>
      </w:pPr>
      <w:r w:rsidRPr="007A4926">
        <w:rPr>
          <w:rFonts w:ascii="Book Antiqua" w:hAnsi="Book Antiqua" w:cs="Times New Roman"/>
          <w:bCs/>
          <w:kern w:val="24"/>
          <w:sz w:val="24"/>
          <w:szCs w:val="24"/>
          <w:lang w:eastAsia="fi-FI"/>
        </w:rPr>
        <w:t>Ojačanje i reizbor e socijalne -medicinsko Komisije, koji će staviti fokus ne samo o medicinskim aspektima ali i društvene one za svaku situaciju posebno. Komisija ć</w:t>
      </w:r>
      <w:r w:rsidRPr="007A4926">
        <w:rPr>
          <w:rFonts w:ascii="Book Antiqua" w:hAnsi="Book Antiqua" w:cs="Book Antiqua"/>
          <w:bCs/>
          <w:kern w:val="24"/>
          <w:sz w:val="24"/>
          <w:szCs w:val="24"/>
          <w:lang w:eastAsia="fi-FI"/>
        </w:rPr>
        <w:t>e oceniti stepen invaliditeta i preostalih sposobnosti za rad za odrasle, kao i njihovu socijalnu i ekološ</w:t>
      </w:r>
      <w:r w:rsidRPr="007A4926">
        <w:rPr>
          <w:rFonts w:ascii="Book Antiqua" w:hAnsi="Book Antiqua" w:cs="Times New Roman"/>
          <w:bCs/>
          <w:kern w:val="24"/>
          <w:sz w:val="24"/>
          <w:szCs w:val="24"/>
          <w:lang w:eastAsia="fi-FI"/>
        </w:rPr>
        <w:t>ku situaciju, i komisija tako</w:t>
      </w:r>
      <w:r w:rsidRPr="007A4926">
        <w:rPr>
          <w:rFonts w:ascii="Book Antiqua" w:hAnsi="Book Antiqua" w:cs="Book Antiqua"/>
          <w:bCs/>
          <w:kern w:val="24"/>
          <w:sz w:val="24"/>
          <w:szCs w:val="24"/>
          <w:lang w:eastAsia="fi-FI"/>
        </w:rPr>
        <w:t>đ</w:t>
      </w:r>
      <w:r w:rsidRPr="007A4926">
        <w:rPr>
          <w:rFonts w:ascii="Book Antiqua" w:hAnsi="Book Antiqua" w:cs="Times New Roman"/>
          <w:bCs/>
          <w:kern w:val="24"/>
          <w:sz w:val="24"/>
          <w:szCs w:val="24"/>
          <w:lang w:eastAsia="fi-FI"/>
        </w:rPr>
        <w:t>e će proceniti situaciju dece. Ovaj odbor bi trebalo da ima osnovni tim sa iskustvom u zdravstvenom i socijalnom okruženju, odnosno, ne samo oslanjaju na medicinske ekspertize. Trebalo bi da bude moguć</w:t>
      </w:r>
      <w:r w:rsidRPr="007A4926">
        <w:rPr>
          <w:rFonts w:ascii="Book Antiqua" w:hAnsi="Book Antiqua" w:cs="Book Antiqua"/>
          <w:bCs/>
          <w:kern w:val="24"/>
          <w:sz w:val="24"/>
          <w:szCs w:val="24"/>
          <w:lang w:eastAsia="fi-FI"/>
        </w:rPr>
        <w:t>e da imaju dodatne č</w:t>
      </w:r>
      <w:r w:rsidRPr="007A4926">
        <w:rPr>
          <w:rFonts w:ascii="Book Antiqua" w:hAnsi="Book Antiqua" w:cs="Times New Roman"/>
          <w:bCs/>
          <w:kern w:val="24"/>
          <w:sz w:val="24"/>
          <w:szCs w:val="24"/>
          <w:lang w:eastAsia="fi-FI"/>
        </w:rPr>
        <w:t>lanove ili pozvati konsultante i spoljne stru</w:t>
      </w:r>
      <w:r w:rsidRPr="007A4926">
        <w:rPr>
          <w:rFonts w:ascii="Book Antiqua" w:hAnsi="Book Antiqua" w:cs="Book Antiqua"/>
          <w:bCs/>
          <w:kern w:val="24"/>
          <w:sz w:val="24"/>
          <w:szCs w:val="24"/>
          <w:lang w:eastAsia="fi-FI"/>
        </w:rPr>
        <w:t>č</w:t>
      </w:r>
      <w:r w:rsidRPr="007A4926">
        <w:rPr>
          <w:rFonts w:ascii="Book Antiqua" w:hAnsi="Book Antiqua" w:cs="Times New Roman"/>
          <w:bCs/>
          <w:kern w:val="24"/>
          <w:sz w:val="24"/>
          <w:szCs w:val="24"/>
          <w:lang w:eastAsia="fi-FI"/>
        </w:rPr>
        <w:t>njake kada je potrebno ili koriste ljudskim resursima i profesionalne usluge KUCK, jer u ovom okviru je  za cilj da poveća više diciplinaritet  timova koji rade procenu. Jedini način da se postigne dobre rezultate je visok profesionalizam utvrđenih odbora i njihova sposobnost da razumeju psihološki i socijalni kontekst podnosilaca (uključujuć</w:t>
      </w:r>
      <w:r w:rsidRPr="007A4926">
        <w:rPr>
          <w:rFonts w:ascii="Book Antiqua" w:hAnsi="Book Antiqua" w:cs="Book Antiqua"/>
          <w:bCs/>
          <w:kern w:val="24"/>
          <w:sz w:val="24"/>
          <w:szCs w:val="24"/>
          <w:lang w:eastAsia="fi-FI"/>
        </w:rPr>
        <w:t>i i performanse) pored procenjene š</w:t>
      </w:r>
      <w:r w:rsidRPr="007A4926">
        <w:rPr>
          <w:rFonts w:ascii="Book Antiqua" w:hAnsi="Book Antiqua" w:cs="Times New Roman"/>
          <w:bCs/>
          <w:kern w:val="24"/>
          <w:sz w:val="24"/>
          <w:szCs w:val="24"/>
          <w:lang w:eastAsia="fi-FI"/>
        </w:rPr>
        <w:t xml:space="preserve">tete u medicinskom nacinu. </w:t>
      </w:r>
    </w:p>
    <w:p w:rsidR="008A5CF4" w:rsidRPr="007A4926" w:rsidRDefault="00013197" w:rsidP="007A4926">
      <w:pPr>
        <w:shd w:val="clear" w:color="auto" w:fill="FFFFFF"/>
        <w:spacing w:after="300"/>
        <w:jc w:val="both"/>
        <w:rPr>
          <w:rFonts w:ascii="Book Antiqua" w:hAnsi="Book Antiqua" w:cs="Book Antiqua"/>
          <w:sz w:val="24"/>
          <w:szCs w:val="24"/>
          <w:lang w:eastAsia="fi-FI"/>
        </w:rPr>
      </w:pPr>
      <w:r w:rsidRPr="007A4926">
        <w:rPr>
          <w:rFonts w:ascii="Book Antiqua" w:hAnsi="Book Antiqua" w:cs="Times New Roman"/>
          <w:sz w:val="24"/>
          <w:szCs w:val="24"/>
          <w:lang w:eastAsia="fi-FI"/>
        </w:rPr>
        <w:t>Važno je da zakon jasno ć</w:t>
      </w:r>
      <w:r w:rsidRPr="007A4926">
        <w:rPr>
          <w:rFonts w:ascii="Book Antiqua" w:hAnsi="Book Antiqua" w:cs="Book Antiqua"/>
          <w:sz w:val="24"/>
          <w:szCs w:val="24"/>
          <w:lang w:eastAsia="fi-FI"/>
        </w:rPr>
        <w:t>e naglasiti Organizacionog odbora, njegov polož</w:t>
      </w:r>
      <w:r w:rsidRPr="007A4926">
        <w:rPr>
          <w:rFonts w:ascii="Book Antiqua" w:hAnsi="Book Antiqua" w:cs="Times New Roman"/>
          <w:sz w:val="24"/>
          <w:szCs w:val="24"/>
          <w:lang w:eastAsia="fi-FI"/>
        </w:rPr>
        <w:t>aj u strukturi menad</w:t>
      </w:r>
      <w:r w:rsidRPr="007A4926">
        <w:rPr>
          <w:rFonts w:ascii="Book Antiqua" w:hAnsi="Book Antiqua" w:cs="Book Antiqua"/>
          <w:sz w:val="24"/>
          <w:szCs w:val="24"/>
          <w:lang w:eastAsia="fi-FI"/>
        </w:rPr>
        <w:t>ž</w:t>
      </w:r>
      <w:r w:rsidRPr="007A4926">
        <w:rPr>
          <w:rFonts w:ascii="Book Antiqua" w:hAnsi="Book Antiqua" w:cs="Times New Roman"/>
          <w:sz w:val="24"/>
          <w:szCs w:val="24"/>
          <w:lang w:eastAsia="fi-FI"/>
        </w:rPr>
        <w:t>menta, procedure koja sledi u svom radu, a detalji će biti regulisana podzakonskim aktom nadležnosti i njegov sastav, pitanja mesta  , oblicima žalbe i procedura standarda za rad komisije. Takođe bi trebalo da bude mehanizam za prać</w:t>
      </w:r>
      <w:r w:rsidRPr="007A4926">
        <w:rPr>
          <w:rFonts w:ascii="Book Antiqua" w:hAnsi="Book Antiqua" w:cs="Book Antiqua"/>
          <w:sz w:val="24"/>
          <w:szCs w:val="24"/>
          <w:lang w:eastAsia="fi-FI"/>
        </w:rPr>
        <w:t>enje d</w:t>
      </w:r>
      <w:r w:rsidRPr="007A4926">
        <w:rPr>
          <w:rFonts w:ascii="Book Antiqua" w:hAnsi="Book Antiqua" w:cs="Times New Roman"/>
          <w:sz w:val="24"/>
          <w:szCs w:val="24"/>
          <w:lang w:eastAsia="fi-FI"/>
        </w:rPr>
        <w:t>a nadgleda funkcionisanje ove komisije i sprovođenje odgovarajuć</w:t>
      </w:r>
      <w:r w:rsidRPr="007A4926">
        <w:rPr>
          <w:rFonts w:ascii="Book Antiqua" w:hAnsi="Book Antiqua" w:cs="Book Antiqua"/>
          <w:sz w:val="24"/>
          <w:szCs w:val="24"/>
          <w:lang w:eastAsia="fi-FI"/>
        </w:rPr>
        <w:t xml:space="preserve">eg </w:t>
      </w:r>
      <w:r w:rsidR="008A5CF4" w:rsidRPr="007A4926">
        <w:rPr>
          <w:rFonts w:ascii="Book Antiqua" w:hAnsi="Book Antiqua" w:cs="Book Antiqua"/>
          <w:sz w:val="24"/>
          <w:szCs w:val="24"/>
          <w:lang w:eastAsia="fi-FI"/>
        </w:rPr>
        <w:t>zakonodavstva.</w:t>
      </w:r>
    </w:p>
    <w:p w:rsidR="00013197" w:rsidRPr="007A4926" w:rsidRDefault="00013197"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Sve vrste ogranicene sposobnosti će se snabdevati sa bro</w:t>
      </w:r>
      <w:r w:rsidRPr="007A4926">
        <w:rPr>
          <w:rFonts w:ascii="Book Antiqua" w:hAnsi="Book Antiqua" w:cs="Book Antiqua"/>
          <w:sz w:val="24"/>
          <w:szCs w:val="24"/>
          <w:lang w:eastAsia="fi-FI"/>
        </w:rPr>
        <w:t>š</w:t>
      </w:r>
      <w:r w:rsidRPr="007A4926">
        <w:rPr>
          <w:rFonts w:ascii="Book Antiqua" w:hAnsi="Book Antiqua" w:cs="Times New Roman"/>
          <w:sz w:val="24"/>
          <w:szCs w:val="24"/>
          <w:lang w:eastAsia="fi-FI"/>
        </w:rPr>
        <w:t>ure sa ciljem nabavke u  drugim institucijama osoba sa ogranicene sposobnosti.</w:t>
      </w:r>
    </w:p>
    <w:p w:rsidR="00013197" w:rsidRPr="007A4926" w:rsidRDefault="00013197" w:rsidP="007A4926">
      <w:pPr>
        <w:shd w:val="clear" w:color="auto" w:fill="FFFFFF"/>
        <w:spacing w:after="300"/>
        <w:jc w:val="both"/>
        <w:rPr>
          <w:rFonts w:ascii="Book Antiqua" w:hAnsi="Book Antiqua" w:cs="Times New Roman"/>
          <w:b/>
          <w:sz w:val="24"/>
          <w:szCs w:val="24"/>
          <w:lang w:eastAsia="fi-FI"/>
        </w:rPr>
      </w:pPr>
      <w:r w:rsidRPr="007A4926">
        <w:rPr>
          <w:rFonts w:ascii="Book Antiqua" w:hAnsi="Book Antiqua" w:cs="Times New Roman"/>
          <w:b/>
          <w:sz w:val="24"/>
          <w:szCs w:val="24"/>
          <w:lang w:eastAsia="fi-FI"/>
        </w:rPr>
        <w:lastRenderedPageBreak/>
        <w:t>Reforma ima za cilj nemati negativne posledice po statusu korisnika zakonodavstva, ona ima za cilj poboljšanje statusa svih osoba sa</w:t>
      </w:r>
      <w:r w:rsidRPr="007A4926">
        <w:rPr>
          <w:rFonts w:ascii="Book Antiqua" w:hAnsi="Book Antiqua" w:cs="Times New Roman"/>
          <w:sz w:val="24"/>
          <w:szCs w:val="24"/>
          <w:lang w:eastAsia="fi-FI"/>
        </w:rPr>
        <w:t xml:space="preserve"> </w:t>
      </w:r>
      <w:r w:rsidRPr="007A4926">
        <w:rPr>
          <w:rFonts w:ascii="Book Antiqua" w:hAnsi="Book Antiqua" w:cs="Times New Roman"/>
          <w:b/>
          <w:sz w:val="24"/>
          <w:szCs w:val="24"/>
          <w:lang w:eastAsia="fi-FI"/>
        </w:rPr>
        <w:t>ogranicene sposobnosti u skladu sa međunarodnim standardima i najboljim evropskim praksama.</w:t>
      </w:r>
    </w:p>
    <w:p w:rsidR="00013197" w:rsidRPr="007A4926" w:rsidRDefault="00013197" w:rsidP="007A4926">
      <w:pPr>
        <w:shd w:val="clear" w:color="auto" w:fill="FFFFFF"/>
        <w:spacing w:after="300"/>
        <w:jc w:val="both"/>
        <w:rPr>
          <w:rFonts w:ascii="Book Antiqua" w:hAnsi="Book Antiqua" w:cs="Times New Roman"/>
          <w:sz w:val="24"/>
          <w:szCs w:val="24"/>
          <w:lang w:eastAsia="fi-FI"/>
        </w:rPr>
      </w:pPr>
      <w:r w:rsidRPr="007A4926">
        <w:rPr>
          <w:rFonts w:ascii="Book Antiqua" w:hAnsi="Book Antiqua" w:cs="Times New Roman"/>
          <w:sz w:val="24"/>
          <w:szCs w:val="24"/>
          <w:lang w:eastAsia="fi-FI"/>
        </w:rPr>
        <w:t>Stupanjem na snagu Zakona za Osobe sa</w:t>
      </w:r>
      <w:r w:rsidRPr="007A4926">
        <w:rPr>
          <w:rFonts w:ascii="Book Antiqua" w:hAnsi="Book Antiqua" w:cs="Times New Roman"/>
          <w:b/>
          <w:sz w:val="24"/>
          <w:szCs w:val="24"/>
          <w:lang w:eastAsia="fi-FI"/>
        </w:rPr>
        <w:t xml:space="preserve"> </w:t>
      </w:r>
      <w:r w:rsidRPr="007A4926">
        <w:rPr>
          <w:rFonts w:ascii="Book Antiqua" w:hAnsi="Book Antiqua" w:cs="Times New Roman"/>
          <w:sz w:val="24"/>
          <w:szCs w:val="24"/>
          <w:lang w:eastAsia="fi-FI"/>
        </w:rPr>
        <w:t>Ogranicene Sposobnosti će imati smanjenje broja korisnika u prvu kategoriju socijalnih šema koja koristi prema nesposobnosti jednog od članova porodice sa smetnjama u razvoju.</w:t>
      </w:r>
    </w:p>
    <w:p w:rsidR="00013197" w:rsidRPr="007A4926" w:rsidRDefault="00013197" w:rsidP="007A4926">
      <w:pPr>
        <w:shd w:val="clear" w:color="auto" w:fill="FFFFFF"/>
        <w:spacing w:after="300"/>
        <w:jc w:val="both"/>
        <w:rPr>
          <w:rStyle w:val="IntenseEmphasis"/>
          <w:rFonts w:ascii="Book Antiqua" w:hAnsi="Book Antiqua"/>
          <w:b w:val="0"/>
          <w:i w:val="0"/>
          <w:color w:val="auto"/>
          <w:sz w:val="24"/>
          <w:szCs w:val="24"/>
          <w:lang w:eastAsia="fi-FI"/>
        </w:rPr>
      </w:pPr>
      <w:r w:rsidRPr="007A4926">
        <w:rPr>
          <w:rFonts w:ascii="Book Antiqua" w:hAnsi="Book Antiqua" w:cs="Times New Roman"/>
          <w:sz w:val="24"/>
          <w:szCs w:val="24"/>
          <w:lang w:eastAsia="fi-FI"/>
        </w:rPr>
        <w:t>Zakon bi trebalo da stupi na snagu 01.01.2018, nakon stupanja na snagu u roku od godinu dana da preispita sve zakone i biti u skladu sa ovim zakonom, u ovom slučaju to ć</w:t>
      </w:r>
      <w:r w:rsidRPr="007A4926">
        <w:rPr>
          <w:rFonts w:ascii="Book Antiqua" w:hAnsi="Book Antiqua" w:cs="Book Antiqua"/>
          <w:sz w:val="24"/>
          <w:szCs w:val="24"/>
          <w:lang w:eastAsia="fi-FI"/>
        </w:rPr>
        <w:t>e biti gore i razvijanje kapaciteta organa za sprovođ</w:t>
      </w:r>
      <w:r w:rsidRPr="007A4926">
        <w:rPr>
          <w:rFonts w:ascii="Book Antiqua" w:hAnsi="Book Antiqua" w:cs="Times New Roman"/>
          <w:sz w:val="24"/>
          <w:szCs w:val="24"/>
          <w:lang w:eastAsia="fi-FI"/>
        </w:rPr>
        <w:t>enje zakona.</w:t>
      </w:r>
    </w:p>
    <w:p w:rsidR="00013197" w:rsidRPr="007A4926" w:rsidRDefault="00013197" w:rsidP="007A4926">
      <w:pPr>
        <w:jc w:val="both"/>
        <w:rPr>
          <w:rFonts w:ascii="Book Antiqua" w:hAnsi="Book Antiqua" w:cs="Times New Roman"/>
          <w:bCs/>
          <w:iCs/>
          <w:sz w:val="24"/>
          <w:szCs w:val="24"/>
        </w:rPr>
      </w:pPr>
      <w:r w:rsidRPr="007A4926">
        <w:rPr>
          <w:rFonts w:ascii="Book Antiqua" w:hAnsi="Book Antiqua" w:cs="Times New Roman"/>
          <w:bCs/>
          <w:iCs/>
          <w:sz w:val="24"/>
          <w:szCs w:val="24"/>
        </w:rPr>
        <w:t>Za prvu godinu neće biti dodatnih troškova za sprovođenje zakona zato sto  će po</w:t>
      </w:r>
      <w:r w:rsidRPr="007A4926">
        <w:rPr>
          <w:rFonts w:ascii="Book Antiqua" w:hAnsi="Book Antiqua" w:cs="Book Antiqua"/>
          <w:bCs/>
          <w:iCs/>
          <w:sz w:val="24"/>
          <w:szCs w:val="24"/>
        </w:rPr>
        <w:t>č</w:t>
      </w:r>
      <w:r w:rsidRPr="007A4926">
        <w:rPr>
          <w:rFonts w:ascii="Book Antiqua" w:hAnsi="Book Antiqua" w:cs="Times New Roman"/>
          <w:bCs/>
          <w:iCs/>
          <w:sz w:val="24"/>
          <w:szCs w:val="24"/>
        </w:rPr>
        <w:t>eti sa bud</w:t>
      </w:r>
      <w:r w:rsidRPr="007A4926">
        <w:rPr>
          <w:rFonts w:ascii="Book Antiqua" w:hAnsi="Book Antiqua" w:cs="Book Antiqua"/>
          <w:bCs/>
          <w:iCs/>
          <w:sz w:val="24"/>
          <w:szCs w:val="24"/>
        </w:rPr>
        <w:t>ž</w:t>
      </w:r>
      <w:r w:rsidRPr="007A4926">
        <w:rPr>
          <w:rFonts w:ascii="Book Antiqua" w:hAnsi="Book Antiqua" w:cs="Times New Roman"/>
          <w:bCs/>
          <w:iCs/>
          <w:sz w:val="24"/>
          <w:szCs w:val="24"/>
        </w:rPr>
        <w:t>etom koji se izdvaja za sve kategorije koje imaju pravo na koristi po posebnim zakonima ce se  primeniti  obuka, osposobljavanje ,prekvalifikacija i rehabilitacija za one koji imaju preostale sposobnosti za rad. Ministarstvo unutar organizacione strukture i planiranog budžeta ć</w:t>
      </w:r>
      <w:r w:rsidRPr="007A4926">
        <w:rPr>
          <w:rFonts w:ascii="Book Antiqua" w:hAnsi="Book Antiqua" w:cs="Book Antiqua"/>
          <w:bCs/>
          <w:iCs/>
          <w:sz w:val="24"/>
          <w:szCs w:val="24"/>
        </w:rPr>
        <w:t>e st</w:t>
      </w:r>
      <w:r w:rsidRPr="007A4926">
        <w:rPr>
          <w:rFonts w:ascii="Book Antiqua" w:hAnsi="Book Antiqua" w:cs="Times New Roman"/>
          <w:bCs/>
          <w:iCs/>
          <w:sz w:val="24"/>
          <w:szCs w:val="24"/>
        </w:rPr>
        <w:t>voriti tela za formulisanje i sprovo</w:t>
      </w:r>
      <w:r w:rsidRPr="007A4926">
        <w:rPr>
          <w:rFonts w:ascii="Book Antiqua" w:hAnsi="Book Antiqua" w:cs="Book Antiqua"/>
          <w:bCs/>
          <w:iCs/>
          <w:sz w:val="24"/>
          <w:szCs w:val="24"/>
        </w:rPr>
        <w:t>đ</w:t>
      </w:r>
      <w:r w:rsidRPr="007A4926">
        <w:rPr>
          <w:rFonts w:ascii="Book Antiqua" w:hAnsi="Book Antiqua" w:cs="Times New Roman"/>
          <w:bCs/>
          <w:iCs/>
          <w:sz w:val="24"/>
          <w:szCs w:val="24"/>
        </w:rPr>
        <w:t>enje plana rehabilitacije, kao i procenu novih kategorija.</w:t>
      </w:r>
    </w:p>
    <w:p w:rsidR="00013197" w:rsidRPr="007A4926" w:rsidRDefault="00013197" w:rsidP="007A4926">
      <w:pPr>
        <w:jc w:val="both"/>
        <w:rPr>
          <w:rFonts w:ascii="Book Antiqua" w:eastAsia="Times New Roman" w:hAnsi="Book Antiqua"/>
          <w:bCs/>
          <w:iCs/>
          <w:sz w:val="24"/>
          <w:szCs w:val="24"/>
        </w:rPr>
      </w:pPr>
      <w:r w:rsidRPr="007A4926">
        <w:rPr>
          <w:rFonts w:ascii="Book Antiqua" w:hAnsi="Book Antiqua" w:cs="Times New Roman"/>
          <w:bCs/>
          <w:iCs/>
          <w:sz w:val="24"/>
          <w:szCs w:val="24"/>
        </w:rPr>
        <w:t>Ministarstvo, u okviru politike Agencije za Zapošljavanje ce razvijati  stručne obuke zanimanja prema zahtevima OOS  zahtevima i potrebama tržišta rada, će se razvijati modula u okviru Mobilnih Centara za Stručno Osposobljavanje u ruralnim područjima, i da će biti i</w:t>
      </w:r>
      <w:r w:rsidRPr="007A4926">
        <w:rPr>
          <w:rFonts w:ascii="Book Antiqua" w:eastAsia="Times New Roman" w:hAnsi="Book Antiqua"/>
          <w:sz w:val="24"/>
          <w:szCs w:val="24"/>
        </w:rPr>
        <w:t xml:space="preserve"> </w:t>
      </w:r>
      <w:r w:rsidRPr="007A4926">
        <w:rPr>
          <w:rFonts w:ascii="Book Antiqua" w:eastAsia="Times New Roman" w:hAnsi="Book Antiqua"/>
          <w:bCs/>
          <w:iCs/>
          <w:sz w:val="24"/>
          <w:szCs w:val="24"/>
        </w:rPr>
        <w:t>straživanje tržišta rada da se identifikuje potrebe osoba sa ogranicenim sposobnostima .</w:t>
      </w:r>
    </w:p>
    <w:p w:rsidR="00013197" w:rsidRDefault="00013197" w:rsidP="007A4926">
      <w:pPr>
        <w:jc w:val="both"/>
        <w:rPr>
          <w:rFonts w:ascii="Book Antiqua" w:hAnsi="Book Antiqua" w:cs="Times New Roman"/>
          <w:bCs/>
          <w:iCs/>
          <w:sz w:val="24"/>
          <w:szCs w:val="24"/>
        </w:rPr>
      </w:pPr>
      <w:r w:rsidRPr="007A4926">
        <w:rPr>
          <w:rFonts w:ascii="Book Antiqua" w:hAnsi="Book Antiqua" w:cs="Times New Roman"/>
          <w:bCs/>
          <w:iCs/>
          <w:sz w:val="24"/>
          <w:szCs w:val="24"/>
        </w:rPr>
        <w:t>Takođe za sprovođenja ovog zakona u buduć</w:t>
      </w:r>
      <w:r w:rsidRPr="007A4926">
        <w:rPr>
          <w:rFonts w:ascii="Book Antiqua" w:hAnsi="Book Antiqua" w:cs="Book Antiqua"/>
          <w:bCs/>
          <w:iCs/>
          <w:sz w:val="24"/>
          <w:szCs w:val="24"/>
        </w:rPr>
        <w:t>nosti c</w:t>
      </w:r>
      <w:r w:rsidRPr="007A4926">
        <w:rPr>
          <w:rFonts w:ascii="Book Antiqua" w:hAnsi="Book Antiqua" w:cs="Times New Roman"/>
          <w:bCs/>
          <w:iCs/>
          <w:sz w:val="24"/>
          <w:szCs w:val="24"/>
        </w:rPr>
        <w:t>́</w:t>
      </w:r>
      <w:r w:rsidRPr="007A4926">
        <w:rPr>
          <w:rFonts w:ascii="Book Antiqua" w:hAnsi="Book Antiqua" w:cs="Book Antiqua"/>
          <w:bCs/>
          <w:iCs/>
          <w:sz w:val="24"/>
          <w:szCs w:val="24"/>
        </w:rPr>
        <w:t xml:space="preserve">e </w:t>
      </w:r>
      <w:r w:rsidRPr="007A4926">
        <w:rPr>
          <w:rFonts w:ascii="Book Antiqua" w:hAnsi="Book Antiqua" w:cs="Times New Roman"/>
          <w:bCs/>
          <w:iCs/>
          <w:sz w:val="24"/>
          <w:szCs w:val="24"/>
        </w:rPr>
        <w:t>se zahtevati finansijska  podr</w:t>
      </w:r>
      <w:r w:rsidRPr="007A4926">
        <w:rPr>
          <w:rFonts w:ascii="Book Antiqua" w:hAnsi="Book Antiqua" w:cs="Book Antiqua"/>
          <w:bCs/>
          <w:iCs/>
          <w:sz w:val="24"/>
          <w:szCs w:val="24"/>
        </w:rPr>
        <w:t>š</w:t>
      </w:r>
      <w:r w:rsidRPr="007A4926">
        <w:rPr>
          <w:rFonts w:ascii="Book Antiqua" w:hAnsi="Book Antiqua" w:cs="Times New Roman"/>
          <w:bCs/>
          <w:iCs/>
          <w:sz w:val="24"/>
          <w:szCs w:val="24"/>
        </w:rPr>
        <w:t>ka  iz IPA projekata, za osposobljavanje, reosposobljavanje i zapo</w:t>
      </w:r>
      <w:r w:rsidRPr="007A4926">
        <w:rPr>
          <w:rFonts w:ascii="Book Antiqua" w:hAnsi="Book Antiqua" w:cs="Book Antiqua"/>
          <w:bCs/>
          <w:iCs/>
          <w:sz w:val="24"/>
          <w:szCs w:val="24"/>
        </w:rPr>
        <w:t>š</w:t>
      </w:r>
      <w:r w:rsidRPr="007A4926">
        <w:rPr>
          <w:rFonts w:ascii="Book Antiqua" w:hAnsi="Book Antiqua" w:cs="Times New Roman"/>
          <w:bCs/>
          <w:iCs/>
          <w:sz w:val="24"/>
          <w:szCs w:val="24"/>
        </w:rPr>
        <w:t>ljavanje za njihovu integraciju u tr</w:t>
      </w:r>
      <w:r w:rsidRPr="007A4926">
        <w:rPr>
          <w:rFonts w:ascii="Book Antiqua" w:hAnsi="Book Antiqua" w:cs="Book Antiqua"/>
          <w:bCs/>
          <w:iCs/>
          <w:sz w:val="24"/>
          <w:szCs w:val="24"/>
        </w:rPr>
        <w:t>ž</w:t>
      </w:r>
      <w:r w:rsidRPr="007A4926">
        <w:rPr>
          <w:rFonts w:ascii="Book Antiqua" w:hAnsi="Book Antiqua" w:cs="Times New Roman"/>
          <w:bCs/>
          <w:iCs/>
          <w:sz w:val="24"/>
          <w:szCs w:val="24"/>
        </w:rPr>
        <w:t>i</w:t>
      </w:r>
      <w:r w:rsidRPr="007A4926">
        <w:rPr>
          <w:rFonts w:ascii="Book Antiqua" w:hAnsi="Book Antiqua" w:cs="Book Antiqua"/>
          <w:bCs/>
          <w:iCs/>
          <w:sz w:val="24"/>
          <w:szCs w:val="24"/>
        </w:rPr>
        <w:t>š</w:t>
      </w:r>
      <w:r w:rsidRPr="007A4926">
        <w:rPr>
          <w:rFonts w:ascii="Book Antiqua" w:hAnsi="Book Antiqua" w:cs="Times New Roman"/>
          <w:bCs/>
          <w:iCs/>
          <w:sz w:val="24"/>
          <w:szCs w:val="24"/>
        </w:rPr>
        <w:t>te rada i stvaranja radnih centara i za</w:t>
      </w:r>
      <w:r w:rsidRPr="007A4926">
        <w:rPr>
          <w:rFonts w:ascii="Book Antiqua" w:hAnsi="Book Antiqua" w:cs="Book Antiqua"/>
          <w:bCs/>
          <w:iCs/>
          <w:sz w:val="24"/>
          <w:szCs w:val="24"/>
        </w:rPr>
        <w:t>š</w:t>
      </w:r>
      <w:r w:rsidRPr="007A4926">
        <w:rPr>
          <w:rFonts w:ascii="Book Antiqua" w:hAnsi="Book Antiqua" w:cs="Times New Roman"/>
          <w:bCs/>
          <w:iCs/>
          <w:sz w:val="24"/>
          <w:szCs w:val="24"/>
        </w:rPr>
        <w:t>titnim radionicama za osobe ogranicene sposobnosti za one koji ne mogu da se integrišu u tržište rada u skladu sa opštim kriterijumima, kao i za sprovođenje zakona i izradu individualnog plana rehabilitacije, ovi projekti treba se uraditi u saradnji sa udruženjima osoba sa ogranicenim sposobnostima .</w:t>
      </w:r>
    </w:p>
    <w:p w:rsidR="00416B42" w:rsidRDefault="00416B42" w:rsidP="007A4926">
      <w:pPr>
        <w:jc w:val="both"/>
        <w:rPr>
          <w:rFonts w:ascii="Book Antiqua" w:hAnsi="Book Antiqua" w:cs="Times New Roman"/>
          <w:bCs/>
          <w:iCs/>
          <w:sz w:val="24"/>
          <w:szCs w:val="24"/>
        </w:rPr>
      </w:pPr>
    </w:p>
    <w:p w:rsidR="00416B42" w:rsidRDefault="00416B42" w:rsidP="007A4926">
      <w:pPr>
        <w:jc w:val="both"/>
        <w:rPr>
          <w:rFonts w:ascii="Book Antiqua" w:hAnsi="Book Antiqua" w:cs="Times New Roman"/>
          <w:bCs/>
          <w:iCs/>
          <w:sz w:val="24"/>
          <w:szCs w:val="24"/>
        </w:rPr>
      </w:pPr>
    </w:p>
    <w:p w:rsidR="00416B42" w:rsidRPr="007A4926" w:rsidRDefault="00416B42" w:rsidP="007A4926">
      <w:pPr>
        <w:jc w:val="both"/>
        <w:rPr>
          <w:rFonts w:ascii="Book Antiqua" w:hAnsi="Book Antiqua" w:cs="Times New Roman"/>
          <w:bCs/>
          <w:iCs/>
          <w:sz w:val="24"/>
          <w:szCs w:val="24"/>
        </w:rPr>
      </w:pPr>
    </w:p>
    <w:p w:rsidR="00013197" w:rsidRPr="007A4926" w:rsidRDefault="00013197" w:rsidP="007A4926">
      <w:pPr>
        <w:jc w:val="both"/>
        <w:rPr>
          <w:rStyle w:val="Strong"/>
          <w:rFonts w:ascii="Book Antiqua" w:hAnsi="Book Antiqua"/>
          <w:bCs/>
          <w:sz w:val="24"/>
          <w:szCs w:val="24"/>
        </w:rPr>
      </w:pPr>
      <w:r w:rsidRPr="007A4926">
        <w:rPr>
          <w:rStyle w:val="Strong"/>
          <w:rFonts w:ascii="Book Antiqua" w:hAnsi="Book Antiqua"/>
          <w:bCs/>
          <w:sz w:val="24"/>
          <w:szCs w:val="24"/>
        </w:rPr>
        <w:lastRenderedPageBreak/>
        <w:t>Poglavlje V i VII : Pregled i analiza opcija opcija</w:t>
      </w:r>
    </w:p>
    <w:p w:rsidR="008A5CF4" w:rsidRPr="007A4926" w:rsidRDefault="00013197" w:rsidP="007A4926">
      <w:pPr>
        <w:spacing w:after="0"/>
        <w:jc w:val="both"/>
        <w:rPr>
          <w:rFonts w:ascii="Book Antiqua" w:hAnsi="Book Antiqua" w:cs="Times New Roman"/>
          <w:b/>
          <w:i/>
          <w:sz w:val="24"/>
          <w:szCs w:val="24"/>
        </w:rPr>
      </w:pPr>
      <w:r w:rsidRPr="007A4926">
        <w:rPr>
          <w:rFonts w:ascii="Book Antiqua" w:hAnsi="Book Antiqua" w:cs="Times New Roman"/>
          <w:b/>
          <w:i/>
          <w:sz w:val="24"/>
          <w:szCs w:val="24"/>
        </w:rPr>
        <w:t xml:space="preserve">Koristi </w:t>
      </w:r>
    </w:p>
    <w:p w:rsidR="00013197" w:rsidRPr="007A4926" w:rsidRDefault="00013197" w:rsidP="007A4926">
      <w:pPr>
        <w:numPr>
          <w:ilvl w:val="0"/>
          <w:numId w:val="10"/>
        </w:numPr>
        <w:spacing w:after="0"/>
        <w:jc w:val="both"/>
        <w:rPr>
          <w:rFonts w:ascii="Book Antiqua" w:hAnsi="Book Antiqua" w:cs="Times New Roman"/>
          <w:b/>
          <w:i/>
          <w:sz w:val="24"/>
          <w:szCs w:val="24"/>
        </w:rPr>
      </w:pPr>
      <w:r w:rsidRPr="007A4926">
        <w:rPr>
          <w:rFonts w:ascii="Book Antiqua" w:hAnsi="Book Antiqua" w:cs="Times New Roman"/>
          <w:b/>
          <w:i/>
          <w:sz w:val="24"/>
          <w:szCs w:val="24"/>
        </w:rPr>
        <w:t>Pozitivne koristi opcije 1/Status Quo</w:t>
      </w:r>
    </w:p>
    <w:p w:rsidR="00013197" w:rsidRPr="007A4926" w:rsidRDefault="00013197" w:rsidP="007A4926">
      <w:pPr>
        <w:spacing w:after="0"/>
        <w:jc w:val="both"/>
        <w:rPr>
          <w:rFonts w:ascii="Book Antiqua" w:hAnsi="Book Antiqua" w:cs="Times New Roman"/>
          <w:sz w:val="24"/>
          <w:szCs w:val="24"/>
        </w:rPr>
      </w:pP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sz w:val="24"/>
          <w:szCs w:val="24"/>
        </w:rPr>
        <w:t>Na osnovu prve opcije, pozitivne koristi će imati samo OOS koji ispunjavaju uslove i kriterijume prema važećem Zakonu za Slepa Lica, Zakonu o Penzijskim Šemama koje Finansira Država- šema stalne nesposobnosti, Zakonu za Podršku  Dece od 1-18 sa Ograničenim Nesposobnostima i Zakonu o Paraplegičnim Tetraplegičnim Osobama. U zavisnosti od toga koju nadoknadu dobijaju će imati  pozitivne koristi tih zakona.</w:t>
      </w: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sz w:val="24"/>
          <w:szCs w:val="24"/>
        </w:rPr>
        <w:t>Što se tiče prijave korisnika za upravljanje i administraciju penzija i drugih beneficija, Pozitivne koristi će se odražavavati i u tehničkom i administrativnom aspektu primene postojećem zakonodavstvu od strane penzijskog departmana.</w:t>
      </w:r>
    </w:p>
    <w:p w:rsidR="00013197" w:rsidRPr="007A4926" w:rsidRDefault="00013197" w:rsidP="007A4926">
      <w:pPr>
        <w:spacing w:after="0"/>
        <w:jc w:val="both"/>
        <w:rPr>
          <w:rFonts w:ascii="Book Antiqua" w:hAnsi="Book Antiqua" w:cs="Times New Roman"/>
          <w:sz w:val="24"/>
          <w:szCs w:val="24"/>
        </w:rPr>
      </w:pPr>
    </w:p>
    <w:p w:rsidR="00013197" w:rsidRPr="007A4926" w:rsidRDefault="00013197" w:rsidP="007A4926">
      <w:pPr>
        <w:pStyle w:val="ListParagraph"/>
        <w:numPr>
          <w:ilvl w:val="0"/>
          <w:numId w:val="10"/>
        </w:numPr>
        <w:jc w:val="both"/>
        <w:rPr>
          <w:rStyle w:val="IntenseEmphasis"/>
          <w:rFonts w:ascii="Book Antiqua" w:hAnsi="Book Antiqua"/>
          <w:bCs/>
          <w:iCs/>
          <w:color w:val="auto"/>
          <w:sz w:val="24"/>
          <w:szCs w:val="24"/>
        </w:rPr>
      </w:pPr>
      <w:r w:rsidRPr="007A4926">
        <w:rPr>
          <w:rFonts w:ascii="Book Antiqua" w:hAnsi="Book Antiqua" w:cs="Times New Roman"/>
          <w:b/>
          <w:i/>
          <w:sz w:val="24"/>
          <w:szCs w:val="24"/>
        </w:rPr>
        <w:t>Pozitivne koristi opcije</w:t>
      </w:r>
      <w:r w:rsidRPr="007A4926">
        <w:rPr>
          <w:rFonts w:ascii="Book Antiqua" w:hAnsi="Book Antiqua" w:cs="Times New Roman"/>
          <w:b/>
          <w:sz w:val="24"/>
          <w:szCs w:val="24"/>
        </w:rPr>
        <w:t xml:space="preserve"> 2/ </w:t>
      </w:r>
      <w:r w:rsidRPr="007A4926">
        <w:rPr>
          <w:rStyle w:val="IntenseEmphasis"/>
          <w:rFonts w:ascii="Book Antiqua" w:hAnsi="Book Antiqua"/>
          <w:bCs/>
          <w:iCs/>
          <w:color w:val="auto"/>
          <w:sz w:val="24"/>
          <w:szCs w:val="24"/>
        </w:rPr>
        <w:t xml:space="preserve">Promena postojeće politike -Amandamentiranje zakonodavstva koji je na snazi koji se bavi pitanjem OOS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b/>
          <w:i/>
          <w:sz w:val="24"/>
          <w:szCs w:val="24"/>
        </w:rPr>
        <w:t xml:space="preserve">Pozitivne koristi  </w:t>
      </w:r>
      <w:r w:rsidRPr="007A4926">
        <w:rPr>
          <w:rFonts w:ascii="Book Antiqua" w:hAnsi="Book Antiqua" w:cs="Times New Roman"/>
          <w:sz w:val="24"/>
          <w:szCs w:val="24"/>
        </w:rPr>
        <w:t>na osnovu druge opciju, usluge i koristi će biti za sve OOS od 01 do 65 godina koji dobiju usluge, financijsku naknadu i ličnog staratelja pod određenim uslovima i kriterijumima utvrđenim Zakonodavstom koji je na snazi prema posebnim kategorijama, takođe će se ujediniti kriterijumi koristi i usklađivati Zakonodavstvo koji je na snazi o OOS isključivši nedostatke kriterijuma koristi.</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Pozitivne koristi će biti i u tehničkom  organizativnom aspektu penzijkog departmana u aspektu prijave korisnika prema ujedinjemim kriterijumima aplikacija.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Izmene i dopune zakona neče stvoriti dodatne troškove za realizovanje ove politike. Pozitivnih efektata  će biti i u smislu vremenskom aspektu realizacije zato što MRSZ, sa zakonskim izmenama neće stvoriti nove strukture upravljanja i administracije.</w:t>
      </w:r>
    </w:p>
    <w:p w:rsidR="00013197"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 xml:space="preserve">Ali i pored usklađivanja zakonodavstva i ujedinjenja kriterijuma će  i dalje biti isključivanja drugih vrsta ograničene sposobnosti od strane postojećeg zakonodavstva. </w:t>
      </w:r>
    </w:p>
    <w:p w:rsidR="00416B42" w:rsidRDefault="00416B42" w:rsidP="007A4926">
      <w:pPr>
        <w:jc w:val="both"/>
        <w:rPr>
          <w:rFonts w:ascii="Book Antiqua" w:hAnsi="Book Antiqua" w:cs="Times New Roman"/>
          <w:sz w:val="24"/>
          <w:szCs w:val="24"/>
        </w:rPr>
      </w:pPr>
    </w:p>
    <w:p w:rsidR="00013197" w:rsidRPr="007A4926" w:rsidRDefault="00013197" w:rsidP="007A4926">
      <w:pPr>
        <w:pStyle w:val="ListParagraph"/>
        <w:numPr>
          <w:ilvl w:val="0"/>
          <w:numId w:val="5"/>
        </w:numPr>
        <w:jc w:val="both"/>
        <w:rPr>
          <w:rStyle w:val="IntenseEmphasis"/>
          <w:rFonts w:ascii="Book Antiqua" w:hAnsi="Book Antiqua"/>
          <w:bCs/>
          <w:i w:val="0"/>
          <w:iCs/>
          <w:color w:val="auto"/>
          <w:sz w:val="24"/>
          <w:szCs w:val="24"/>
        </w:rPr>
      </w:pPr>
      <w:r w:rsidRPr="007A4926">
        <w:rPr>
          <w:rFonts w:ascii="Book Antiqua" w:hAnsi="Book Antiqua" w:cs="Times New Roman"/>
          <w:b/>
          <w:i/>
          <w:sz w:val="24"/>
          <w:szCs w:val="24"/>
        </w:rPr>
        <w:lastRenderedPageBreak/>
        <w:t>Pozitivne koristi  za opciju 3 / preporučena opcija,</w:t>
      </w:r>
    </w:p>
    <w:p w:rsidR="00013197" w:rsidRPr="007A4926" w:rsidRDefault="00013197" w:rsidP="007A4926">
      <w:pPr>
        <w:jc w:val="both"/>
        <w:rPr>
          <w:rFonts w:ascii="Book Antiqua" w:hAnsi="Book Antiqua" w:cs="Times New Roman"/>
          <w:bCs/>
          <w:iCs/>
          <w:sz w:val="24"/>
          <w:szCs w:val="24"/>
        </w:rPr>
      </w:pPr>
      <w:r w:rsidRPr="007A4926">
        <w:rPr>
          <w:rFonts w:ascii="Book Antiqua" w:hAnsi="Book Antiqua"/>
          <w:sz w:val="24"/>
          <w:szCs w:val="24"/>
        </w:rPr>
        <w:t xml:space="preserve"> </w:t>
      </w:r>
      <w:r w:rsidRPr="007A4926">
        <w:rPr>
          <w:rStyle w:val="IntenseEmphasis"/>
          <w:rFonts w:ascii="Book Antiqua" w:hAnsi="Book Antiqua"/>
          <w:b w:val="0"/>
          <w:bCs/>
          <w:i w:val="0"/>
          <w:iCs/>
          <w:color w:val="auto"/>
          <w:sz w:val="24"/>
          <w:szCs w:val="24"/>
        </w:rPr>
        <w:t>Donošenjem ove politike će se postići:</w:t>
      </w:r>
    </w:p>
    <w:p w:rsidR="00013197" w:rsidRPr="00416B42" w:rsidRDefault="00013197" w:rsidP="007A4926">
      <w:pPr>
        <w:pStyle w:val="ListParagraph"/>
        <w:numPr>
          <w:ilvl w:val="0"/>
          <w:numId w:val="3"/>
        </w:numPr>
        <w:jc w:val="both"/>
        <w:rPr>
          <w:rFonts w:ascii="Book Antiqua" w:hAnsi="Book Antiqua" w:cs="Times New Roman"/>
          <w:bCs/>
          <w:iCs/>
          <w:sz w:val="24"/>
          <w:szCs w:val="24"/>
        </w:rPr>
      </w:pPr>
      <w:r w:rsidRPr="007A4926">
        <w:rPr>
          <w:rFonts w:ascii="Book Antiqua" w:hAnsi="Book Antiqua" w:cs="Times New Roman"/>
          <w:sz w:val="24"/>
          <w:szCs w:val="24"/>
        </w:rPr>
        <w:t>Odgovarajuća definicija za OOS,</w:t>
      </w:r>
    </w:p>
    <w:p w:rsidR="00013197" w:rsidRPr="00416B42" w:rsidRDefault="00416B42" w:rsidP="00416B42">
      <w:pPr>
        <w:ind w:left="360"/>
        <w:jc w:val="both"/>
        <w:rPr>
          <w:rFonts w:ascii="Book Antiqua" w:hAnsi="Book Antiqua" w:cs="Times New Roman"/>
          <w:bCs/>
          <w:iCs/>
          <w:sz w:val="24"/>
          <w:szCs w:val="24"/>
        </w:rPr>
      </w:pPr>
      <w:r>
        <w:rPr>
          <w:rFonts w:ascii="Book Antiqua" w:hAnsi="Book Antiqua" w:cs="Times New Roman"/>
          <w:sz w:val="24"/>
          <w:szCs w:val="24"/>
        </w:rPr>
        <w:sym w:font="Wingdings" w:char="F0D8"/>
      </w:r>
      <w:r w:rsidR="00013197" w:rsidRPr="00416B42">
        <w:rPr>
          <w:rFonts w:ascii="Book Antiqua" w:hAnsi="Book Antiqua" w:cs="Times New Roman"/>
          <w:sz w:val="24"/>
          <w:szCs w:val="24"/>
        </w:rPr>
        <w:t xml:space="preserve"> Jednak tretman osoba sa ograničenim sposobnostima;</w:t>
      </w:r>
    </w:p>
    <w:p w:rsidR="00013197" w:rsidRPr="00416B42" w:rsidRDefault="00416B42" w:rsidP="00416B42">
      <w:pPr>
        <w:ind w:left="360"/>
        <w:jc w:val="both"/>
        <w:rPr>
          <w:rFonts w:ascii="Book Antiqua" w:hAnsi="Book Antiqua" w:cs="Times New Roman"/>
          <w:bCs/>
          <w:iCs/>
          <w:sz w:val="24"/>
          <w:szCs w:val="24"/>
        </w:rPr>
      </w:pPr>
      <w:r>
        <w:rPr>
          <w:rStyle w:val="IntenseEmphasis"/>
          <w:rFonts w:ascii="Book Antiqua" w:hAnsi="Book Antiqua"/>
          <w:b w:val="0"/>
          <w:bCs/>
          <w:i w:val="0"/>
          <w:iCs/>
          <w:color w:val="auto"/>
          <w:sz w:val="24"/>
          <w:szCs w:val="24"/>
        </w:rPr>
        <w:sym w:font="Wingdings" w:char="F0D8"/>
      </w:r>
      <w:r w:rsidR="00013197" w:rsidRPr="00416B42">
        <w:rPr>
          <w:rStyle w:val="IntenseEmphasis"/>
          <w:rFonts w:ascii="Book Antiqua" w:hAnsi="Book Antiqua"/>
          <w:b w:val="0"/>
          <w:bCs/>
          <w:i w:val="0"/>
          <w:iCs/>
          <w:color w:val="auto"/>
          <w:sz w:val="24"/>
          <w:szCs w:val="24"/>
        </w:rPr>
        <w:t>Uključivanje svih vrsta</w:t>
      </w:r>
      <w:r w:rsidR="00013197" w:rsidRPr="00416B42">
        <w:rPr>
          <w:rFonts w:ascii="Book Antiqua" w:hAnsi="Book Antiqua" w:cs="Times New Roman"/>
          <w:sz w:val="24"/>
          <w:szCs w:val="24"/>
        </w:rPr>
        <w:t xml:space="preserve"> ograničene sposobnosti</w:t>
      </w:r>
      <w:r w:rsidR="00013197" w:rsidRPr="00416B42">
        <w:rPr>
          <w:rStyle w:val="IntenseEmphasis"/>
          <w:rFonts w:ascii="Book Antiqua" w:hAnsi="Book Antiqua"/>
          <w:b w:val="0"/>
          <w:bCs/>
          <w:i w:val="0"/>
          <w:iCs/>
          <w:color w:val="auto"/>
          <w:sz w:val="24"/>
          <w:szCs w:val="24"/>
        </w:rPr>
        <w:t>;</w:t>
      </w:r>
    </w:p>
    <w:p w:rsidR="00013197" w:rsidRPr="00416B42" w:rsidRDefault="00416B42" w:rsidP="00416B42">
      <w:pPr>
        <w:ind w:left="360"/>
        <w:jc w:val="both"/>
        <w:rPr>
          <w:rStyle w:val="IntenseEmphasis"/>
          <w:rFonts w:ascii="Book Antiqua" w:hAnsi="Book Antiqua"/>
          <w:b w:val="0"/>
          <w:bCs/>
          <w:i w:val="0"/>
          <w:iCs/>
          <w:color w:val="auto"/>
          <w:sz w:val="24"/>
          <w:szCs w:val="24"/>
        </w:rPr>
      </w:pPr>
      <w:r>
        <w:rPr>
          <w:rFonts w:ascii="Book Antiqua" w:hAnsi="Book Antiqua"/>
          <w:sz w:val="24"/>
          <w:szCs w:val="24"/>
        </w:rPr>
        <w:sym w:font="Wingdings" w:char="F0D8"/>
      </w:r>
      <w:r w:rsidR="00013197" w:rsidRPr="00416B42">
        <w:rPr>
          <w:rFonts w:ascii="Book Antiqua" w:hAnsi="Book Antiqua"/>
          <w:sz w:val="24"/>
          <w:szCs w:val="24"/>
        </w:rPr>
        <w:t>Određivanje prednosti i usluga prema kategorijama</w:t>
      </w:r>
      <w:r w:rsidR="00013197" w:rsidRPr="00416B42">
        <w:rPr>
          <w:rStyle w:val="IntenseEmphasis"/>
          <w:rFonts w:ascii="Book Antiqua" w:hAnsi="Book Antiqua"/>
          <w:b w:val="0"/>
          <w:bCs/>
          <w:i w:val="0"/>
          <w:iCs/>
          <w:color w:val="auto"/>
          <w:sz w:val="24"/>
          <w:szCs w:val="24"/>
        </w:rPr>
        <w:t>;</w:t>
      </w:r>
    </w:p>
    <w:p w:rsidR="00013197" w:rsidRDefault="00013197" w:rsidP="007A4926">
      <w:pPr>
        <w:pStyle w:val="ListParagraph"/>
        <w:numPr>
          <w:ilvl w:val="0"/>
          <w:numId w:val="3"/>
        </w:num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Jačanje postojećih usluga i razvoj novih usluga;</w:t>
      </w:r>
    </w:p>
    <w:p w:rsidR="00013197" w:rsidRPr="00416B42" w:rsidRDefault="00416B42" w:rsidP="00416B42">
      <w:pPr>
        <w:ind w:left="360"/>
        <w:jc w:val="both"/>
        <w:rPr>
          <w:rStyle w:val="IntenseEmphasis"/>
          <w:rFonts w:ascii="Book Antiqua" w:hAnsi="Book Antiqua"/>
          <w:b w:val="0"/>
          <w:bCs/>
          <w:i w:val="0"/>
          <w:iCs/>
          <w:color w:val="auto"/>
          <w:sz w:val="24"/>
          <w:szCs w:val="24"/>
        </w:rPr>
      </w:pPr>
      <w:r>
        <w:rPr>
          <w:rStyle w:val="IntenseEmphasis"/>
          <w:rFonts w:ascii="Book Antiqua" w:hAnsi="Book Antiqua"/>
          <w:b w:val="0"/>
          <w:bCs/>
          <w:i w:val="0"/>
          <w:iCs/>
          <w:color w:val="auto"/>
          <w:sz w:val="24"/>
          <w:szCs w:val="24"/>
        </w:rPr>
        <w:sym w:font="Wingdings" w:char="F0D8"/>
      </w:r>
      <w:r w:rsidR="00013197" w:rsidRPr="00416B42">
        <w:rPr>
          <w:rStyle w:val="IntenseEmphasis"/>
          <w:rFonts w:ascii="Book Antiqua" w:hAnsi="Book Antiqua"/>
          <w:b w:val="0"/>
          <w:bCs/>
          <w:i w:val="0"/>
          <w:iCs/>
          <w:color w:val="auto"/>
          <w:sz w:val="24"/>
          <w:szCs w:val="24"/>
        </w:rPr>
        <w:t xml:space="preserve"> Podela u kategorije prema potrebama OOS</w:t>
      </w:r>
    </w:p>
    <w:p w:rsidR="00416B42" w:rsidRDefault="00013197" w:rsidP="007A4926">
      <w:pPr>
        <w:pStyle w:val="ListParagraph"/>
        <w:numPr>
          <w:ilvl w:val="0"/>
          <w:numId w:val="3"/>
        </w:numPr>
        <w:jc w:val="both"/>
        <w:rPr>
          <w:rStyle w:val="IntenseEmphasis"/>
          <w:rFonts w:ascii="Book Antiqua" w:hAnsi="Book Antiqua"/>
          <w:b w:val="0"/>
          <w:bCs/>
          <w:i w:val="0"/>
          <w:iCs/>
          <w:color w:val="auto"/>
          <w:sz w:val="24"/>
          <w:szCs w:val="24"/>
        </w:rPr>
      </w:pPr>
      <w:r w:rsidRPr="007A4926">
        <w:rPr>
          <w:rStyle w:val="IntenseEmphasis"/>
          <w:rFonts w:ascii="Book Antiqua" w:hAnsi="Book Antiqua"/>
          <w:b w:val="0"/>
          <w:bCs/>
          <w:i w:val="0"/>
          <w:iCs/>
          <w:color w:val="auto"/>
          <w:sz w:val="24"/>
          <w:szCs w:val="24"/>
        </w:rPr>
        <w:t xml:space="preserve">Obrazovanje, edukacija, profesionalno osposobljavanje i reosposobljavanje, </w:t>
      </w:r>
    </w:p>
    <w:p w:rsidR="00013197" w:rsidRPr="00416B42" w:rsidRDefault="00416B42" w:rsidP="00416B42">
      <w:pPr>
        <w:ind w:left="360"/>
        <w:jc w:val="both"/>
        <w:rPr>
          <w:rStyle w:val="IntenseEmphasis"/>
          <w:rFonts w:ascii="Book Antiqua" w:hAnsi="Book Antiqua"/>
          <w:b w:val="0"/>
          <w:bCs/>
          <w:i w:val="0"/>
          <w:iCs/>
          <w:color w:val="auto"/>
          <w:sz w:val="24"/>
          <w:szCs w:val="24"/>
        </w:rPr>
      </w:pPr>
      <w:r>
        <w:rPr>
          <w:rStyle w:val="IntenseEmphasis"/>
          <w:rFonts w:ascii="Book Antiqua" w:hAnsi="Book Antiqua"/>
          <w:b w:val="0"/>
          <w:bCs/>
          <w:i w:val="0"/>
          <w:iCs/>
          <w:color w:val="auto"/>
          <w:sz w:val="24"/>
          <w:szCs w:val="24"/>
        </w:rPr>
        <w:sym w:font="Wingdings" w:char="F0D8"/>
      </w:r>
      <w:r w:rsidR="00013197" w:rsidRPr="00416B42">
        <w:rPr>
          <w:rStyle w:val="IntenseEmphasis"/>
          <w:rFonts w:ascii="Book Antiqua" w:hAnsi="Book Antiqua"/>
          <w:b w:val="0"/>
          <w:bCs/>
          <w:i w:val="0"/>
          <w:iCs/>
          <w:color w:val="auto"/>
          <w:sz w:val="24"/>
          <w:szCs w:val="24"/>
        </w:rPr>
        <w:t>zapošljavanje i profesionalna rehabilitacija, integraciju u društvo;</w:t>
      </w:r>
    </w:p>
    <w:p w:rsidR="00013197" w:rsidRPr="00416B42" w:rsidRDefault="00416B42" w:rsidP="00416B42">
      <w:pPr>
        <w:ind w:left="360"/>
        <w:jc w:val="both"/>
        <w:rPr>
          <w:rStyle w:val="IntenseEmphasis"/>
          <w:rFonts w:ascii="Book Antiqua" w:hAnsi="Book Antiqua"/>
          <w:b w:val="0"/>
          <w:bCs/>
          <w:i w:val="0"/>
          <w:iCs/>
          <w:color w:val="auto"/>
          <w:sz w:val="24"/>
          <w:szCs w:val="24"/>
        </w:rPr>
      </w:pPr>
      <w:r>
        <w:rPr>
          <w:rStyle w:val="IntenseEmphasis"/>
          <w:rFonts w:ascii="Book Antiqua" w:hAnsi="Book Antiqua"/>
          <w:b w:val="0"/>
          <w:bCs/>
          <w:i w:val="0"/>
          <w:iCs/>
          <w:color w:val="auto"/>
          <w:sz w:val="24"/>
          <w:szCs w:val="24"/>
        </w:rPr>
        <w:sym w:font="Wingdings" w:char="F0D8"/>
      </w:r>
      <w:r w:rsidR="00013197" w:rsidRPr="00416B42">
        <w:rPr>
          <w:rStyle w:val="IntenseEmphasis"/>
          <w:rFonts w:ascii="Book Antiqua" w:hAnsi="Book Antiqua"/>
          <w:b w:val="0"/>
          <w:bCs/>
          <w:i w:val="0"/>
          <w:iCs/>
          <w:color w:val="auto"/>
          <w:sz w:val="24"/>
          <w:szCs w:val="24"/>
        </w:rPr>
        <w:t>Usklađivanje naknada i usluga prema kategorijama;</w:t>
      </w:r>
    </w:p>
    <w:p w:rsidR="00013197" w:rsidRPr="00416B42" w:rsidRDefault="00416B42" w:rsidP="00416B42">
      <w:pPr>
        <w:ind w:left="360"/>
        <w:jc w:val="both"/>
        <w:rPr>
          <w:rFonts w:ascii="Book Antiqua" w:hAnsi="Book Antiqua" w:cs="Times New Roman"/>
          <w:bCs/>
          <w:iCs/>
          <w:sz w:val="24"/>
          <w:szCs w:val="24"/>
        </w:rPr>
      </w:pPr>
      <w:r>
        <w:rPr>
          <w:rFonts w:ascii="Book Antiqua" w:hAnsi="Book Antiqua" w:cs="Times New Roman"/>
          <w:sz w:val="24"/>
          <w:szCs w:val="24"/>
        </w:rPr>
        <w:sym w:font="Wingdings" w:char="F0D8"/>
      </w:r>
      <w:r w:rsidR="00013197" w:rsidRPr="00416B42">
        <w:rPr>
          <w:rFonts w:ascii="Book Antiqua" w:hAnsi="Book Antiqua" w:cs="Times New Roman"/>
          <w:sz w:val="24"/>
          <w:szCs w:val="24"/>
        </w:rPr>
        <w:t>Jačanje i ponovno imenovanje mediko-socijalne komisije;</w:t>
      </w:r>
    </w:p>
    <w:p w:rsidR="00013197" w:rsidRPr="00416B42" w:rsidRDefault="00416B42" w:rsidP="00416B42">
      <w:pPr>
        <w:ind w:left="360"/>
        <w:jc w:val="both"/>
        <w:rPr>
          <w:rFonts w:ascii="Book Antiqua" w:hAnsi="Book Antiqua" w:cs="Times New Roman"/>
          <w:bCs/>
          <w:iCs/>
          <w:sz w:val="24"/>
          <w:szCs w:val="24"/>
        </w:rPr>
      </w:pPr>
      <w:r>
        <w:rPr>
          <w:rFonts w:ascii="Book Antiqua" w:hAnsi="Book Antiqua" w:cs="Times New Roman"/>
          <w:sz w:val="24"/>
          <w:szCs w:val="24"/>
        </w:rPr>
        <w:sym w:font="Wingdings" w:char="F0D8"/>
      </w:r>
      <w:r w:rsidR="00013197" w:rsidRPr="00416B42">
        <w:rPr>
          <w:rFonts w:ascii="Book Antiqua" w:hAnsi="Book Antiqua" w:cs="Times New Roman"/>
          <w:sz w:val="24"/>
          <w:szCs w:val="24"/>
        </w:rPr>
        <w:t>Primena zakona o zaštiti od diskriminacije,</w:t>
      </w:r>
    </w:p>
    <w:p w:rsidR="00013197" w:rsidRPr="007A4926" w:rsidRDefault="00013197" w:rsidP="007A4926">
      <w:pPr>
        <w:pStyle w:val="ListParagraph"/>
        <w:numPr>
          <w:ilvl w:val="0"/>
          <w:numId w:val="3"/>
        </w:numPr>
        <w:jc w:val="both"/>
        <w:rPr>
          <w:rFonts w:ascii="Book Antiqua" w:hAnsi="Book Antiqua" w:cs="Times New Roman"/>
          <w:b/>
          <w:bCs/>
          <w:iCs/>
          <w:sz w:val="24"/>
          <w:szCs w:val="24"/>
        </w:rPr>
      </w:pPr>
      <w:r w:rsidRPr="007A4926">
        <w:rPr>
          <w:rFonts w:ascii="Book Antiqua" w:hAnsi="Book Antiqua" w:cs="Times New Roman"/>
          <w:sz w:val="24"/>
          <w:szCs w:val="24"/>
        </w:rPr>
        <w:t>Sprovođenje preporuka Ombudsmana.</w:t>
      </w:r>
    </w:p>
    <w:p w:rsidR="00013197" w:rsidRPr="007A4926" w:rsidRDefault="00013197" w:rsidP="007A4926">
      <w:pPr>
        <w:jc w:val="both"/>
        <w:rPr>
          <w:rFonts w:ascii="Book Antiqua" w:hAnsi="Book Antiqua" w:cs="Times New Roman"/>
          <w:b/>
          <w:bCs/>
          <w:iCs/>
          <w:sz w:val="24"/>
          <w:szCs w:val="24"/>
        </w:rPr>
      </w:pPr>
      <w:r w:rsidRPr="007A4926">
        <w:rPr>
          <w:rFonts w:ascii="Book Antiqua" w:hAnsi="Book Antiqua" w:cs="Times New Roman"/>
          <w:b/>
          <w:i/>
          <w:sz w:val="24"/>
          <w:szCs w:val="24"/>
        </w:rPr>
        <w:t>Negativne koristi opcije  1/Status Quo</w:t>
      </w: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sz w:val="24"/>
          <w:szCs w:val="24"/>
        </w:rPr>
        <w:t xml:space="preserve">Ako se trenutna situacija ne promeni zakonski okvir će se;;;;;;;;;;;;;;;;;;;;;;; </w:t>
      </w: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sz w:val="24"/>
          <w:szCs w:val="24"/>
        </w:rPr>
        <w:t xml:space="preserve">dok druge vrste ograničene sposobnosti ne mogu imati koristi od tih zakona, koji su isključeni iz usluga i beneficija i nisu uključena ni deca 0-1 godina. </w:t>
      </w:r>
    </w:p>
    <w:p w:rsidR="00013197" w:rsidRPr="007A4926" w:rsidRDefault="008A5CF4" w:rsidP="007A4926">
      <w:pPr>
        <w:spacing w:after="0"/>
        <w:jc w:val="both"/>
        <w:rPr>
          <w:rStyle w:val="IntenseEmphasis"/>
          <w:rFonts w:ascii="Book Antiqua" w:hAnsi="Book Antiqua"/>
          <w:b w:val="0"/>
          <w:color w:val="auto"/>
          <w:sz w:val="24"/>
          <w:szCs w:val="24"/>
        </w:rPr>
      </w:pPr>
      <w:r w:rsidRPr="007A4926">
        <w:rPr>
          <w:rFonts w:ascii="Book Antiqua" w:hAnsi="Book Antiqua" w:cs="Times New Roman"/>
          <w:b/>
          <w:i/>
          <w:sz w:val="24"/>
          <w:szCs w:val="24"/>
        </w:rPr>
        <w:t>1.</w:t>
      </w:r>
      <w:r w:rsidR="00013197" w:rsidRPr="007A4926">
        <w:rPr>
          <w:rFonts w:ascii="Book Antiqua" w:hAnsi="Book Antiqua" w:cs="Times New Roman"/>
          <w:b/>
          <w:i/>
          <w:sz w:val="24"/>
          <w:szCs w:val="24"/>
        </w:rPr>
        <w:t xml:space="preserve">Negativne koristi </w:t>
      </w:r>
      <w:r w:rsidR="00013197" w:rsidRPr="007A4926">
        <w:rPr>
          <w:rStyle w:val="IntenseEmphasis"/>
          <w:rFonts w:ascii="Book Antiqua" w:hAnsi="Book Antiqua"/>
          <w:bCs/>
          <w:i w:val="0"/>
          <w:iCs/>
          <w:color w:val="auto"/>
          <w:sz w:val="24"/>
          <w:szCs w:val="24"/>
        </w:rPr>
        <w:t>O</w:t>
      </w:r>
      <w:r w:rsidR="00013197" w:rsidRPr="007A4926">
        <w:rPr>
          <w:rFonts w:ascii="Book Antiqua" w:hAnsi="Book Antiqua" w:cs="Times New Roman"/>
          <w:b/>
          <w:i/>
          <w:sz w:val="24"/>
          <w:szCs w:val="24"/>
        </w:rPr>
        <w:t>pcije</w:t>
      </w:r>
      <w:r w:rsidR="00013197" w:rsidRPr="007A4926">
        <w:rPr>
          <w:rFonts w:ascii="Book Antiqua" w:hAnsi="Book Antiqua" w:cs="Times New Roman"/>
          <w:b/>
          <w:sz w:val="24"/>
          <w:szCs w:val="24"/>
        </w:rPr>
        <w:t xml:space="preserve">  </w:t>
      </w:r>
      <w:r w:rsidR="00013197" w:rsidRPr="007A4926">
        <w:rPr>
          <w:rStyle w:val="IntenseEmphasis"/>
          <w:rFonts w:ascii="Book Antiqua" w:hAnsi="Book Antiqua"/>
          <w:bCs/>
          <w:iCs/>
          <w:color w:val="auto"/>
          <w:sz w:val="24"/>
          <w:szCs w:val="24"/>
        </w:rPr>
        <w:t>2/ Promena postojeće politike-</w:t>
      </w:r>
      <w:r w:rsidR="00013197" w:rsidRPr="007A4926">
        <w:rPr>
          <w:rFonts w:ascii="Book Antiqua" w:hAnsi="Book Antiqua"/>
          <w:sz w:val="24"/>
          <w:szCs w:val="24"/>
        </w:rPr>
        <w:t xml:space="preserve"> </w:t>
      </w:r>
      <w:r w:rsidR="00013197" w:rsidRPr="007A4926">
        <w:rPr>
          <w:rStyle w:val="IntenseEmphasis"/>
          <w:rFonts w:ascii="Book Antiqua" w:hAnsi="Book Antiqua"/>
          <w:bCs/>
          <w:iCs/>
          <w:color w:val="auto"/>
          <w:sz w:val="24"/>
          <w:szCs w:val="24"/>
        </w:rPr>
        <w:t xml:space="preserve">Izmene i dopune zakona koji se bavi pitanjem OOS </w:t>
      </w:r>
    </w:p>
    <w:p w:rsidR="00013197" w:rsidRPr="007A4926" w:rsidRDefault="00013197" w:rsidP="007A4926">
      <w:pPr>
        <w:pStyle w:val="ListParagraph"/>
        <w:spacing w:after="0"/>
        <w:jc w:val="both"/>
        <w:rPr>
          <w:rStyle w:val="IntenseEmphasis"/>
          <w:rFonts w:ascii="Book Antiqua" w:hAnsi="Book Antiqua"/>
          <w:b w:val="0"/>
          <w:i w:val="0"/>
          <w:color w:val="auto"/>
          <w:sz w:val="24"/>
          <w:szCs w:val="24"/>
        </w:rPr>
      </w:pP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sz w:val="24"/>
          <w:szCs w:val="24"/>
        </w:rPr>
        <w:t xml:space="preserve">Ako Zakonodavstvo koji je na snazi se ne menja i ne dopunjuje ili ako se ne izradi Zakon o Pravima na Usluge i Koristi, dolazi do isključivanja drugih vrsta ograničene sposobnosti. </w:t>
      </w:r>
    </w:p>
    <w:p w:rsidR="00013197" w:rsidRPr="007A4926" w:rsidRDefault="00013197" w:rsidP="007A4926">
      <w:pPr>
        <w:spacing w:after="0"/>
        <w:jc w:val="both"/>
        <w:rPr>
          <w:rFonts w:ascii="Book Antiqua" w:hAnsi="Book Antiqua" w:cs="Times New Roman"/>
          <w:sz w:val="24"/>
          <w:szCs w:val="24"/>
        </w:rPr>
      </w:pPr>
    </w:p>
    <w:p w:rsidR="00013197" w:rsidRPr="007A4926" w:rsidRDefault="00013197" w:rsidP="007A4926">
      <w:pPr>
        <w:spacing w:after="0"/>
        <w:jc w:val="both"/>
        <w:rPr>
          <w:rFonts w:ascii="Book Antiqua" w:hAnsi="Book Antiqua" w:cs="Times New Roman"/>
          <w:sz w:val="24"/>
          <w:szCs w:val="24"/>
        </w:rPr>
      </w:pPr>
      <w:r w:rsidRPr="007A4926">
        <w:rPr>
          <w:rFonts w:ascii="Book Antiqua" w:hAnsi="Book Antiqua" w:cs="Times New Roman"/>
          <w:sz w:val="24"/>
          <w:szCs w:val="24"/>
        </w:rPr>
        <w:t xml:space="preserve">Glavne negativne koristi u slučaju da se ne menja postojeći zakonski okvir, odnosno  da se ne usvaja novi zakon o pravima i uslugama i koristi OOS će imati osobe ograničenim sposobnostima, koji nisu korisnici ni jedne penzijske šeme ili </w:t>
      </w:r>
      <w:r w:rsidRPr="007A4926">
        <w:rPr>
          <w:rFonts w:ascii="Book Antiqua" w:hAnsi="Book Antiqua" w:cs="Times New Roman"/>
          <w:sz w:val="24"/>
          <w:szCs w:val="24"/>
        </w:rPr>
        <w:lastRenderedPageBreak/>
        <w:t>ni one koje finansira država. Nedostatak pravnog okvira za kategorizaciju OOS koji imaju preostalu radnu sposobnost i koji nemaju rado mesto ili nisu u radnom odnosu, smatraju se najugroženijom i nezaštićenijom kategorijom društva. Nedostatak pravnog okvira za kategorizaciju OOS prema preostale radne sposobnosti i sposobnosti za život, ogleda se i na prava OOS za usluge, finansijske koristi i ličnog staratelja. Ova prava, zasnovana na međunarodnim instrumentima, poznata kao univerzalna prava koje demokratske i pravne države su dužne da garantuju sa nacionalnim zakonima. Konvencija UN-a za osobe sa ograničenim sposobnostima i zakonodavstvom EU, obavezuje države članice i one koje žele da uđu u EU, da obezbeđuju da OOS imaju pravo na usluge, koristi i ličnog staratelja, da se olakšivanje njihovog života i puna integraciju u društvo.</w:t>
      </w:r>
    </w:p>
    <w:p w:rsidR="00013197" w:rsidRPr="007A4926" w:rsidRDefault="00013197" w:rsidP="007A4926">
      <w:pPr>
        <w:spacing w:after="0"/>
        <w:jc w:val="both"/>
        <w:rPr>
          <w:rFonts w:ascii="Book Antiqua" w:hAnsi="Book Antiqua" w:cs="Times New Roman"/>
          <w:sz w:val="24"/>
          <w:szCs w:val="24"/>
        </w:rPr>
      </w:pPr>
    </w:p>
    <w:p w:rsidR="00013197" w:rsidRPr="007A4926" w:rsidRDefault="008A5CF4" w:rsidP="007A4926">
      <w:pPr>
        <w:jc w:val="both"/>
        <w:rPr>
          <w:rStyle w:val="IntenseEmphasis"/>
          <w:rFonts w:ascii="Book Antiqua" w:hAnsi="Book Antiqua"/>
          <w:bCs/>
          <w:iCs/>
          <w:color w:val="auto"/>
          <w:sz w:val="24"/>
          <w:szCs w:val="24"/>
        </w:rPr>
      </w:pPr>
      <w:r w:rsidRPr="007A4926">
        <w:rPr>
          <w:rFonts w:ascii="Book Antiqua" w:hAnsi="Book Antiqua" w:cs="Times New Roman"/>
          <w:b/>
          <w:i/>
          <w:sz w:val="24"/>
          <w:szCs w:val="24"/>
        </w:rPr>
        <w:t>2.</w:t>
      </w:r>
      <w:r w:rsidR="00013197" w:rsidRPr="007A4926">
        <w:rPr>
          <w:rFonts w:ascii="Book Antiqua" w:hAnsi="Book Antiqua" w:cs="Times New Roman"/>
          <w:b/>
          <w:i/>
          <w:sz w:val="24"/>
          <w:szCs w:val="24"/>
        </w:rPr>
        <w:t>Negativne koristi  za preporučenu opciju</w:t>
      </w:r>
      <w:r w:rsidR="00013197" w:rsidRPr="007A4926">
        <w:rPr>
          <w:rStyle w:val="IntenseEmphasis"/>
          <w:rFonts w:ascii="Book Antiqua" w:hAnsi="Book Antiqua"/>
          <w:bCs/>
          <w:iCs/>
          <w:color w:val="auto"/>
          <w:sz w:val="24"/>
          <w:szCs w:val="24"/>
        </w:rPr>
        <w:t>,</w:t>
      </w:r>
    </w:p>
    <w:p w:rsidR="00013197" w:rsidRPr="007A4926" w:rsidRDefault="00013197" w:rsidP="007A4926">
      <w:pPr>
        <w:jc w:val="both"/>
        <w:rPr>
          <w:rStyle w:val="IntenseEmphasis"/>
          <w:rFonts w:ascii="Book Antiqua" w:hAnsi="Book Antiqua"/>
          <w:b w:val="0"/>
          <w:bCs/>
          <w:i w:val="0"/>
          <w:iCs/>
          <w:color w:val="auto"/>
          <w:sz w:val="24"/>
          <w:szCs w:val="24"/>
        </w:rPr>
      </w:pPr>
      <w:r w:rsidRPr="007A4926">
        <w:rPr>
          <w:rFonts w:ascii="Book Antiqua" w:hAnsi="Book Antiqua" w:cs="Times New Roman"/>
          <w:sz w:val="24"/>
          <w:szCs w:val="24"/>
        </w:rPr>
        <w:t>Negativne koristi ako se ne izradi novi zakon su i ,,,,,,,,,,,,,</w:t>
      </w:r>
      <w:r w:rsidRPr="007A4926">
        <w:rPr>
          <w:rStyle w:val="IntenseEmphasis"/>
          <w:rFonts w:ascii="Book Antiqua" w:hAnsi="Book Antiqua"/>
          <w:b w:val="0"/>
          <w:bCs/>
          <w:i w:val="0"/>
          <w:iCs/>
          <w:color w:val="auto"/>
          <w:sz w:val="24"/>
          <w:szCs w:val="24"/>
        </w:rPr>
        <w:t xml:space="preserve">takođe i  usklađivanje zakonskih i podzakonskih akata koji mogu uzeti vremena do kompletiranja pravnog okvira, ne zna se broj koliko otprilike će biti OOS koji će da koriste usluga i benificije prema kategorizaciji kao i uključivanje ostalih kategorija koje nisu bili uključeni u aktuelnom zakonodavstvu. Vremenski kosto za usklađivanje pravnog okvira koji reguliše ograničenu sposobnost. </w:t>
      </w:r>
    </w:p>
    <w:p w:rsidR="00013197" w:rsidRPr="007A4926" w:rsidRDefault="00416B42" w:rsidP="007A4926">
      <w:pPr>
        <w:jc w:val="both"/>
        <w:rPr>
          <w:rStyle w:val="IntenseEmphasis"/>
          <w:rFonts w:ascii="Book Antiqua" w:hAnsi="Book Antiqua"/>
          <w:bCs/>
          <w:i w:val="0"/>
          <w:iCs/>
          <w:color w:val="auto"/>
          <w:sz w:val="24"/>
          <w:szCs w:val="24"/>
        </w:rPr>
      </w:pPr>
      <w:r>
        <w:rPr>
          <w:rStyle w:val="IntenseEmphasis"/>
          <w:rFonts w:ascii="Book Antiqua" w:hAnsi="Book Antiqua"/>
          <w:bCs/>
          <w:i w:val="0"/>
          <w:iCs/>
          <w:color w:val="auto"/>
          <w:sz w:val="24"/>
          <w:szCs w:val="24"/>
        </w:rPr>
        <w:t>11</w:t>
      </w:r>
      <w:r w:rsidR="00013197" w:rsidRPr="007A4926">
        <w:rPr>
          <w:rStyle w:val="IntenseEmphasis"/>
          <w:rFonts w:ascii="Book Antiqua" w:hAnsi="Book Antiqua"/>
          <w:bCs/>
          <w:i w:val="0"/>
          <w:iCs/>
          <w:color w:val="auto"/>
          <w:sz w:val="24"/>
          <w:szCs w:val="24"/>
        </w:rPr>
        <w:t xml:space="preserve">. Efekt podele </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Pravo regulisanje zakonodavstva za osobe sa ograničenim sposobnostima  i ostvarivanje njihovih prava na usluge i naknade smatra se pitanjem od nacionalnog nivoa. Država Kosova ima obavezu da pruža socijalnu zaštitu za sve vrste ograničene sposobnosti na Kosovu.</w:t>
      </w:r>
    </w:p>
    <w:p w:rsidR="00013197" w:rsidRPr="007A4926" w:rsidRDefault="00416B42" w:rsidP="007A4926">
      <w:pPr>
        <w:jc w:val="both"/>
        <w:rPr>
          <w:rStyle w:val="IntenseEmphasis"/>
          <w:rFonts w:ascii="Book Antiqua" w:hAnsi="Book Antiqua"/>
          <w:bCs/>
          <w:i w:val="0"/>
          <w:iCs/>
          <w:color w:val="auto"/>
          <w:sz w:val="24"/>
          <w:szCs w:val="24"/>
        </w:rPr>
      </w:pPr>
      <w:r>
        <w:rPr>
          <w:rStyle w:val="IntenseEmphasis"/>
          <w:rFonts w:ascii="Book Antiqua" w:hAnsi="Book Antiqua"/>
          <w:bCs/>
          <w:i w:val="0"/>
          <w:iCs/>
          <w:color w:val="auto"/>
          <w:sz w:val="24"/>
          <w:szCs w:val="24"/>
        </w:rPr>
        <w:t>12</w:t>
      </w:r>
      <w:r w:rsidR="00013197" w:rsidRPr="007A4926">
        <w:rPr>
          <w:rStyle w:val="IntenseEmphasis"/>
          <w:rFonts w:ascii="Book Antiqua" w:hAnsi="Book Antiqua"/>
          <w:bCs/>
          <w:i w:val="0"/>
          <w:iCs/>
          <w:color w:val="auto"/>
          <w:sz w:val="24"/>
          <w:szCs w:val="24"/>
        </w:rPr>
        <w:t>. Troškovi</w:t>
      </w:r>
    </w:p>
    <w:p w:rsidR="00013197" w:rsidRPr="007A4926" w:rsidRDefault="00013197" w:rsidP="007A4926">
      <w:pPr>
        <w:jc w:val="both"/>
        <w:rPr>
          <w:rStyle w:val="IntenseEmphasis"/>
          <w:rFonts w:ascii="Book Antiqua" w:hAnsi="Book Antiqua"/>
          <w:b w:val="0"/>
          <w:i w:val="0"/>
          <w:color w:val="auto"/>
          <w:sz w:val="24"/>
          <w:szCs w:val="24"/>
        </w:rPr>
      </w:pPr>
      <w:r w:rsidRPr="007A4926">
        <w:rPr>
          <w:rStyle w:val="IntenseEmphasis"/>
          <w:rFonts w:ascii="Book Antiqua" w:hAnsi="Book Antiqua"/>
          <w:b w:val="0"/>
          <w:i w:val="0"/>
          <w:color w:val="auto"/>
          <w:sz w:val="24"/>
          <w:szCs w:val="24"/>
        </w:rPr>
        <w:t>Opšti troškovi preporučene opcije predstavljen je u Obrazcu o Proceni Finansijskog Uticaja, koji je deo ovog dokumenta.</w:t>
      </w:r>
    </w:p>
    <w:p w:rsidR="00013197" w:rsidRPr="007A4926" w:rsidRDefault="00013197" w:rsidP="007A4926">
      <w:pPr>
        <w:jc w:val="both"/>
        <w:rPr>
          <w:rStyle w:val="Strong"/>
          <w:rFonts w:ascii="Book Antiqua" w:hAnsi="Book Antiqua"/>
          <w:bCs/>
          <w:sz w:val="24"/>
          <w:szCs w:val="24"/>
        </w:rPr>
      </w:pPr>
      <w:r w:rsidRPr="007A4926">
        <w:rPr>
          <w:rStyle w:val="Strong"/>
          <w:rFonts w:ascii="Book Antiqua" w:hAnsi="Book Antiqua"/>
          <w:bCs/>
          <w:sz w:val="24"/>
          <w:szCs w:val="24"/>
        </w:rPr>
        <w:t>Kapitulli VII: Konsultacija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Ispunjava se nakon procesa konsultacija</w:t>
      </w:r>
    </w:p>
    <w:p w:rsidR="00013197" w:rsidRPr="007A4926" w:rsidRDefault="00013197" w:rsidP="007A4926">
      <w:pPr>
        <w:jc w:val="both"/>
        <w:rPr>
          <w:rStyle w:val="Strong"/>
          <w:rFonts w:ascii="Book Antiqua" w:hAnsi="Book Antiqua"/>
          <w:bCs/>
          <w:sz w:val="24"/>
          <w:szCs w:val="24"/>
        </w:rPr>
      </w:pPr>
      <w:r w:rsidRPr="007A4926">
        <w:rPr>
          <w:rStyle w:val="Strong"/>
          <w:rFonts w:ascii="Book Antiqua" w:hAnsi="Book Antiqua"/>
          <w:bCs/>
          <w:sz w:val="24"/>
          <w:szCs w:val="24"/>
        </w:rPr>
        <w:t>Kapitulli VIII: Poređenje opcija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Ispunjava se nakon procesa konsultacija</w:t>
      </w:r>
    </w:p>
    <w:p w:rsidR="00013197" w:rsidRPr="007A4926" w:rsidRDefault="00013197" w:rsidP="007A4926">
      <w:pPr>
        <w:jc w:val="both"/>
        <w:rPr>
          <w:rStyle w:val="Strong"/>
          <w:rFonts w:ascii="Book Antiqua" w:hAnsi="Book Antiqua"/>
          <w:bCs/>
          <w:sz w:val="24"/>
          <w:szCs w:val="24"/>
        </w:rPr>
      </w:pPr>
      <w:r w:rsidRPr="007A4926">
        <w:rPr>
          <w:rStyle w:val="Strong"/>
          <w:rFonts w:ascii="Book Antiqua" w:hAnsi="Book Antiqua"/>
          <w:bCs/>
          <w:sz w:val="24"/>
          <w:szCs w:val="24"/>
        </w:rPr>
        <w:lastRenderedPageBreak/>
        <w:t>Kapitulli XIX: Preporuka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Ispunjava se nakon procesa konsultacija</w:t>
      </w:r>
    </w:p>
    <w:p w:rsidR="00013197" w:rsidRPr="007A4926" w:rsidRDefault="00013197" w:rsidP="007A4926">
      <w:pPr>
        <w:jc w:val="both"/>
        <w:rPr>
          <w:rStyle w:val="Strong"/>
          <w:rFonts w:ascii="Book Antiqua" w:hAnsi="Book Antiqua"/>
          <w:bCs/>
          <w:sz w:val="24"/>
          <w:szCs w:val="24"/>
        </w:rPr>
      </w:pPr>
      <w:r w:rsidRPr="007A4926">
        <w:rPr>
          <w:rStyle w:val="Strong"/>
          <w:rFonts w:ascii="Book Antiqua" w:hAnsi="Book Antiqua"/>
          <w:bCs/>
          <w:sz w:val="24"/>
          <w:szCs w:val="24"/>
        </w:rPr>
        <w:t>Kapitulli X: Komunikacja</w:t>
      </w:r>
    </w:p>
    <w:p w:rsidR="00013197" w:rsidRPr="007A4926" w:rsidRDefault="00013197" w:rsidP="007A4926">
      <w:pPr>
        <w:jc w:val="both"/>
        <w:rPr>
          <w:rFonts w:ascii="Book Antiqua" w:hAnsi="Book Antiqua" w:cs="Times New Roman"/>
          <w:sz w:val="24"/>
          <w:szCs w:val="24"/>
        </w:rPr>
      </w:pPr>
      <w:r w:rsidRPr="007A4926">
        <w:rPr>
          <w:rFonts w:ascii="Book Antiqua" w:hAnsi="Book Antiqua" w:cs="Times New Roman"/>
          <w:sz w:val="24"/>
          <w:szCs w:val="24"/>
        </w:rPr>
        <w:t>Ispunjava se nakon procesa konsultacija.</w:t>
      </w:r>
    </w:p>
    <w:p w:rsidR="00013197" w:rsidRDefault="00013197" w:rsidP="00013197">
      <w:pPr>
        <w:shd w:val="clear" w:color="auto" w:fill="FFFFFF"/>
        <w:spacing w:after="300"/>
        <w:jc w:val="both"/>
        <w:rPr>
          <w:rFonts w:ascii="Book Antiqua" w:hAnsi="Book Antiqua" w:cs="Times New Roman"/>
          <w:b/>
          <w:sz w:val="24"/>
          <w:szCs w:val="24"/>
          <w:lang w:eastAsia="fi-FI"/>
        </w:rPr>
      </w:pPr>
    </w:p>
    <w:p w:rsidR="00013197" w:rsidRPr="00BF1F0B" w:rsidRDefault="00013197" w:rsidP="00013197">
      <w:pPr>
        <w:jc w:val="both"/>
        <w:rPr>
          <w:rFonts w:ascii="Book Antiqua" w:hAnsi="Book Antiqua" w:cs="Times New Roman"/>
          <w:bCs/>
          <w:iCs/>
          <w:sz w:val="24"/>
          <w:szCs w:val="24"/>
        </w:rPr>
      </w:pPr>
    </w:p>
    <w:p w:rsidR="00013197" w:rsidRDefault="00013197" w:rsidP="00013197">
      <w:pPr>
        <w:autoSpaceDE w:val="0"/>
        <w:autoSpaceDN w:val="0"/>
        <w:adjustRightInd w:val="0"/>
        <w:jc w:val="both"/>
        <w:rPr>
          <w:rFonts w:ascii="Book Antiqua" w:hAnsi="Book Antiqua"/>
          <w:sz w:val="24"/>
          <w:szCs w:val="24"/>
        </w:rPr>
      </w:pPr>
    </w:p>
    <w:p w:rsidR="00013197" w:rsidRDefault="00013197" w:rsidP="00013197">
      <w:pPr>
        <w:autoSpaceDE w:val="0"/>
        <w:autoSpaceDN w:val="0"/>
        <w:adjustRightInd w:val="0"/>
        <w:jc w:val="both"/>
        <w:rPr>
          <w:rFonts w:ascii="Book Antiqua" w:hAnsi="Book Antiqua"/>
          <w:sz w:val="24"/>
          <w:szCs w:val="24"/>
        </w:rPr>
      </w:pPr>
    </w:p>
    <w:p w:rsidR="00013197" w:rsidRDefault="00013197" w:rsidP="00013197">
      <w:pPr>
        <w:autoSpaceDE w:val="0"/>
        <w:autoSpaceDN w:val="0"/>
        <w:adjustRightInd w:val="0"/>
        <w:jc w:val="both"/>
        <w:rPr>
          <w:rFonts w:ascii="Book Antiqua" w:hAnsi="Book Antiqua"/>
          <w:sz w:val="24"/>
          <w:szCs w:val="24"/>
        </w:rPr>
      </w:pPr>
    </w:p>
    <w:p w:rsidR="0014395B" w:rsidRDefault="0014395B" w:rsidP="00013197">
      <w:pPr>
        <w:rPr>
          <w:rFonts w:ascii="Book Antiqua" w:hAnsi="Book Antiqua" w:cs="Times New Roman"/>
          <w:b/>
          <w:sz w:val="24"/>
          <w:szCs w:val="24"/>
        </w:rPr>
      </w:pPr>
    </w:p>
    <w:p w:rsidR="0014395B" w:rsidRDefault="0014395B" w:rsidP="0014395B">
      <w:pPr>
        <w:jc w:val="center"/>
        <w:rPr>
          <w:rFonts w:ascii="Book Antiqua" w:hAnsi="Book Antiqua" w:cs="Times New Roman"/>
          <w:b/>
          <w:sz w:val="24"/>
          <w:szCs w:val="24"/>
        </w:rPr>
      </w:pPr>
    </w:p>
    <w:p w:rsidR="0014395B" w:rsidRDefault="0014395B" w:rsidP="0014395B">
      <w:pPr>
        <w:jc w:val="center"/>
        <w:rPr>
          <w:rFonts w:ascii="Book Antiqua" w:hAnsi="Book Antiqua" w:cs="Times New Roman"/>
          <w:b/>
          <w:sz w:val="24"/>
          <w:szCs w:val="24"/>
        </w:rPr>
      </w:pPr>
    </w:p>
    <w:p w:rsidR="0014395B" w:rsidRPr="00CE6864" w:rsidRDefault="0014395B" w:rsidP="0014395B">
      <w:pPr>
        <w:rPr>
          <w:rFonts w:ascii="Book Antiqua" w:hAnsi="Book Antiqua" w:cs="Times New Roman"/>
          <w:b/>
          <w:sz w:val="24"/>
          <w:szCs w:val="24"/>
        </w:rPr>
      </w:pPr>
    </w:p>
    <w:p w:rsidR="0014395B" w:rsidRPr="00CE6864" w:rsidRDefault="0014395B" w:rsidP="0014395B">
      <w:pPr>
        <w:jc w:val="both"/>
        <w:rPr>
          <w:rFonts w:ascii="Book Antiqua" w:hAnsi="Book Antiqua" w:cs="Times New Roman"/>
          <w:b/>
          <w:sz w:val="24"/>
          <w:szCs w:val="24"/>
        </w:rPr>
      </w:pPr>
    </w:p>
    <w:p w:rsidR="004A0E2D" w:rsidRPr="00DC2FEE" w:rsidRDefault="004A0E2D" w:rsidP="00150EBA">
      <w:pPr>
        <w:spacing w:line="240" w:lineRule="auto"/>
        <w:jc w:val="both"/>
        <w:rPr>
          <w:rFonts w:ascii="Times New Roman" w:hAnsi="Times New Roman" w:cs="Times New Roman"/>
          <w:b/>
          <w:i/>
        </w:rPr>
      </w:pPr>
    </w:p>
    <w:sectPr w:rsidR="004A0E2D" w:rsidRPr="00DC2FEE" w:rsidSect="00AF059D">
      <w:footerReference w:type="default" r:id="rId1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B83" w:rsidRDefault="00675B83" w:rsidP="00531C7B">
      <w:pPr>
        <w:spacing w:after="0" w:line="240" w:lineRule="auto"/>
      </w:pPr>
      <w:r>
        <w:separator/>
      </w:r>
    </w:p>
  </w:endnote>
  <w:endnote w:type="continuationSeparator" w:id="0">
    <w:p w:rsidR="00675B83" w:rsidRDefault="00675B83" w:rsidP="0053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D6" w:rsidRDefault="005856D6">
    <w:pPr>
      <w:pStyle w:val="Footer"/>
      <w:jc w:val="right"/>
    </w:pPr>
    <w:r>
      <w:t xml:space="preserve">Faqe </w:t>
    </w:r>
    <w:r>
      <w:rPr>
        <w:b/>
        <w:bCs/>
      </w:rPr>
      <w:fldChar w:fldCharType="begin"/>
    </w:r>
    <w:r>
      <w:rPr>
        <w:b/>
        <w:bCs/>
      </w:rPr>
      <w:instrText>PAGE</w:instrText>
    </w:r>
    <w:r>
      <w:rPr>
        <w:b/>
        <w:bCs/>
      </w:rPr>
      <w:fldChar w:fldCharType="separate"/>
    </w:r>
    <w:r w:rsidR="009D7999">
      <w:rPr>
        <w:b/>
        <w:bCs/>
        <w:noProof/>
      </w:rPr>
      <w:t>32</w:t>
    </w:r>
    <w:r>
      <w:rPr>
        <w:b/>
        <w:bCs/>
      </w:rPr>
      <w:fldChar w:fldCharType="end"/>
    </w:r>
    <w:r>
      <w:t xml:space="preserve"> e </w:t>
    </w:r>
    <w:r>
      <w:rPr>
        <w:b/>
        <w:bCs/>
      </w:rPr>
      <w:fldChar w:fldCharType="begin"/>
    </w:r>
    <w:r>
      <w:rPr>
        <w:b/>
        <w:bCs/>
      </w:rPr>
      <w:instrText>NUMPAGES</w:instrText>
    </w:r>
    <w:r>
      <w:rPr>
        <w:b/>
        <w:bCs/>
      </w:rPr>
      <w:fldChar w:fldCharType="separate"/>
    </w:r>
    <w:r w:rsidR="009D7999">
      <w:rPr>
        <w:b/>
        <w:bCs/>
        <w:noProof/>
      </w:rPr>
      <w:t>91</w:t>
    </w:r>
    <w:r>
      <w:rPr>
        <w:b/>
        <w:bCs/>
      </w:rPr>
      <w:fldChar w:fldCharType="end"/>
    </w:r>
  </w:p>
  <w:p w:rsidR="005856D6" w:rsidRDefault="00585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B83" w:rsidRDefault="00675B83" w:rsidP="00531C7B">
      <w:pPr>
        <w:spacing w:after="0" w:line="240" w:lineRule="auto"/>
      </w:pPr>
      <w:r>
        <w:separator/>
      </w:r>
    </w:p>
  </w:footnote>
  <w:footnote w:type="continuationSeparator" w:id="0">
    <w:p w:rsidR="00675B83" w:rsidRDefault="00675B83" w:rsidP="0053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4B03"/>
    <w:multiLevelType w:val="hybridMultilevel"/>
    <w:tmpl w:val="DE98E6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025966"/>
    <w:multiLevelType w:val="hybridMultilevel"/>
    <w:tmpl w:val="F9D05204"/>
    <w:lvl w:ilvl="0" w:tplc="0BB8E3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216611"/>
    <w:multiLevelType w:val="hybridMultilevel"/>
    <w:tmpl w:val="E7D6A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C4B37"/>
    <w:multiLevelType w:val="hybridMultilevel"/>
    <w:tmpl w:val="4384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A1E2D"/>
    <w:multiLevelType w:val="hybridMultilevel"/>
    <w:tmpl w:val="0D28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95E2C"/>
    <w:multiLevelType w:val="hybridMultilevel"/>
    <w:tmpl w:val="2A1E2A86"/>
    <w:lvl w:ilvl="0" w:tplc="BC5C8B30">
      <w:start w:val="2"/>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36DA1"/>
    <w:multiLevelType w:val="hybridMultilevel"/>
    <w:tmpl w:val="F214A306"/>
    <w:lvl w:ilvl="0" w:tplc="B0D2ED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77D1B"/>
    <w:multiLevelType w:val="hybridMultilevel"/>
    <w:tmpl w:val="4140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91C91"/>
    <w:multiLevelType w:val="hybridMultilevel"/>
    <w:tmpl w:val="8666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A32A14"/>
    <w:multiLevelType w:val="hybridMultilevel"/>
    <w:tmpl w:val="773A7BE2"/>
    <w:lvl w:ilvl="0" w:tplc="3294C79E">
      <w:start w:val="1"/>
      <w:numFmt w:val="decimal"/>
      <w:lvlText w:val="%1."/>
      <w:lvlJc w:val="left"/>
      <w:pPr>
        <w:ind w:left="720" w:hanging="360"/>
      </w:pPr>
      <w:rPr>
        <w:rFonts w:ascii="Times New Roman" w:hAnsi="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52257"/>
    <w:multiLevelType w:val="hybridMultilevel"/>
    <w:tmpl w:val="8666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46F23"/>
    <w:multiLevelType w:val="hybridMultilevel"/>
    <w:tmpl w:val="70608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1"/>
  </w:num>
  <w:num w:numId="5">
    <w:abstractNumId w:val="10"/>
  </w:num>
  <w:num w:numId="6">
    <w:abstractNumId w:val="3"/>
  </w:num>
  <w:num w:numId="7">
    <w:abstractNumId w:val="5"/>
  </w:num>
  <w:num w:numId="8">
    <w:abstractNumId w:val="6"/>
  </w:num>
  <w:num w:numId="9">
    <w:abstractNumId w:val="7"/>
  </w:num>
  <w:num w:numId="10">
    <w:abstractNumId w:val="8"/>
  </w:num>
  <w:num w:numId="11">
    <w:abstractNumId w:val="9"/>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7A"/>
    <w:rsid w:val="000002C6"/>
    <w:rsid w:val="00000695"/>
    <w:rsid w:val="000011FE"/>
    <w:rsid w:val="00002ADE"/>
    <w:rsid w:val="000031F0"/>
    <w:rsid w:val="00003E55"/>
    <w:rsid w:val="0000523A"/>
    <w:rsid w:val="00005D2F"/>
    <w:rsid w:val="00005E88"/>
    <w:rsid w:val="0000616B"/>
    <w:rsid w:val="00007330"/>
    <w:rsid w:val="0000740A"/>
    <w:rsid w:val="00010F3A"/>
    <w:rsid w:val="00012228"/>
    <w:rsid w:val="0001287C"/>
    <w:rsid w:val="00012FFC"/>
    <w:rsid w:val="00013197"/>
    <w:rsid w:val="00013B00"/>
    <w:rsid w:val="00014EA9"/>
    <w:rsid w:val="00014F5A"/>
    <w:rsid w:val="00020357"/>
    <w:rsid w:val="00020800"/>
    <w:rsid w:val="000208F8"/>
    <w:rsid w:val="00020A8A"/>
    <w:rsid w:val="0002125D"/>
    <w:rsid w:val="00022A74"/>
    <w:rsid w:val="00022DAF"/>
    <w:rsid w:val="0002302C"/>
    <w:rsid w:val="000233B3"/>
    <w:rsid w:val="0002376B"/>
    <w:rsid w:val="00023EDB"/>
    <w:rsid w:val="00026730"/>
    <w:rsid w:val="000276EB"/>
    <w:rsid w:val="00030239"/>
    <w:rsid w:val="0003047B"/>
    <w:rsid w:val="0003195F"/>
    <w:rsid w:val="000327BE"/>
    <w:rsid w:val="000330E1"/>
    <w:rsid w:val="000331B2"/>
    <w:rsid w:val="0003349F"/>
    <w:rsid w:val="000342AF"/>
    <w:rsid w:val="000342C7"/>
    <w:rsid w:val="0003542A"/>
    <w:rsid w:val="000370D0"/>
    <w:rsid w:val="00037702"/>
    <w:rsid w:val="00037A52"/>
    <w:rsid w:val="00037D72"/>
    <w:rsid w:val="00037FB4"/>
    <w:rsid w:val="00040D1F"/>
    <w:rsid w:val="00040EEF"/>
    <w:rsid w:val="00041306"/>
    <w:rsid w:val="00042377"/>
    <w:rsid w:val="000449F8"/>
    <w:rsid w:val="00044E42"/>
    <w:rsid w:val="00045156"/>
    <w:rsid w:val="00045A5E"/>
    <w:rsid w:val="000464BE"/>
    <w:rsid w:val="00046B03"/>
    <w:rsid w:val="00046D0A"/>
    <w:rsid w:val="00046E64"/>
    <w:rsid w:val="000470E9"/>
    <w:rsid w:val="0004727B"/>
    <w:rsid w:val="000479FE"/>
    <w:rsid w:val="0005048A"/>
    <w:rsid w:val="000506FE"/>
    <w:rsid w:val="00050C3A"/>
    <w:rsid w:val="00051719"/>
    <w:rsid w:val="000518F8"/>
    <w:rsid w:val="00051DAE"/>
    <w:rsid w:val="00051EB5"/>
    <w:rsid w:val="000522C8"/>
    <w:rsid w:val="00052E13"/>
    <w:rsid w:val="000542A6"/>
    <w:rsid w:val="00054891"/>
    <w:rsid w:val="00054896"/>
    <w:rsid w:val="000552CB"/>
    <w:rsid w:val="00055EA8"/>
    <w:rsid w:val="00056118"/>
    <w:rsid w:val="0006024C"/>
    <w:rsid w:val="000607D6"/>
    <w:rsid w:val="00060B6F"/>
    <w:rsid w:val="00060C78"/>
    <w:rsid w:val="0006138F"/>
    <w:rsid w:val="0006269C"/>
    <w:rsid w:val="00062C6A"/>
    <w:rsid w:val="000635E7"/>
    <w:rsid w:val="00064593"/>
    <w:rsid w:val="00064E98"/>
    <w:rsid w:val="00065E65"/>
    <w:rsid w:val="00066080"/>
    <w:rsid w:val="0006608B"/>
    <w:rsid w:val="00066743"/>
    <w:rsid w:val="00067EB9"/>
    <w:rsid w:val="00070A6C"/>
    <w:rsid w:val="00071073"/>
    <w:rsid w:val="00071082"/>
    <w:rsid w:val="000712B3"/>
    <w:rsid w:val="000715CA"/>
    <w:rsid w:val="00072329"/>
    <w:rsid w:val="000729CD"/>
    <w:rsid w:val="0007368F"/>
    <w:rsid w:val="00073B5B"/>
    <w:rsid w:val="0007413B"/>
    <w:rsid w:val="0007439C"/>
    <w:rsid w:val="00077B1B"/>
    <w:rsid w:val="00077E80"/>
    <w:rsid w:val="00080555"/>
    <w:rsid w:val="00081893"/>
    <w:rsid w:val="00081F3A"/>
    <w:rsid w:val="00082759"/>
    <w:rsid w:val="00083B13"/>
    <w:rsid w:val="000858FB"/>
    <w:rsid w:val="00087614"/>
    <w:rsid w:val="0009018F"/>
    <w:rsid w:val="000903D2"/>
    <w:rsid w:val="000904C1"/>
    <w:rsid w:val="00090BE4"/>
    <w:rsid w:val="00091782"/>
    <w:rsid w:val="00091915"/>
    <w:rsid w:val="00093B84"/>
    <w:rsid w:val="00093E42"/>
    <w:rsid w:val="000940B9"/>
    <w:rsid w:val="00094F94"/>
    <w:rsid w:val="000956E2"/>
    <w:rsid w:val="0009667B"/>
    <w:rsid w:val="00096E84"/>
    <w:rsid w:val="0009741D"/>
    <w:rsid w:val="0009777F"/>
    <w:rsid w:val="00097EB4"/>
    <w:rsid w:val="000A0C52"/>
    <w:rsid w:val="000A13E5"/>
    <w:rsid w:val="000A14EB"/>
    <w:rsid w:val="000A1723"/>
    <w:rsid w:val="000A29B9"/>
    <w:rsid w:val="000A2E41"/>
    <w:rsid w:val="000A314F"/>
    <w:rsid w:val="000A3872"/>
    <w:rsid w:val="000A469B"/>
    <w:rsid w:val="000A53C8"/>
    <w:rsid w:val="000A5C9B"/>
    <w:rsid w:val="000A6D3B"/>
    <w:rsid w:val="000A6F6D"/>
    <w:rsid w:val="000A7739"/>
    <w:rsid w:val="000A7B16"/>
    <w:rsid w:val="000B0030"/>
    <w:rsid w:val="000B053C"/>
    <w:rsid w:val="000B076F"/>
    <w:rsid w:val="000B2524"/>
    <w:rsid w:val="000B2A94"/>
    <w:rsid w:val="000B32AB"/>
    <w:rsid w:val="000B3F8A"/>
    <w:rsid w:val="000B4DC0"/>
    <w:rsid w:val="000B5658"/>
    <w:rsid w:val="000B5D25"/>
    <w:rsid w:val="000B73B4"/>
    <w:rsid w:val="000C0E98"/>
    <w:rsid w:val="000C3780"/>
    <w:rsid w:val="000C3E2E"/>
    <w:rsid w:val="000C41A4"/>
    <w:rsid w:val="000C6DEC"/>
    <w:rsid w:val="000C7646"/>
    <w:rsid w:val="000C79DC"/>
    <w:rsid w:val="000D0016"/>
    <w:rsid w:val="000D06D5"/>
    <w:rsid w:val="000D1783"/>
    <w:rsid w:val="000D1A8D"/>
    <w:rsid w:val="000D221F"/>
    <w:rsid w:val="000D31F7"/>
    <w:rsid w:val="000D3CC8"/>
    <w:rsid w:val="000D568E"/>
    <w:rsid w:val="000D65C8"/>
    <w:rsid w:val="000D732C"/>
    <w:rsid w:val="000E1CCC"/>
    <w:rsid w:val="000E28C3"/>
    <w:rsid w:val="000E2C5B"/>
    <w:rsid w:val="000E38DA"/>
    <w:rsid w:val="000E536E"/>
    <w:rsid w:val="000E5CFB"/>
    <w:rsid w:val="000E6EF9"/>
    <w:rsid w:val="000E7952"/>
    <w:rsid w:val="000E7AD3"/>
    <w:rsid w:val="000F070C"/>
    <w:rsid w:val="000F0BA1"/>
    <w:rsid w:val="000F0E90"/>
    <w:rsid w:val="000F3B76"/>
    <w:rsid w:val="000F4F9B"/>
    <w:rsid w:val="000F501C"/>
    <w:rsid w:val="000F53BF"/>
    <w:rsid w:val="000F59D0"/>
    <w:rsid w:val="000F5BF5"/>
    <w:rsid w:val="000F5E0D"/>
    <w:rsid w:val="000F6047"/>
    <w:rsid w:val="000F6E45"/>
    <w:rsid w:val="00100136"/>
    <w:rsid w:val="00100935"/>
    <w:rsid w:val="00101B72"/>
    <w:rsid w:val="00103438"/>
    <w:rsid w:val="00105162"/>
    <w:rsid w:val="00110529"/>
    <w:rsid w:val="00110E6B"/>
    <w:rsid w:val="00112A9D"/>
    <w:rsid w:val="00113808"/>
    <w:rsid w:val="00114612"/>
    <w:rsid w:val="0011570B"/>
    <w:rsid w:val="00115931"/>
    <w:rsid w:val="001161BC"/>
    <w:rsid w:val="00116DBD"/>
    <w:rsid w:val="00120634"/>
    <w:rsid w:val="00120D61"/>
    <w:rsid w:val="00121912"/>
    <w:rsid w:val="00121EE4"/>
    <w:rsid w:val="00122748"/>
    <w:rsid w:val="00122D6E"/>
    <w:rsid w:val="00123D4A"/>
    <w:rsid w:val="00124B97"/>
    <w:rsid w:val="001250EF"/>
    <w:rsid w:val="001254D5"/>
    <w:rsid w:val="00125A1F"/>
    <w:rsid w:val="00126129"/>
    <w:rsid w:val="0012681F"/>
    <w:rsid w:val="001301FC"/>
    <w:rsid w:val="00130289"/>
    <w:rsid w:val="001302CA"/>
    <w:rsid w:val="00130FDD"/>
    <w:rsid w:val="001331D4"/>
    <w:rsid w:val="0013488F"/>
    <w:rsid w:val="00136504"/>
    <w:rsid w:val="00137171"/>
    <w:rsid w:val="00137847"/>
    <w:rsid w:val="00140721"/>
    <w:rsid w:val="00140913"/>
    <w:rsid w:val="00140F9E"/>
    <w:rsid w:val="0014147A"/>
    <w:rsid w:val="001416F0"/>
    <w:rsid w:val="0014238E"/>
    <w:rsid w:val="0014349D"/>
    <w:rsid w:val="001438CC"/>
    <w:rsid w:val="0014395B"/>
    <w:rsid w:val="00143FAC"/>
    <w:rsid w:val="00144E22"/>
    <w:rsid w:val="001450A0"/>
    <w:rsid w:val="00147130"/>
    <w:rsid w:val="001476B9"/>
    <w:rsid w:val="00147C25"/>
    <w:rsid w:val="00150501"/>
    <w:rsid w:val="00150855"/>
    <w:rsid w:val="0015086E"/>
    <w:rsid w:val="00150EBA"/>
    <w:rsid w:val="00151452"/>
    <w:rsid w:val="00152A23"/>
    <w:rsid w:val="0015351F"/>
    <w:rsid w:val="00153867"/>
    <w:rsid w:val="00154484"/>
    <w:rsid w:val="001547E6"/>
    <w:rsid w:val="0015490B"/>
    <w:rsid w:val="00154DD3"/>
    <w:rsid w:val="00154E95"/>
    <w:rsid w:val="00155801"/>
    <w:rsid w:val="00155B02"/>
    <w:rsid w:val="00155E9F"/>
    <w:rsid w:val="001563C6"/>
    <w:rsid w:val="00156437"/>
    <w:rsid w:val="00157570"/>
    <w:rsid w:val="00157BD9"/>
    <w:rsid w:val="001600B9"/>
    <w:rsid w:val="00160948"/>
    <w:rsid w:val="00161638"/>
    <w:rsid w:val="00161A8A"/>
    <w:rsid w:val="001635A0"/>
    <w:rsid w:val="00164EEC"/>
    <w:rsid w:val="0016518B"/>
    <w:rsid w:val="001653AE"/>
    <w:rsid w:val="00165D9E"/>
    <w:rsid w:val="0016639C"/>
    <w:rsid w:val="00166D2F"/>
    <w:rsid w:val="00167239"/>
    <w:rsid w:val="0016797D"/>
    <w:rsid w:val="00167F11"/>
    <w:rsid w:val="00170AB2"/>
    <w:rsid w:val="00173560"/>
    <w:rsid w:val="001746E9"/>
    <w:rsid w:val="00174B41"/>
    <w:rsid w:val="00174C47"/>
    <w:rsid w:val="00175E48"/>
    <w:rsid w:val="00176096"/>
    <w:rsid w:val="00176842"/>
    <w:rsid w:val="00176AB0"/>
    <w:rsid w:val="00177571"/>
    <w:rsid w:val="0017779C"/>
    <w:rsid w:val="0018080B"/>
    <w:rsid w:val="001810ED"/>
    <w:rsid w:val="00181FD4"/>
    <w:rsid w:val="00181FD8"/>
    <w:rsid w:val="00184967"/>
    <w:rsid w:val="001860A5"/>
    <w:rsid w:val="001863B3"/>
    <w:rsid w:val="00186B53"/>
    <w:rsid w:val="00187E60"/>
    <w:rsid w:val="001902D9"/>
    <w:rsid w:val="00190E06"/>
    <w:rsid w:val="0019138B"/>
    <w:rsid w:val="001917CE"/>
    <w:rsid w:val="001918CC"/>
    <w:rsid w:val="0019202E"/>
    <w:rsid w:val="001928C4"/>
    <w:rsid w:val="00193237"/>
    <w:rsid w:val="00193790"/>
    <w:rsid w:val="001943E1"/>
    <w:rsid w:val="00195686"/>
    <w:rsid w:val="00195A79"/>
    <w:rsid w:val="001975BE"/>
    <w:rsid w:val="001A0D1A"/>
    <w:rsid w:val="001A1B3E"/>
    <w:rsid w:val="001A22FD"/>
    <w:rsid w:val="001A2E28"/>
    <w:rsid w:val="001A3423"/>
    <w:rsid w:val="001A3ABF"/>
    <w:rsid w:val="001A447C"/>
    <w:rsid w:val="001A5BAF"/>
    <w:rsid w:val="001A5F7A"/>
    <w:rsid w:val="001A60DC"/>
    <w:rsid w:val="001A631E"/>
    <w:rsid w:val="001A64E0"/>
    <w:rsid w:val="001A653B"/>
    <w:rsid w:val="001B06B2"/>
    <w:rsid w:val="001B0DA0"/>
    <w:rsid w:val="001B0E34"/>
    <w:rsid w:val="001B1160"/>
    <w:rsid w:val="001B15A0"/>
    <w:rsid w:val="001B1823"/>
    <w:rsid w:val="001B24D6"/>
    <w:rsid w:val="001B30BC"/>
    <w:rsid w:val="001B394C"/>
    <w:rsid w:val="001B3B7B"/>
    <w:rsid w:val="001B4B8E"/>
    <w:rsid w:val="001B504C"/>
    <w:rsid w:val="001B578C"/>
    <w:rsid w:val="001B59B8"/>
    <w:rsid w:val="001B59C9"/>
    <w:rsid w:val="001B5C5F"/>
    <w:rsid w:val="001B68CE"/>
    <w:rsid w:val="001B7880"/>
    <w:rsid w:val="001B7C1A"/>
    <w:rsid w:val="001C035F"/>
    <w:rsid w:val="001C07A2"/>
    <w:rsid w:val="001C15AC"/>
    <w:rsid w:val="001C24EB"/>
    <w:rsid w:val="001C450A"/>
    <w:rsid w:val="001C659D"/>
    <w:rsid w:val="001C6A16"/>
    <w:rsid w:val="001C70C4"/>
    <w:rsid w:val="001C7284"/>
    <w:rsid w:val="001C79B5"/>
    <w:rsid w:val="001D0C31"/>
    <w:rsid w:val="001D1883"/>
    <w:rsid w:val="001D2CC8"/>
    <w:rsid w:val="001D3780"/>
    <w:rsid w:val="001D395B"/>
    <w:rsid w:val="001D3AB9"/>
    <w:rsid w:val="001D457E"/>
    <w:rsid w:val="001D4A8D"/>
    <w:rsid w:val="001D58EA"/>
    <w:rsid w:val="001D5D65"/>
    <w:rsid w:val="001D6071"/>
    <w:rsid w:val="001D6B59"/>
    <w:rsid w:val="001D6D58"/>
    <w:rsid w:val="001D74A0"/>
    <w:rsid w:val="001D7F4F"/>
    <w:rsid w:val="001E05FD"/>
    <w:rsid w:val="001E0835"/>
    <w:rsid w:val="001E0BE4"/>
    <w:rsid w:val="001E1174"/>
    <w:rsid w:val="001E11F2"/>
    <w:rsid w:val="001E1DE0"/>
    <w:rsid w:val="001E2368"/>
    <w:rsid w:val="001E25F9"/>
    <w:rsid w:val="001E3381"/>
    <w:rsid w:val="001E3C0F"/>
    <w:rsid w:val="001E3C8D"/>
    <w:rsid w:val="001E43C3"/>
    <w:rsid w:val="001E47D2"/>
    <w:rsid w:val="001E4D2F"/>
    <w:rsid w:val="001E5FDD"/>
    <w:rsid w:val="001E637D"/>
    <w:rsid w:val="001E6907"/>
    <w:rsid w:val="001E6B16"/>
    <w:rsid w:val="001E6B94"/>
    <w:rsid w:val="001E6CAC"/>
    <w:rsid w:val="001E79F5"/>
    <w:rsid w:val="001E7E52"/>
    <w:rsid w:val="001F124C"/>
    <w:rsid w:val="001F15A2"/>
    <w:rsid w:val="001F1707"/>
    <w:rsid w:val="001F1746"/>
    <w:rsid w:val="001F32F0"/>
    <w:rsid w:val="001F37A9"/>
    <w:rsid w:val="001F38E0"/>
    <w:rsid w:val="001F39EC"/>
    <w:rsid w:val="001F3A63"/>
    <w:rsid w:val="001F4292"/>
    <w:rsid w:val="001F45EB"/>
    <w:rsid w:val="001F4C11"/>
    <w:rsid w:val="001F56A8"/>
    <w:rsid w:val="001F6A11"/>
    <w:rsid w:val="001F71B7"/>
    <w:rsid w:val="001F7521"/>
    <w:rsid w:val="002001E9"/>
    <w:rsid w:val="00200390"/>
    <w:rsid w:val="00200920"/>
    <w:rsid w:val="002010D4"/>
    <w:rsid w:val="00201BFC"/>
    <w:rsid w:val="00201E93"/>
    <w:rsid w:val="0020295B"/>
    <w:rsid w:val="00202C89"/>
    <w:rsid w:val="00202D51"/>
    <w:rsid w:val="00202DDE"/>
    <w:rsid w:val="002034BD"/>
    <w:rsid w:val="00203620"/>
    <w:rsid w:val="00203AF3"/>
    <w:rsid w:val="00203E52"/>
    <w:rsid w:val="002041A1"/>
    <w:rsid w:val="00204A6C"/>
    <w:rsid w:val="00205FB4"/>
    <w:rsid w:val="00207560"/>
    <w:rsid w:val="002107E2"/>
    <w:rsid w:val="00211F34"/>
    <w:rsid w:val="0021338A"/>
    <w:rsid w:val="002134CF"/>
    <w:rsid w:val="00213F41"/>
    <w:rsid w:val="002143BC"/>
    <w:rsid w:val="00215355"/>
    <w:rsid w:val="00215CEB"/>
    <w:rsid w:val="00216934"/>
    <w:rsid w:val="00216F45"/>
    <w:rsid w:val="00217701"/>
    <w:rsid w:val="0021776F"/>
    <w:rsid w:val="00217BA5"/>
    <w:rsid w:val="00217C0E"/>
    <w:rsid w:val="00221884"/>
    <w:rsid w:val="00222C6A"/>
    <w:rsid w:val="0022336A"/>
    <w:rsid w:val="00223EA6"/>
    <w:rsid w:val="002241E7"/>
    <w:rsid w:val="002243DD"/>
    <w:rsid w:val="00227537"/>
    <w:rsid w:val="00227E4C"/>
    <w:rsid w:val="00227E98"/>
    <w:rsid w:val="002311CA"/>
    <w:rsid w:val="002311CF"/>
    <w:rsid w:val="002314AA"/>
    <w:rsid w:val="002324C8"/>
    <w:rsid w:val="002327F6"/>
    <w:rsid w:val="00233D1D"/>
    <w:rsid w:val="0023412E"/>
    <w:rsid w:val="00234BBE"/>
    <w:rsid w:val="00234E22"/>
    <w:rsid w:val="00234E69"/>
    <w:rsid w:val="00234F4E"/>
    <w:rsid w:val="0023503B"/>
    <w:rsid w:val="0023672E"/>
    <w:rsid w:val="00236A11"/>
    <w:rsid w:val="00236C97"/>
    <w:rsid w:val="00241BE3"/>
    <w:rsid w:val="002424FE"/>
    <w:rsid w:val="0024311D"/>
    <w:rsid w:val="0024352E"/>
    <w:rsid w:val="0024383D"/>
    <w:rsid w:val="00243F27"/>
    <w:rsid w:val="00244814"/>
    <w:rsid w:val="00245D93"/>
    <w:rsid w:val="00245DBE"/>
    <w:rsid w:val="0024640E"/>
    <w:rsid w:val="002469B8"/>
    <w:rsid w:val="00246B21"/>
    <w:rsid w:val="00246E2F"/>
    <w:rsid w:val="00247F3A"/>
    <w:rsid w:val="002501AD"/>
    <w:rsid w:val="00251D6F"/>
    <w:rsid w:val="00251FC0"/>
    <w:rsid w:val="00252503"/>
    <w:rsid w:val="0025286F"/>
    <w:rsid w:val="00252CAB"/>
    <w:rsid w:val="00253422"/>
    <w:rsid w:val="00253DB4"/>
    <w:rsid w:val="0025410C"/>
    <w:rsid w:val="00254E48"/>
    <w:rsid w:val="002557D0"/>
    <w:rsid w:val="00256201"/>
    <w:rsid w:val="00256848"/>
    <w:rsid w:val="002573D5"/>
    <w:rsid w:val="002575DD"/>
    <w:rsid w:val="002600FE"/>
    <w:rsid w:val="00260883"/>
    <w:rsid w:val="00261B00"/>
    <w:rsid w:val="00261B4B"/>
    <w:rsid w:val="00261D26"/>
    <w:rsid w:val="00262397"/>
    <w:rsid w:val="00262AB1"/>
    <w:rsid w:val="00263B7B"/>
    <w:rsid w:val="00264B12"/>
    <w:rsid w:val="00265420"/>
    <w:rsid w:val="00265EF6"/>
    <w:rsid w:val="00266452"/>
    <w:rsid w:val="0027037B"/>
    <w:rsid w:val="002709C2"/>
    <w:rsid w:val="00271313"/>
    <w:rsid w:val="00272BC7"/>
    <w:rsid w:val="00273205"/>
    <w:rsid w:val="002733B9"/>
    <w:rsid w:val="00274592"/>
    <w:rsid w:val="00274D3F"/>
    <w:rsid w:val="002753A0"/>
    <w:rsid w:val="0027737B"/>
    <w:rsid w:val="00277E12"/>
    <w:rsid w:val="00277E53"/>
    <w:rsid w:val="002813A8"/>
    <w:rsid w:val="00282029"/>
    <w:rsid w:val="002821AC"/>
    <w:rsid w:val="0028268C"/>
    <w:rsid w:val="002829A1"/>
    <w:rsid w:val="00282AC8"/>
    <w:rsid w:val="00282CC1"/>
    <w:rsid w:val="002830DA"/>
    <w:rsid w:val="002836E3"/>
    <w:rsid w:val="00283BC0"/>
    <w:rsid w:val="00284111"/>
    <w:rsid w:val="00284D46"/>
    <w:rsid w:val="00285408"/>
    <w:rsid w:val="002856D4"/>
    <w:rsid w:val="002859DB"/>
    <w:rsid w:val="00285AE3"/>
    <w:rsid w:val="00285BEC"/>
    <w:rsid w:val="00285C0E"/>
    <w:rsid w:val="00286690"/>
    <w:rsid w:val="0028743C"/>
    <w:rsid w:val="00287DEB"/>
    <w:rsid w:val="00287F55"/>
    <w:rsid w:val="002905FA"/>
    <w:rsid w:val="00291BB6"/>
    <w:rsid w:val="0029250F"/>
    <w:rsid w:val="00292639"/>
    <w:rsid w:val="00292AC6"/>
    <w:rsid w:val="00293CF6"/>
    <w:rsid w:val="00294CAB"/>
    <w:rsid w:val="00295D8B"/>
    <w:rsid w:val="002967AF"/>
    <w:rsid w:val="002970F1"/>
    <w:rsid w:val="0029745F"/>
    <w:rsid w:val="002974BF"/>
    <w:rsid w:val="00297572"/>
    <w:rsid w:val="0029765F"/>
    <w:rsid w:val="00297B68"/>
    <w:rsid w:val="002A132A"/>
    <w:rsid w:val="002A17D5"/>
    <w:rsid w:val="002A4AA1"/>
    <w:rsid w:val="002A54EC"/>
    <w:rsid w:val="002A590A"/>
    <w:rsid w:val="002A5B31"/>
    <w:rsid w:val="002A5E84"/>
    <w:rsid w:val="002A621D"/>
    <w:rsid w:val="002A6972"/>
    <w:rsid w:val="002A6C1B"/>
    <w:rsid w:val="002A6EA9"/>
    <w:rsid w:val="002A7247"/>
    <w:rsid w:val="002A789A"/>
    <w:rsid w:val="002A7B06"/>
    <w:rsid w:val="002A7FFC"/>
    <w:rsid w:val="002B02FC"/>
    <w:rsid w:val="002B10FB"/>
    <w:rsid w:val="002B1A47"/>
    <w:rsid w:val="002B1C9D"/>
    <w:rsid w:val="002B2F4B"/>
    <w:rsid w:val="002B38B1"/>
    <w:rsid w:val="002B3A06"/>
    <w:rsid w:val="002B4295"/>
    <w:rsid w:val="002B5265"/>
    <w:rsid w:val="002B631F"/>
    <w:rsid w:val="002B781A"/>
    <w:rsid w:val="002C0021"/>
    <w:rsid w:val="002C05E9"/>
    <w:rsid w:val="002C44E5"/>
    <w:rsid w:val="002C4754"/>
    <w:rsid w:val="002C4FD9"/>
    <w:rsid w:val="002C58FE"/>
    <w:rsid w:val="002C7AC5"/>
    <w:rsid w:val="002C7C41"/>
    <w:rsid w:val="002D10B0"/>
    <w:rsid w:val="002D1208"/>
    <w:rsid w:val="002D1EC9"/>
    <w:rsid w:val="002D2A79"/>
    <w:rsid w:val="002D2C68"/>
    <w:rsid w:val="002D2EE1"/>
    <w:rsid w:val="002D3322"/>
    <w:rsid w:val="002D3C87"/>
    <w:rsid w:val="002D409F"/>
    <w:rsid w:val="002D4471"/>
    <w:rsid w:val="002D5B28"/>
    <w:rsid w:val="002D675E"/>
    <w:rsid w:val="002D6BC7"/>
    <w:rsid w:val="002D790D"/>
    <w:rsid w:val="002E02A5"/>
    <w:rsid w:val="002E0A57"/>
    <w:rsid w:val="002E1297"/>
    <w:rsid w:val="002E15CC"/>
    <w:rsid w:val="002E1E5E"/>
    <w:rsid w:val="002E4705"/>
    <w:rsid w:val="002E4B42"/>
    <w:rsid w:val="002E4D6C"/>
    <w:rsid w:val="002E5148"/>
    <w:rsid w:val="002E5C9F"/>
    <w:rsid w:val="002E5D2E"/>
    <w:rsid w:val="002E6B97"/>
    <w:rsid w:val="002E70F5"/>
    <w:rsid w:val="002E76E3"/>
    <w:rsid w:val="002E7B8A"/>
    <w:rsid w:val="002F116A"/>
    <w:rsid w:val="002F14F0"/>
    <w:rsid w:val="002F36B3"/>
    <w:rsid w:val="002F37C2"/>
    <w:rsid w:val="002F3D89"/>
    <w:rsid w:val="002F4B12"/>
    <w:rsid w:val="002F4F56"/>
    <w:rsid w:val="002F5698"/>
    <w:rsid w:val="002F5813"/>
    <w:rsid w:val="002F5A27"/>
    <w:rsid w:val="002F5D6D"/>
    <w:rsid w:val="002F5FAA"/>
    <w:rsid w:val="002F61E6"/>
    <w:rsid w:val="002F68D5"/>
    <w:rsid w:val="002F782B"/>
    <w:rsid w:val="00300A2E"/>
    <w:rsid w:val="00300F55"/>
    <w:rsid w:val="00301014"/>
    <w:rsid w:val="003012F2"/>
    <w:rsid w:val="00302674"/>
    <w:rsid w:val="003041B1"/>
    <w:rsid w:val="00304928"/>
    <w:rsid w:val="00304EBB"/>
    <w:rsid w:val="0030536C"/>
    <w:rsid w:val="00306270"/>
    <w:rsid w:val="00307445"/>
    <w:rsid w:val="00307523"/>
    <w:rsid w:val="00307F88"/>
    <w:rsid w:val="0031025F"/>
    <w:rsid w:val="00310529"/>
    <w:rsid w:val="00310837"/>
    <w:rsid w:val="003112C6"/>
    <w:rsid w:val="0031137A"/>
    <w:rsid w:val="00311D5F"/>
    <w:rsid w:val="0031231E"/>
    <w:rsid w:val="0031243C"/>
    <w:rsid w:val="00312689"/>
    <w:rsid w:val="00314466"/>
    <w:rsid w:val="003153F2"/>
    <w:rsid w:val="00317DEC"/>
    <w:rsid w:val="003200C0"/>
    <w:rsid w:val="003215FB"/>
    <w:rsid w:val="003219FC"/>
    <w:rsid w:val="00321B73"/>
    <w:rsid w:val="003228A3"/>
    <w:rsid w:val="00323315"/>
    <w:rsid w:val="00323D8F"/>
    <w:rsid w:val="003240EF"/>
    <w:rsid w:val="003243CF"/>
    <w:rsid w:val="003248F9"/>
    <w:rsid w:val="00325783"/>
    <w:rsid w:val="00325A16"/>
    <w:rsid w:val="00326D4E"/>
    <w:rsid w:val="00327AC4"/>
    <w:rsid w:val="00330496"/>
    <w:rsid w:val="00330909"/>
    <w:rsid w:val="00331169"/>
    <w:rsid w:val="00331353"/>
    <w:rsid w:val="00331549"/>
    <w:rsid w:val="00331D3B"/>
    <w:rsid w:val="003326C1"/>
    <w:rsid w:val="003326DB"/>
    <w:rsid w:val="00332D89"/>
    <w:rsid w:val="003336B8"/>
    <w:rsid w:val="00335355"/>
    <w:rsid w:val="00335511"/>
    <w:rsid w:val="00335F17"/>
    <w:rsid w:val="003361B3"/>
    <w:rsid w:val="00337194"/>
    <w:rsid w:val="003373CA"/>
    <w:rsid w:val="0033762F"/>
    <w:rsid w:val="003377CE"/>
    <w:rsid w:val="003379F8"/>
    <w:rsid w:val="00337DFF"/>
    <w:rsid w:val="00340483"/>
    <w:rsid w:val="003405CD"/>
    <w:rsid w:val="00340FFC"/>
    <w:rsid w:val="00341CA1"/>
    <w:rsid w:val="00342CB1"/>
    <w:rsid w:val="00342DBC"/>
    <w:rsid w:val="00343651"/>
    <w:rsid w:val="00344E5C"/>
    <w:rsid w:val="003453CD"/>
    <w:rsid w:val="0034540C"/>
    <w:rsid w:val="00345F6D"/>
    <w:rsid w:val="0034646E"/>
    <w:rsid w:val="00346F10"/>
    <w:rsid w:val="00347382"/>
    <w:rsid w:val="003479C2"/>
    <w:rsid w:val="003500A5"/>
    <w:rsid w:val="003513BE"/>
    <w:rsid w:val="00351857"/>
    <w:rsid w:val="00351FCA"/>
    <w:rsid w:val="00352457"/>
    <w:rsid w:val="00352A90"/>
    <w:rsid w:val="00352E53"/>
    <w:rsid w:val="00353210"/>
    <w:rsid w:val="0035473F"/>
    <w:rsid w:val="00354BC1"/>
    <w:rsid w:val="00355B24"/>
    <w:rsid w:val="00356985"/>
    <w:rsid w:val="00356B74"/>
    <w:rsid w:val="00356E9E"/>
    <w:rsid w:val="00357CF7"/>
    <w:rsid w:val="00357E2C"/>
    <w:rsid w:val="0036006A"/>
    <w:rsid w:val="003603FF"/>
    <w:rsid w:val="00360443"/>
    <w:rsid w:val="00360EBA"/>
    <w:rsid w:val="0036190B"/>
    <w:rsid w:val="00361DF9"/>
    <w:rsid w:val="00361E79"/>
    <w:rsid w:val="00362B3B"/>
    <w:rsid w:val="0036322A"/>
    <w:rsid w:val="00363F1B"/>
    <w:rsid w:val="00363FE6"/>
    <w:rsid w:val="003648BC"/>
    <w:rsid w:val="00364DFE"/>
    <w:rsid w:val="00364E6D"/>
    <w:rsid w:val="00364F52"/>
    <w:rsid w:val="003651D3"/>
    <w:rsid w:val="00365ABB"/>
    <w:rsid w:val="00365D04"/>
    <w:rsid w:val="0036608D"/>
    <w:rsid w:val="003663DD"/>
    <w:rsid w:val="00366D7E"/>
    <w:rsid w:val="00367C7D"/>
    <w:rsid w:val="00367FA3"/>
    <w:rsid w:val="00371EA5"/>
    <w:rsid w:val="00372004"/>
    <w:rsid w:val="00373F63"/>
    <w:rsid w:val="00375869"/>
    <w:rsid w:val="00375DB8"/>
    <w:rsid w:val="0037678D"/>
    <w:rsid w:val="00377051"/>
    <w:rsid w:val="003776D6"/>
    <w:rsid w:val="0037791C"/>
    <w:rsid w:val="00377A6E"/>
    <w:rsid w:val="00377B60"/>
    <w:rsid w:val="00381062"/>
    <w:rsid w:val="003811E4"/>
    <w:rsid w:val="00382588"/>
    <w:rsid w:val="00382794"/>
    <w:rsid w:val="00384008"/>
    <w:rsid w:val="003846C4"/>
    <w:rsid w:val="003848A1"/>
    <w:rsid w:val="00384D8D"/>
    <w:rsid w:val="0038549A"/>
    <w:rsid w:val="00385790"/>
    <w:rsid w:val="003857BB"/>
    <w:rsid w:val="003860D1"/>
    <w:rsid w:val="00386D6D"/>
    <w:rsid w:val="0038745F"/>
    <w:rsid w:val="0038794F"/>
    <w:rsid w:val="0039016E"/>
    <w:rsid w:val="003911DE"/>
    <w:rsid w:val="003916D4"/>
    <w:rsid w:val="00391B44"/>
    <w:rsid w:val="00391EB5"/>
    <w:rsid w:val="00391F05"/>
    <w:rsid w:val="00392AD6"/>
    <w:rsid w:val="003930EE"/>
    <w:rsid w:val="00393CA0"/>
    <w:rsid w:val="00393E6D"/>
    <w:rsid w:val="0039409E"/>
    <w:rsid w:val="00394224"/>
    <w:rsid w:val="0039437B"/>
    <w:rsid w:val="003943ED"/>
    <w:rsid w:val="0039453F"/>
    <w:rsid w:val="00396071"/>
    <w:rsid w:val="0039611E"/>
    <w:rsid w:val="003963F0"/>
    <w:rsid w:val="00396BB1"/>
    <w:rsid w:val="003A0D7A"/>
    <w:rsid w:val="003A0DA2"/>
    <w:rsid w:val="003A18FC"/>
    <w:rsid w:val="003A2563"/>
    <w:rsid w:val="003A26CA"/>
    <w:rsid w:val="003A321C"/>
    <w:rsid w:val="003A37E3"/>
    <w:rsid w:val="003A3976"/>
    <w:rsid w:val="003A3CD6"/>
    <w:rsid w:val="003A4B82"/>
    <w:rsid w:val="003A4C93"/>
    <w:rsid w:val="003A5B8B"/>
    <w:rsid w:val="003A5C68"/>
    <w:rsid w:val="003B0F7A"/>
    <w:rsid w:val="003B1DAE"/>
    <w:rsid w:val="003B299E"/>
    <w:rsid w:val="003B2E2C"/>
    <w:rsid w:val="003B2E35"/>
    <w:rsid w:val="003B2FDF"/>
    <w:rsid w:val="003B3FAB"/>
    <w:rsid w:val="003B4275"/>
    <w:rsid w:val="003B4B73"/>
    <w:rsid w:val="003B4DA2"/>
    <w:rsid w:val="003B51F7"/>
    <w:rsid w:val="003B533F"/>
    <w:rsid w:val="003B54A1"/>
    <w:rsid w:val="003B5DCE"/>
    <w:rsid w:val="003B6A39"/>
    <w:rsid w:val="003B6C9C"/>
    <w:rsid w:val="003B6F4A"/>
    <w:rsid w:val="003B7609"/>
    <w:rsid w:val="003B7623"/>
    <w:rsid w:val="003B7649"/>
    <w:rsid w:val="003B796A"/>
    <w:rsid w:val="003B7E66"/>
    <w:rsid w:val="003C020D"/>
    <w:rsid w:val="003C077B"/>
    <w:rsid w:val="003C0D81"/>
    <w:rsid w:val="003C1B93"/>
    <w:rsid w:val="003C1CA6"/>
    <w:rsid w:val="003C3658"/>
    <w:rsid w:val="003C4271"/>
    <w:rsid w:val="003C49BB"/>
    <w:rsid w:val="003C5E12"/>
    <w:rsid w:val="003C6556"/>
    <w:rsid w:val="003C6A0D"/>
    <w:rsid w:val="003D026C"/>
    <w:rsid w:val="003D02C7"/>
    <w:rsid w:val="003D2378"/>
    <w:rsid w:val="003D378B"/>
    <w:rsid w:val="003D4A96"/>
    <w:rsid w:val="003D5A57"/>
    <w:rsid w:val="003D651A"/>
    <w:rsid w:val="003D72B9"/>
    <w:rsid w:val="003E013C"/>
    <w:rsid w:val="003E01F6"/>
    <w:rsid w:val="003E02A7"/>
    <w:rsid w:val="003E1DB6"/>
    <w:rsid w:val="003E2332"/>
    <w:rsid w:val="003E2A25"/>
    <w:rsid w:val="003E2BA8"/>
    <w:rsid w:val="003E365E"/>
    <w:rsid w:val="003E444F"/>
    <w:rsid w:val="003E4504"/>
    <w:rsid w:val="003E5417"/>
    <w:rsid w:val="003E5D48"/>
    <w:rsid w:val="003E6A6A"/>
    <w:rsid w:val="003E729D"/>
    <w:rsid w:val="003E7DC3"/>
    <w:rsid w:val="003F0528"/>
    <w:rsid w:val="003F0908"/>
    <w:rsid w:val="003F14B0"/>
    <w:rsid w:val="003F1C60"/>
    <w:rsid w:val="003F297E"/>
    <w:rsid w:val="003F46EE"/>
    <w:rsid w:val="003F49DB"/>
    <w:rsid w:val="003F6266"/>
    <w:rsid w:val="003F69EF"/>
    <w:rsid w:val="003F6C04"/>
    <w:rsid w:val="003F799F"/>
    <w:rsid w:val="00400266"/>
    <w:rsid w:val="004018BA"/>
    <w:rsid w:val="00401C27"/>
    <w:rsid w:val="00402265"/>
    <w:rsid w:val="00402FDA"/>
    <w:rsid w:val="0040339D"/>
    <w:rsid w:val="00403947"/>
    <w:rsid w:val="0040420B"/>
    <w:rsid w:val="004052BC"/>
    <w:rsid w:val="00405863"/>
    <w:rsid w:val="00406970"/>
    <w:rsid w:val="00406A99"/>
    <w:rsid w:val="00406F1F"/>
    <w:rsid w:val="0040714A"/>
    <w:rsid w:val="0040748C"/>
    <w:rsid w:val="00407851"/>
    <w:rsid w:val="00410DBD"/>
    <w:rsid w:val="00411638"/>
    <w:rsid w:val="0041167A"/>
    <w:rsid w:val="0041269A"/>
    <w:rsid w:val="004128D2"/>
    <w:rsid w:val="00412DA0"/>
    <w:rsid w:val="004136A3"/>
    <w:rsid w:val="00413801"/>
    <w:rsid w:val="00413D74"/>
    <w:rsid w:val="00414679"/>
    <w:rsid w:val="00415575"/>
    <w:rsid w:val="00415989"/>
    <w:rsid w:val="00416B42"/>
    <w:rsid w:val="004172BD"/>
    <w:rsid w:val="00417356"/>
    <w:rsid w:val="00420200"/>
    <w:rsid w:val="004209F0"/>
    <w:rsid w:val="00420B2F"/>
    <w:rsid w:val="00420C57"/>
    <w:rsid w:val="0042105C"/>
    <w:rsid w:val="00421848"/>
    <w:rsid w:val="00422CC9"/>
    <w:rsid w:val="00423217"/>
    <w:rsid w:val="004238D2"/>
    <w:rsid w:val="0042445D"/>
    <w:rsid w:val="00424D31"/>
    <w:rsid w:val="00425AB1"/>
    <w:rsid w:val="00425E3A"/>
    <w:rsid w:val="00426CD9"/>
    <w:rsid w:val="00426CDD"/>
    <w:rsid w:val="00426DA9"/>
    <w:rsid w:val="00427797"/>
    <w:rsid w:val="004278FC"/>
    <w:rsid w:val="00427A2B"/>
    <w:rsid w:val="00430D87"/>
    <w:rsid w:val="00431FDD"/>
    <w:rsid w:val="00432013"/>
    <w:rsid w:val="00432479"/>
    <w:rsid w:val="0043278B"/>
    <w:rsid w:val="00432D38"/>
    <w:rsid w:val="00434309"/>
    <w:rsid w:val="004354C6"/>
    <w:rsid w:val="0043574B"/>
    <w:rsid w:val="00435D31"/>
    <w:rsid w:val="0043642C"/>
    <w:rsid w:val="00440409"/>
    <w:rsid w:val="004404EF"/>
    <w:rsid w:val="004407E9"/>
    <w:rsid w:val="0044123B"/>
    <w:rsid w:val="004416AB"/>
    <w:rsid w:val="0044194C"/>
    <w:rsid w:val="00441DCE"/>
    <w:rsid w:val="00442772"/>
    <w:rsid w:val="0044408D"/>
    <w:rsid w:val="0044518F"/>
    <w:rsid w:val="00445362"/>
    <w:rsid w:val="00445517"/>
    <w:rsid w:val="0044590F"/>
    <w:rsid w:val="00445986"/>
    <w:rsid w:val="0044619A"/>
    <w:rsid w:val="004461A7"/>
    <w:rsid w:val="0044651D"/>
    <w:rsid w:val="00447266"/>
    <w:rsid w:val="0045006A"/>
    <w:rsid w:val="00450156"/>
    <w:rsid w:val="00451491"/>
    <w:rsid w:val="004515C5"/>
    <w:rsid w:val="00451D33"/>
    <w:rsid w:val="00452FB2"/>
    <w:rsid w:val="00453825"/>
    <w:rsid w:val="0045396A"/>
    <w:rsid w:val="004543E5"/>
    <w:rsid w:val="004546C8"/>
    <w:rsid w:val="00454C66"/>
    <w:rsid w:val="00454F4B"/>
    <w:rsid w:val="00455329"/>
    <w:rsid w:val="00455778"/>
    <w:rsid w:val="0045722F"/>
    <w:rsid w:val="0046066A"/>
    <w:rsid w:val="004609DE"/>
    <w:rsid w:val="004609E9"/>
    <w:rsid w:val="0046191D"/>
    <w:rsid w:val="00462319"/>
    <w:rsid w:val="004624D3"/>
    <w:rsid w:val="00462F2A"/>
    <w:rsid w:val="0046463A"/>
    <w:rsid w:val="00464664"/>
    <w:rsid w:val="00464C82"/>
    <w:rsid w:val="00464D87"/>
    <w:rsid w:val="00466829"/>
    <w:rsid w:val="00466B3C"/>
    <w:rsid w:val="00467792"/>
    <w:rsid w:val="00467ADF"/>
    <w:rsid w:val="00470222"/>
    <w:rsid w:val="00471B0B"/>
    <w:rsid w:val="004727AB"/>
    <w:rsid w:val="00472AE1"/>
    <w:rsid w:val="00472CFF"/>
    <w:rsid w:val="00472E3D"/>
    <w:rsid w:val="004733EB"/>
    <w:rsid w:val="00473918"/>
    <w:rsid w:val="00473AA8"/>
    <w:rsid w:val="00474776"/>
    <w:rsid w:val="0047480B"/>
    <w:rsid w:val="00476442"/>
    <w:rsid w:val="00482292"/>
    <w:rsid w:val="00482B9C"/>
    <w:rsid w:val="004834D0"/>
    <w:rsid w:val="00484116"/>
    <w:rsid w:val="00484859"/>
    <w:rsid w:val="004850C1"/>
    <w:rsid w:val="00485906"/>
    <w:rsid w:val="00485B9F"/>
    <w:rsid w:val="004864F9"/>
    <w:rsid w:val="00486527"/>
    <w:rsid w:val="00486B83"/>
    <w:rsid w:val="00487AB6"/>
    <w:rsid w:val="00490141"/>
    <w:rsid w:val="0049079F"/>
    <w:rsid w:val="004907CC"/>
    <w:rsid w:val="0049144D"/>
    <w:rsid w:val="00491C07"/>
    <w:rsid w:val="004920A1"/>
    <w:rsid w:val="00492EEB"/>
    <w:rsid w:val="00493239"/>
    <w:rsid w:val="00493BCF"/>
    <w:rsid w:val="004949C5"/>
    <w:rsid w:val="004952DE"/>
    <w:rsid w:val="00496AAA"/>
    <w:rsid w:val="00496CDB"/>
    <w:rsid w:val="004A049F"/>
    <w:rsid w:val="004A04CE"/>
    <w:rsid w:val="004A079A"/>
    <w:rsid w:val="004A0A86"/>
    <w:rsid w:val="004A0E2D"/>
    <w:rsid w:val="004A0F73"/>
    <w:rsid w:val="004A205F"/>
    <w:rsid w:val="004A441A"/>
    <w:rsid w:val="004A46BA"/>
    <w:rsid w:val="004A526B"/>
    <w:rsid w:val="004A61F9"/>
    <w:rsid w:val="004A6326"/>
    <w:rsid w:val="004A634D"/>
    <w:rsid w:val="004A6EE1"/>
    <w:rsid w:val="004A78BF"/>
    <w:rsid w:val="004A7D66"/>
    <w:rsid w:val="004A7DF2"/>
    <w:rsid w:val="004B0CF9"/>
    <w:rsid w:val="004B2B7F"/>
    <w:rsid w:val="004B2FEC"/>
    <w:rsid w:val="004B3BDD"/>
    <w:rsid w:val="004B5214"/>
    <w:rsid w:val="004B6573"/>
    <w:rsid w:val="004B6818"/>
    <w:rsid w:val="004B7289"/>
    <w:rsid w:val="004B79D1"/>
    <w:rsid w:val="004C027A"/>
    <w:rsid w:val="004C0B04"/>
    <w:rsid w:val="004C0FF1"/>
    <w:rsid w:val="004C1CBE"/>
    <w:rsid w:val="004C29A6"/>
    <w:rsid w:val="004C2A03"/>
    <w:rsid w:val="004C2E63"/>
    <w:rsid w:val="004C3016"/>
    <w:rsid w:val="004C30A3"/>
    <w:rsid w:val="004C3BD0"/>
    <w:rsid w:val="004C44B5"/>
    <w:rsid w:val="004C4620"/>
    <w:rsid w:val="004C4E7D"/>
    <w:rsid w:val="004C51A4"/>
    <w:rsid w:val="004C60D2"/>
    <w:rsid w:val="004C6674"/>
    <w:rsid w:val="004C68C9"/>
    <w:rsid w:val="004C6EEF"/>
    <w:rsid w:val="004C73F8"/>
    <w:rsid w:val="004C75A1"/>
    <w:rsid w:val="004C7C1D"/>
    <w:rsid w:val="004C7DA7"/>
    <w:rsid w:val="004C7F98"/>
    <w:rsid w:val="004D001E"/>
    <w:rsid w:val="004D0860"/>
    <w:rsid w:val="004D08AF"/>
    <w:rsid w:val="004D0E22"/>
    <w:rsid w:val="004D14F7"/>
    <w:rsid w:val="004D1532"/>
    <w:rsid w:val="004D19AF"/>
    <w:rsid w:val="004D1A81"/>
    <w:rsid w:val="004D1E99"/>
    <w:rsid w:val="004D2374"/>
    <w:rsid w:val="004D2855"/>
    <w:rsid w:val="004D2F38"/>
    <w:rsid w:val="004D391B"/>
    <w:rsid w:val="004D3A60"/>
    <w:rsid w:val="004D4703"/>
    <w:rsid w:val="004D49FB"/>
    <w:rsid w:val="004D5BF3"/>
    <w:rsid w:val="004D5F17"/>
    <w:rsid w:val="004D5FCF"/>
    <w:rsid w:val="004D63D1"/>
    <w:rsid w:val="004D65CA"/>
    <w:rsid w:val="004E1377"/>
    <w:rsid w:val="004E2120"/>
    <w:rsid w:val="004E294D"/>
    <w:rsid w:val="004E29E9"/>
    <w:rsid w:val="004E2F17"/>
    <w:rsid w:val="004E3277"/>
    <w:rsid w:val="004E3B24"/>
    <w:rsid w:val="004E433B"/>
    <w:rsid w:val="004E49A6"/>
    <w:rsid w:val="004E4AAB"/>
    <w:rsid w:val="004E574C"/>
    <w:rsid w:val="004E6408"/>
    <w:rsid w:val="004E7D71"/>
    <w:rsid w:val="004F0D11"/>
    <w:rsid w:val="004F1362"/>
    <w:rsid w:val="004F146D"/>
    <w:rsid w:val="004F1910"/>
    <w:rsid w:val="004F193E"/>
    <w:rsid w:val="004F2004"/>
    <w:rsid w:val="004F32F7"/>
    <w:rsid w:val="004F42F4"/>
    <w:rsid w:val="004F49CE"/>
    <w:rsid w:val="004F520A"/>
    <w:rsid w:val="004F550A"/>
    <w:rsid w:val="004F756B"/>
    <w:rsid w:val="00500FAB"/>
    <w:rsid w:val="005018CE"/>
    <w:rsid w:val="00501A1A"/>
    <w:rsid w:val="00501BB6"/>
    <w:rsid w:val="00501C13"/>
    <w:rsid w:val="00502C18"/>
    <w:rsid w:val="005047DD"/>
    <w:rsid w:val="00504FF9"/>
    <w:rsid w:val="0050517B"/>
    <w:rsid w:val="00505FD7"/>
    <w:rsid w:val="0050619E"/>
    <w:rsid w:val="00506CA8"/>
    <w:rsid w:val="005101D2"/>
    <w:rsid w:val="005105FD"/>
    <w:rsid w:val="00510C25"/>
    <w:rsid w:val="00511657"/>
    <w:rsid w:val="00511F47"/>
    <w:rsid w:val="00513A76"/>
    <w:rsid w:val="0051528A"/>
    <w:rsid w:val="005156CB"/>
    <w:rsid w:val="00515B51"/>
    <w:rsid w:val="00516B2F"/>
    <w:rsid w:val="00517245"/>
    <w:rsid w:val="005172A4"/>
    <w:rsid w:val="0051758B"/>
    <w:rsid w:val="00517B56"/>
    <w:rsid w:val="0052055C"/>
    <w:rsid w:val="00520B98"/>
    <w:rsid w:val="005229A8"/>
    <w:rsid w:val="00522A52"/>
    <w:rsid w:val="00523C9A"/>
    <w:rsid w:val="0052420E"/>
    <w:rsid w:val="00524BB9"/>
    <w:rsid w:val="0052509A"/>
    <w:rsid w:val="00525514"/>
    <w:rsid w:val="00525DD6"/>
    <w:rsid w:val="00526F79"/>
    <w:rsid w:val="00526FBE"/>
    <w:rsid w:val="00527546"/>
    <w:rsid w:val="00527670"/>
    <w:rsid w:val="0053043C"/>
    <w:rsid w:val="00530446"/>
    <w:rsid w:val="00530942"/>
    <w:rsid w:val="00530AD6"/>
    <w:rsid w:val="005315CA"/>
    <w:rsid w:val="00531821"/>
    <w:rsid w:val="00531C7B"/>
    <w:rsid w:val="00532847"/>
    <w:rsid w:val="0053293A"/>
    <w:rsid w:val="0053323D"/>
    <w:rsid w:val="005339FF"/>
    <w:rsid w:val="005343D1"/>
    <w:rsid w:val="005347D3"/>
    <w:rsid w:val="00534887"/>
    <w:rsid w:val="00534977"/>
    <w:rsid w:val="00535137"/>
    <w:rsid w:val="00535F85"/>
    <w:rsid w:val="00536190"/>
    <w:rsid w:val="005373BD"/>
    <w:rsid w:val="00537641"/>
    <w:rsid w:val="005376A0"/>
    <w:rsid w:val="005376B7"/>
    <w:rsid w:val="00537B19"/>
    <w:rsid w:val="00537F3D"/>
    <w:rsid w:val="005402B0"/>
    <w:rsid w:val="00540515"/>
    <w:rsid w:val="005423A2"/>
    <w:rsid w:val="00542678"/>
    <w:rsid w:val="00542CAE"/>
    <w:rsid w:val="0054363D"/>
    <w:rsid w:val="0054511F"/>
    <w:rsid w:val="00546B6E"/>
    <w:rsid w:val="00546DBA"/>
    <w:rsid w:val="00547B5C"/>
    <w:rsid w:val="00547B9A"/>
    <w:rsid w:val="00547CDF"/>
    <w:rsid w:val="00547E90"/>
    <w:rsid w:val="00550493"/>
    <w:rsid w:val="005504ED"/>
    <w:rsid w:val="00550673"/>
    <w:rsid w:val="005507D2"/>
    <w:rsid w:val="00551016"/>
    <w:rsid w:val="0055121F"/>
    <w:rsid w:val="005512BD"/>
    <w:rsid w:val="00551861"/>
    <w:rsid w:val="00551A6F"/>
    <w:rsid w:val="00552AE2"/>
    <w:rsid w:val="00552F86"/>
    <w:rsid w:val="00553484"/>
    <w:rsid w:val="00556213"/>
    <w:rsid w:val="0055675E"/>
    <w:rsid w:val="00560508"/>
    <w:rsid w:val="0056057D"/>
    <w:rsid w:val="00560A77"/>
    <w:rsid w:val="00560AC7"/>
    <w:rsid w:val="00561A4E"/>
    <w:rsid w:val="00562E2B"/>
    <w:rsid w:val="0056343D"/>
    <w:rsid w:val="005649A1"/>
    <w:rsid w:val="005650AF"/>
    <w:rsid w:val="00565116"/>
    <w:rsid w:val="005656BA"/>
    <w:rsid w:val="00565A0E"/>
    <w:rsid w:val="00565FE5"/>
    <w:rsid w:val="00566957"/>
    <w:rsid w:val="0056704C"/>
    <w:rsid w:val="005671FE"/>
    <w:rsid w:val="00567D6F"/>
    <w:rsid w:val="005706D8"/>
    <w:rsid w:val="00570A41"/>
    <w:rsid w:val="00570B54"/>
    <w:rsid w:val="0057122B"/>
    <w:rsid w:val="00572530"/>
    <w:rsid w:val="00572749"/>
    <w:rsid w:val="005728E6"/>
    <w:rsid w:val="00572B4C"/>
    <w:rsid w:val="00572B68"/>
    <w:rsid w:val="00573125"/>
    <w:rsid w:val="00573B0A"/>
    <w:rsid w:val="00573D87"/>
    <w:rsid w:val="00573E43"/>
    <w:rsid w:val="005741BF"/>
    <w:rsid w:val="0057557C"/>
    <w:rsid w:val="00575E13"/>
    <w:rsid w:val="005768E3"/>
    <w:rsid w:val="00577409"/>
    <w:rsid w:val="0057762B"/>
    <w:rsid w:val="00581B1F"/>
    <w:rsid w:val="00581CF0"/>
    <w:rsid w:val="0058384A"/>
    <w:rsid w:val="00583C93"/>
    <w:rsid w:val="00583F6E"/>
    <w:rsid w:val="005853F7"/>
    <w:rsid w:val="0058547F"/>
    <w:rsid w:val="005856D6"/>
    <w:rsid w:val="00586136"/>
    <w:rsid w:val="005873E1"/>
    <w:rsid w:val="005878BE"/>
    <w:rsid w:val="00587A33"/>
    <w:rsid w:val="005910D4"/>
    <w:rsid w:val="00592504"/>
    <w:rsid w:val="00592C87"/>
    <w:rsid w:val="005935DD"/>
    <w:rsid w:val="00595C24"/>
    <w:rsid w:val="00596140"/>
    <w:rsid w:val="00597167"/>
    <w:rsid w:val="005A05FD"/>
    <w:rsid w:val="005A065A"/>
    <w:rsid w:val="005A08ED"/>
    <w:rsid w:val="005A180C"/>
    <w:rsid w:val="005A19F7"/>
    <w:rsid w:val="005A2564"/>
    <w:rsid w:val="005A2FF3"/>
    <w:rsid w:val="005A31B9"/>
    <w:rsid w:val="005A45C6"/>
    <w:rsid w:val="005A48F5"/>
    <w:rsid w:val="005A4974"/>
    <w:rsid w:val="005A4B29"/>
    <w:rsid w:val="005A5320"/>
    <w:rsid w:val="005A55EE"/>
    <w:rsid w:val="005A5763"/>
    <w:rsid w:val="005A5B61"/>
    <w:rsid w:val="005A5EEB"/>
    <w:rsid w:val="005A673F"/>
    <w:rsid w:val="005A6888"/>
    <w:rsid w:val="005B0150"/>
    <w:rsid w:val="005B0848"/>
    <w:rsid w:val="005B16DA"/>
    <w:rsid w:val="005B1797"/>
    <w:rsid w:val="005B20BF"/>
    <w:rsid w:val="005B2C22"/>
    <w:rsid w:val="005B3654"/>
    <w:rsid w:val="005B37EA"/>
    <w:rsid w:val="005B3DFF"/>
    <w:rsid w:val="005B415B"/>
    <w:rsid w:val="005B458D"/>
    <w:rsid w:val="005B45C9"/>
    <w:rsid w:val="005B4AF5"/>
    <w:rsid w:val="005B5205"/>
    <w:rsid w:val="005B5799"/>
    <w:rsid w:val="005B5FE7"/>
    <w:rsid w:val="005B6F18"/>
    <w:rsid w:val="005C04D9"/>
    <w:rsid w:val="005C0B18"/>
    <w:rsid w:val="005C1089"/>
    <w:rsid w:val="005C1926"/>
    <w:rsid w:val="005C21DE"/>
    <w:rsid w:val="005C287A"/>
    <w:rsid w:val="005C2AE0"/>
    <w:rsid w:val="005C3ACE"/>
    <w:rsid w:val="005C3FE5"/>
    <w:rsid w:val="005C4298"/>
    <w:rsid w:val="005C45AD"/>
    <w:rsid w:val="005C45BF"/>
    <w:rsid w:val="005C4D89"/>
    <w:rsid w:val="005C6DA5"/>
    <w:rsid w:val="005C71EC"/>
    <w:rsid w:val="005D0D67"/>
    <w:rsid w:val="005D13FA"/>
    <w:rsid w:val="005D2328"/>
    <w:rsid w:val="005D2E82"/>
    <w:rsid w:val="005D3186"/>
    <w:rsid w:val="005D3838"/>
    <w:rsid w:val="005D54BF"/>
    <w:rsid w:val="005D5730"/>
    <w:rsid w:val="005D5F9F"/>
    <w:rsid w:val="005D662D"/>
    <w:rsid w:val="005D6718"/>
    <w:rsid w:val="005D752D"/>
    <w:rsid w:val="005D7D46"/>
    <w:rsid w:val="005D7DAE"/>
    <w:rsid w:val="005E0491"/>
    <w:rsid w:val="005E0713"/>
    <w:rsid w:val="005E08D4"/>
    <w:rsid w:val="005E0B97"/>
    <w:rsid w:val="005E0E39"/>
    <w:rsid w:val="005E1263"/>
    <w:rsid w:val="005E1422"/>
    <w:rsid w:val="005E2490"/>
    <w:rsid w:val="005E2839"/>
    <w:rsid w:val="005E2C5C"/>
    <w:rsid w:val="005E31D9"/>
    <w:rsid w:val="005E324B"/>
    <w:rsid w:val="005E3330"/>
    <w:rsid w:val="005E365C"/>
    <w:rsid w:val="005E3BC4"/>
    <w:rsid w:val="005E4D32"/>
    <w:rsid w:val="005E6287"/>
    <w:rsid w:val="005E6976"/>
    <w:rsid w:val="005E6A32"/>
    <w:rsid w:val="005E738B"/>
    <w:rsid w:val="005E7EDA"/>
    <w:rsid w:val="005F056C"/>
    <w:rsid w:val="005F05DC"/>
    <w:rsid w:val="005F0663"/>
    <w:rsid w:val="005F08E3"/>
    <w:rsid w:val="005F0E26"/>
    <w:rsid w:val="005F15C5"/>
    <w:rsid w:val="005F3D69"/>
    <w:rsid w:val="005F3D9B"/>
    <w:rsid w:val="005F3FE8"/>
    <w:rsid w:val="005F4073"/>
    <w:rsid w:val="005F4F1A"/>
    <w:rsid w:val="005F59EF"/>
    <w:rsid w:val="005F6048"/>
    <w:rsid w:val="005F62BA"/>
    <w:rsid w:val="005F754E"/>
    <w:rsid w:val="00600224"/>
    <w:rsid w:val="00600B3B"/>
    <w:rsid w:val="00602033"/>
    <w:rsid w:val="006023A5"/>
    <w:rsid w:val="00603C67"/>
    <w:rsid w:val="00604980"/>
    <w:rsid w:val="00604ED6"/>
    <w:rsid w:val="00604FBD"/>
    <w:rsid w:val="00605036"/>
    <w:rsid w:val="00605C58"/>
    <w:rsid w:val="006061DE"/>
    <w:rsid w:val="006067F2"/>
    <w:rsid w:val="00611052"/>
    <w:rsid w:val="00611638"/>
    <w:rsid w:val="00612316"/>
    <w:rsid w:val="00612472"/>
    <w:rsid w:val="00612C35"/>
    <w:rsid w:val="006133AB"/>
    <w:rsid w:val="00613D0E"/>
    <w:rsid w:val="00614982"/>
    <w:rsid w:val="006158DD"/>
    <w:rsid w:val="00616C9F"/>
    <w:rsid w:val="006178CE"/>
    <w:rsid w:val="00617D5F"/>
    <w:rsid w:val="00621A89"/>
    <w:rsid w:val="006220BA"/>
    <w:rsid w:val="0062227B"/>
    <w:rsid w:val="00622BF0"/>
    <w:rsid w:val="00623F83"/>
    <w:rsid w:val="00624124"/>
    <w:rsid w:val="00624771"/>
    <w:rsid w:val="006255E4"/>
    <w:rsid w:val="00625FA4"/>
    <w:rsid w:val="0062608B"/>
    <w:rsid w:val="00626296"/>
    <w:rsid w:val="00626F64"/>
    <w:rsid w:val="006271DD"/>
    <w:rsid w:val="006303E0"/>
    <w:rsid w:val="00630697"/>
    <w:rsid w:val="0063117A"/>
    <w:rsid w:val="00631FF2"/>
    <w:rsid w:val="0063225E"/>
    <w:rsid w:val="006328F3"/>
    <w:rsid w:val="00632F9C"/>
    <w:rsid w:val="006330C8"/>
    <w:rsid w:val="0063315B"/>
    <w:rsid w:val="0063378A"/>
    <w:rsid w:val="006341C2"/>
    <w:rsid w:val="00634B37"/>
    <w:rsid w:val="00635260"/>
    <w:rsid w:val="00636A97"/>
    <w:rsid w:val="00636D1A"/>
    <w:rsid w:val="00637CBB"/>
    <w:rsid w:val="00637D5F"/>
    <w:rsid w:val="006419F4"/>
    <w:rsid w:val="00641FA9"/>
    <w:rsid w:val="00643409"/>
    <w:rsid w:val="0064368F"/>
    <w:rsid w:val="006438AF"/>
    <w:rsid w:val="00643B2F"/>
    <w:rsid w:val="00644418"/>
    <w:rsid w:val="00644767"/>
    <w:rsid w:val="00644B7A"/>
    <w:rsid w:val="00645078"/>
    <w:rsid w:val="006455CD"/>
    <w:rsid w:val="00645DE7"/>
    <w:rsid w:val="006460C9"/>
    <w:rsid w:val="006513C9"/>
    <w:rsid w:val="00652078"/>
    <w:rsid w:val="0065459E"/>
    <w:rsid w:val="00654E18"/>
    <w:rsid w:val="00656D4B"/>
    <w:rsid w:val="00656F4F"/>
    <w:rsid w:val="00657560"/>
    <w:rsid w:val="0066002A"/>
    <w:rsid w:val="00660B3C"/>
    <w:rsid w:val="006616A8"/>
    <w:rsid w:val="006632AC"/>
    <w:rsid w:val="0066346D"/>
    <w:rsid w:val="006647EA"/>
    <w:rsid w:val="00664D4B"/>
    <w:rsid w:val="006660FA"/>
    <w:rsid w:val="00666273"/>
    <w:rsid w:val="006667E2"/>
    <w:rsid w:val="006668F8"/>
    <w:rsid w:val="00667620"/>
    <w:rsid w:val="006702FE"/>
    <w:rsid w:val="006712FA"/>
    <w:rsid w:val="006714EC"/>
    <w:rsid w:val="006716CA"/>
    <w:rsid w:val="006717FC"/>
    <w:rsid w:val="006718DB"/>
    <w:rsid w:val="006719AD"/>
    <w:rsid w:val="00671C95"/>
    <w:rsid w:val="00671DAD"/>
    <w:rsid w:val="00672B07"/>
    <w:rsid w:val="00672B64"/>
    <w:rsid w:val="00672F21"/>
    <w:rsid w:val="00672F30"/>
    <w:rsid w:val="006730B5"/>
    <w:rsid w:val="00674866"/>
    <w:rsid w:val="00674EA4"/>
    <w:rsid w:val="00675172"/>
    <w:rsid w:val="006756C8"/>
    <w:rsid w:val="00675B83"/>
    <w:rsid w:val="006760FC"/>
    <w:rsid w:val="00676BE1"/>
    <w:rsid w:val="00676C9A"/>
    <w:rsid w:val="00676F0B"/>
    <w:rsid w:val="0067793A"/>
    <w:rsid w:val="00677E49"/>
    <w:rsid w:val="00677FFB"/>
    <w:rsid w:val="006810DC"/>
    <w:rsid w:val="00682465"/>
    <w:rsid w:val="00683036"/>
    <w:rsid w:val="00684294"/>
    <w:rsid w:val="00684ED4"/>
    <w:rsid w:val="00685CB8"/>
    <w:rsid w:val="00686387"/>
    <w:rsid w:val="00686410"/>
    <w:rsid w:val="00686F94"/>
    <w:rsid w:val="00687E15"/>
    <w:rsid w:val="00687F82"/>
    <w:rsid w:val="006915C3"/>
    <w:rsid w:val="006918A9"/>
    <w:rsid w:val="00692A89"/>
    <w:rsid w:val="00694899"/>
    <w:rsid w:val="00694F62"/>
    <w:rsid w:val="00695149"/>
    <w:rsid w:val="00695709"/>
    <w:rsid w:val="00696C08"/>
    <w:rsid w:val="00697BBF"/>
    <w:rsid w:val="00697C73"/>
    <w:rsid w:val="006A062A"/>
    <w:rsid w:val="006A068E"/>
    <w:rsid w:val="006A0AC7"/>
    <w:rsid w:val="006A0B50"/>
    <w:rsid w:val="006A2E84"/>
    <w:rsid w:val="006A3AA0"/>
    <w:rsid w:val="006A4525"/>
    <w:rsid w:val="006A46A4"/>
    <w:rsid w:val="006A6DBA"/>
    <w:rsid w:val="006B07E8"/>
    <w:rsid w:val="006B0E29"/>
    <w:rsid w:val="006B0FB3"/>
    <w:rsid w:val="006B10C7"/>
    <w:rsid w:val="006B1734"/>
    <w:rsid w:val="006B29D5"/>
    <w:rsid w:val="006B2DD9"/>
    <w:rsid w:val="006B3081"/>
    <w:rsid w:val="006B477B"/>
    <w:rsid w:val="006B4B9C"/>
    <w:rsid w:val="006B4BC6"/>
    <w:rsid w:val="006B4CE4"/>
    <w:rsid w:val="006B4EB2"/>
    <w:rsid w:val="006B58D6"/>
    <w:rsid w:val="006B5A2E"/>
    <w:rsid w:val="006B5BF3"/>
    <w:rsid w:val="006B5DDB"/>
    <w:rsid w:val="006B6251"/>
    <w:rsid w:val="006B68F3"/>
    <w:rsid w:val="006B6BBA"/>
    <w:rsid w:val="006B6E97"/>
    <w:rsid w:val="006B7110"/>
    <w:rsid w:val="006B7360"/>
    <w:rsid w:val="006B761C"/>
    <w:rsid w:val="006B7DE3"/>
    <w:rsid w:val="006B7F00"/>
    <w:rsid w:val="006C1374"/>
    <w:rsid w:val="006C1622"/>
    <w:rsid w:val="006C16BE"/>
    <w:rsid w:val="006C1D35"/>
    <w:rsid w:val="006C22A6"/>
    <w:rsid w:val="006C4767"/>
    <w:rsid w:val="006C57C1"/>
    <w:rsid w:val="006C59DE"/>
    <w:rsid w:val="006C6B84"/>
    <w:rsid w:val="006C6DC4"/>
    <w:rsid w:val="006C6FCE"/>
    <w:rsid w:val="006C7A7C"/>
    <w:rsid w:val="006C7E1C"/>
    <w:rsid w:val="006D0170"/>
    <w:rsid w:val="006D036B"/>
    <w:rsid w:val="006D0560"/>
    <w:rsid w:val="006D07B7"/>
    <w:rsid w:val="006D08BB"/>
    <w:rsid w:val="006D1068"/>
    <w:rsid w:val="006D1670"/>
    <w:rsid w:val="006D191A"/>
    <w:rsid w:val="006D1F73"/>
    <w:rsid w:val="006D378D"/>
    <w:rsid w:val="006D40C2"/>
    <w:rsid w:val="006D4237"/>
    <w:rsid w:val="006D58B6"/>
    <w:rsid w:val="006D6343"/>
    <w:rsid w:val="006D6D19"/>
    <w:rsid w:val="006E0528"/>
    <w:rsid w:val="006E0F7D"/>
    <w:rsid w:val="006E1E3A"/>
    <w:rsid w:val="006E2330"/>
    <w:rsid w:val="006E2597"/>
    <w:rsid w:val="006E3FF9"/>
    <w:rsid w:val="006E4777"/>
    <w:rsid w:val="006E5500"/>
    <w:rsid w:val="006E5D4A"/>
    <w:rsid w:val="006E6450"/>
    <w:rsid w:val="006E6BFB"/>
    <w:rsid w:val="006F0FE0"/>
    <w:rsid w:val="006F109D"/>
    <w:rsid w:val="006F147C"/>
    <w:rsid w:val="006F18AD"/>
    <w:rsid w:val="006F21EB"/>
    <w:rsid w:val="006F2705"/>
    <w:rsid w:val="006F2F36"/>
    <w:rsid w:val="006F388B"/>
    <w:rsid w:val="006F407B"/>
    <w:rsid w:val="006F4714"/>
    <w:rsid w:val="006F4CA3"/>
    <w:rsid w:val="006F684D"/>
    <w:rsid w:val="006F6B68"/>
    <w:rsid w:val="006F749D"/>
    <w:rsid w:val="006F7F2E"/>
    <w:rsid w:val="00700D48"/>
    <w:rsid w:val="00701230"/>
    <w:rsid w:val="00701EAE"/>
    <w:rsid w:val="00702B55"/>
    <w:rsid w:val="00704907"/>
    <w:rsid w:val="00704A52"/>
    <w:rsid w:val="00704BDE"/>
    <w:rsid w:val="00704F73"/>
    <w:rsid w:val="0070504F"/>
    <w:rsid w:val="007054C5"/>
    <w:rsid w:val="007056F0"/>
    <w:rsid w:val="00710C94"/>
    <w:rsid w:val="00710F3A"/>
    <w:rsid w:val="00711262"/>
    <w:rsid w:val="0071138C"/>
    <w:rsid w:val="0071138D"/>
    <w:rsid w:val="00711417"/>
    <w:rsid w:val="0071188C"/>
    <w:rsid w:val="0071195E"/>
    <w:rsid w:val="00714B56"/>
    <w:rsid w:val="00715255"/>
    <w:rsid w:val="0071535E"/>
    <w:rsid w:val="00715A37"/>
    <w:rsid w:val="00716727"/>
    <w:rsid w:val="00716A5C"/>
    <w:rsid w:val="00721358"/>
    <w:rsid w:val="00721F98"/>
    <w:rsid w:val="00722470"/>
    <w:rsid w:val="00722DFF"/>
    <w:rsid w:val="00723E22"/>
    <w:rsid w:val="0072484A"/>
    <w:rsid w:val="00724CAC"/>
    <w:rsid w:val="00726ADF"/>
    <w:rsid w:val="0072706B"/>
    <w:rsid w:val="00727745"/>
    <w:rsid w:val="00731C4A"/>
    <w:rsid w:val="00733209"/>
    <w:rsid w:val="007343A1"/>
    <w:rsid w:val="00736131"/>
    <w:rsid w:val="007366ED"/>
    <w:rsid w:val="00736C02"/>
    <w:rsid w:val="00736D54"/>
    <w:rsid w:val="0074000C"/>
    <w:rsid w:val="007403F6"/>
    <w:rsid w:val="007414F4"/>
    <w:rsid w:val="00741551"/>
    <w:rsid w:val="007417D0"/>
    <w:rsid w:val="00741DF7"/>
    <w:rsid w:val="00742AED"/>
    <w:rsid w:val="00742B09"/>
    <w:rsid w:val="00745042"/>
    <w:rsid w:val="00745F17"/>
    <w:rsid w:val="00746220"/>
    <w:rsid w:val="00746474"/>
    <w:rsid w:val="00746B93"/>
    <w:rsid w:val="00746EB5"/>
    <w:rsid w:val="00747833"/>
    <w:rsid w:val="00747C91"/>
    <w:rsid w:val="007504D9"/>
    <w:rsid w:val="007508E7"/>
    <w:rsid w:val="00751123"/>
    <w:rsid w:val="00751447"/>
    <w:rsid w:val="0075161F"/>
    <w:rsid w:val="00751BFD"/>
    <w:rsid w:val="00752A5F"/>
    <w:rsid w:val="00753226"/>
    <w:rsid w:val="00753424"/>
    <w:rsid w:val="007547B7"/>
    <w:rsid w:val="0075486E"/>
    <w:rsid w:val="00754AB4"/>
    <w:rsid w:val="00755A92"/>
    <w:rsid w:val="00756EB0"/>
    <w:rsid w:val="0076052D"/>
    <w:rsid w:val="0076075A"/>
    <w:rsid w:val="00760F70"/>
    <w:rsid w:val="00762316"/>
    <w:rsid w:val="00762FC9"/>
    <w:rsid w:val="0076302C"/>
    <w:rsid w:val="00763C71"/>
    <w:rsid w:val="007641C1"/>
    <w:rsid w:val="0076472B"/>
    <w:rsid w:val="00766621"/>
    <w:rsid w:val="00767133"/>
    <w:rsid w:val="00770426"/>
    <w:rsid w:val="00771701"/>
    <w:rsid w:val="007723E9"/>
    <w:rsid w:val="00772772"/>
    <w:rsid w:val="00773030"/>
    <w:rsid w:val="00773661"/>
    <w:rsid w:val="00774345"/>
    <w:rsid w:val="00775315"/>
    <w:rsid w:val="0077635E"/>
    <w:rsid w:val="00776424"/>
    <w:rsid w:val="00776850"/>
    <w:rsid w:val="00776AAC"/>
    <w:rsid w:val="00777269"/>
    <w:rsid w:val="00777934"/>
    <w:rsid w:val="00777C83"/>
    <w:rsid w:val="00777E80"/>
    <w:rsid w:val="00781595"/>
    <w:rsid w:val="007815A3"/>
    <w:rsid w:val="0078198D"/>
    <w:rsid w:val="00781A4E"/>
    <w:rsid w:val="00782CE4"/>
    <w:rsid w:val="007835DB"/>
    <w:rsid w:val="00785930"/>
    <w:rsid w:val="00785984"/>
    <w:rsid w:val="007859FE"/>
    <w:rsid w:val="00786999"/>
    <w:rsid w:val="00787470"/>
    <w:rsid w:val="00787B6D"/>
    <w:rsid w:val="0079110E"/>
    <w:rsid w:val="00791476"/>
    <w:rsid w:val="007920D0"/>
    <w:rsid w:val="0079455F"/>
    <w:rsid w:val="007952CB"/>
    <w:rsid w:val="00796889"/>
    <w:rsid w:val="007A00F6"/>
    <w:rsid w:val="007A0105"/>
    <w:rsid w:val="007A0395"/>
    <w:rsid w:val="007A06A4"/>
    <w:rsid w:val="007A0769"/>
    <w:rsid w:val="007A07CF"/>
    <w:rsid w:val="007A2F61"/>
    <w:rsid w:val="007A368A"/>
    <w:rsid w:val="007A475F"/>
    <w:rsid w:val="007A4926"/>
    <w:rsid w:val="007A4CEB"/>
    <w:rsid w:val="007A5532"/>
    <w:rsid w:val="007A59C0"/>
    <w:rsid w:val="007A5A09"/>
    <w:rsid w:val="007A5A30"/>
    <w:rsid w:val="007A66F2"/>
    <w:rsid w:val="007A692E"/>
    <w:rsid w:val="007A71D2"/>
    <w:rsid w:val="007A73DB"/>
    <w:rsid w:val="007B259B"/>
    <w:rsid w:val="007B27F9"/>
    <w:rsid w:val="007B2856"/>
    <w:rsid w:val="007B2BDA"/>
    <w:rsid w:val="007B4BD7"/>
    <w:rsid w:val="007B5C2A"/>
    <w:rsid w:val="007B617A"/>
    <w:rsid w:val="007B6316"/>
    <w:rsid w:val="007B63AB"/>
    <w:rsid w:val="007B678D"/>
    <w:rsid w:val="007B6958"/>
    <w:rsid w:val="007B6E72"/>
    <w:rsid w:val="007B7B04"/>
    <w:rsid w:val="007C01F1"/>
    <w:rsid w:val="007C1498"/>
    <w:rsid w:val="007C1C2E"/>
    <w:rsid w:val="007C24FA"/>
    <w:rsid w:val="007C2580"/>
    <w:rsid w:val="007C43B7"/>
    <w:rsid w:val="007C43ED"/>
    <w:rsid w:val="007C4453"/>
    <w:rsid w:val="007C45D8"/>
    <w:rsid w:val="007C4CD6"/>
    <w:rsid w:val="007C6CE5"/>
    <w:rsid w:val="007C6E5D"/>
    <w:rsid w:val="007C6FA3"/>
    <w:rsid w:val="007C7480"/>
    <w:rsid w:val="007D039B"/>
    <w:rsid w:val="007D046D"/>
    <w:rsid w:val="007D2112"/>
    <w:rsid w:val="007D2B93"/>
    <w:rsid w:val="007D2F8C"/>
    <w:rsid w:val="007D353A"/>
    <w:rsid w:val="007D36FF"/>
    <w:rsid w:val="007D3C0E"/>
    <w:rsid w:val="007D3FDD"/>
    <w:rsid w:val="007D4064"/>
    <w:rsid w:val="007D4676"/>
    <w:rsid w:val="007D4FBE"/>
    <w:rsid w:val="007D54DB"/>
    <w:rsid w:val="007D55E0"/>
    <w:rsid w:val="007D7237"/>
    <w:rsid w:val="007D7496"/>
    <w:rsid w:val="007E0227"/>
    <w:rsid w:val="007E1195"/>
    <w:rsid w:val="007E148A"/>
    <w:rsid w:val="007E15F3"/>
    <w:rsid w:val="007E1622"/>
    <w:rsid w:val="007E3649"/>
    <w:rsid w:val="007E3D27"/>
    <w:rsid w:val="007E3E8B"/>
    <w:rsid w:val="007E44A6"/>
    <w:rsid w:val="007E4A38"/>
    <w:rsid w:val="007E5365"/>
    <w:rsid w:val="007E54BB"/>
    <w:rsid w:val="007E5AAC"/>
    <w:rsid w:val="007E5EDA"/>
    <w:rsid w:val="007E6411"/>
    <w:rsid w:val="007E6AA3"/>
    <w:rsid w:val="007E737D"/>
    <w:rsid w:val="007E74F7"/>
    <w:rsid w:val="007E7B4B"/>
    <w:rsid w:val="007F0939"/>
    <w:rsid w:val="007F0D1F"/>
    <w:rsid w:val="007F3D5E"/>
    <w:rsid w:val="007F50A4"/>
    <w:rsid w:val="007F5A0F"/>
    <w:rsid w:val="007F6B06"/>
    <w:rsid w:val="007F70E0"/>
    <w:rsid w:val="007F73D3"/>
    <w:rsid w:val="007F7970"/>
    <w:rsid w:val="008010BC"/>
    <w:rsid w:val="0080158F"/>
    <w:rsid w:val="0080270B"/>
    <w:rsid w:val="0080281F"/>
    <w:rsid w:val="0080670D"/>
    <w:rsid w:val="00806C60"/>
    <w:rsid w:val="00807CC9"/>
    <w:rsid w:val="00807DD6"/>
    <w:rsid w:val="00807F96"/>
    <w:rsid w:val="00810B50"/>
    <w:rsid w:val="00811750"/>
    <w:rsid w:val="00811952"/>
    <w:rsid w:val="008129FB"/>
    <w:rsid w:val="00813030"/>
    <w:rsid w:val="0081342A"/>
    <w:rsid w:val="0081383D"/>
    <w:rsid w:val="00813EDA"/>
    <w:rsid w:val="00814491"/>
    <w:rsid w:val="00814553"/>
    <w:rsid w:val="008146B9"/>
    <w:rsid w:val="00814AB3"/>
    <w:rsid w:val="00814EF4"/>
    <w:rsid w:val="0081539D"/>
    <w:rsid w:val="008154C9"/>
    <w:rsid w:val="00815F33"/>
    <w:rsid w:val="008170D1"/>
    <w:rsid w:val="008171D2"/>
    <w:rsid w:val="00817255"/>
    <w:rsid w:val="008203D6"/>
    <w:rsid w:val="008207AE"/>
    <w:rsid w:val="00820D2D"/>
    <w:rsid w:val="00821174"/>
    <w:rsid w:val="00821581"/>
    <w:rsid w:val="00821A77"/>
    <w:rsid w:val="00821AB8"/>
    <w:rsid w:val="008222C4"/>
    <w:rsid w:val="008239B6"/>
    <w:rsid w:val="00823F60"/>
    <w:rsid w:val="0082457E"/>
    <w:rsid w:val="008247BC"/>
    <w:rsid w:val="00824E8C"/>
    <w:rsid w:val="00825A1F"/>
    <w:rsid w:val="008260A8"/>
    <w:rsid w:val="00830043"/>
    <w:rsid w:val="0083040C"/>
    <w:rsid w:val="00831964"/>
    <w:rsid w:val="00831AE9"/>
    <w:rsid w:val="00832875"/>
    <w:rsid w:val="008329C6"/>
    <w:rsid w:val="00833102"/>
    <w:rsid w:val="00833906"/>
    <w:rsid w:val="00833DF9"/>
    <w:rsid w:val="00834162"/>
    <w:rsid w:val="008344C3"/>
    <w:rsid w:val="00834539"/>
    <w:rsid w:val="008352C2"/>
    <w:rsid w:val="00835F93"/>
    <w:rsid w:val="00836851"/>
    <w:rsid w:val="00837D3F"/>
    <w:rsid w:val="008414F2"/>
    <w:rsid w:val="008427EC"/>
    <w:rsid w:val="00843D83"/>
    <w:rsid w:val="00844829"/>
    <w:rsid w:val="00845220"/>
    <w:rsid w:val="00845517"/>
    <w:rsid w:val="00845AF9"/>
    <w:rsid w:val="008473BC"/>
    <w:rsid w:val="008478A6"/>
    <w:rsid w:val="008513F3"/>
    <w:rsid w:val="008519C9"/>
    <w:rsid w:val="0085202B"/>
    <w:rsid w:val="00852461"/>
    <w:rsid w:val="00852E2A"/>
    <w:rsid w:val="00852FDD"/>
    <w:rsid w:val="00853181"/>
    <w:rsid w:val="008535B1"/>
    <w:rsid w:val="008540AC"/>
    <w:rsid w:val="00854A73"/>
    <w:rsid w:val="00854DB6"/>
    <w:rsid w:val="008555AE"/>
    <w:rsid w:val="008574DA"/>
    <w:rsid w:val="00857DFB"/>
    <w:rsid w:val="0086184C"/>
    <w:rsid w:val="00862CAB"/>
    <w:rsid w:val="00862E57"/>
    <w:rsid w:val="00862E62"/>
    <w:rsid w:val="0086331F"/>
    <w:rsid w:val="00863768"/>
    <w:rsid w:val="00865728"/>
    <w:rsid w:val="00865E14"/>
    <w:rsid w:val="00866166"/>
    <w:rsid w:val="008662D5"/>
    <w:rsid w:val="00866C89"/>
    <w:rsid w:val="008673B2"/>
    <w:rsid w:val="00867474"/>
    <w:rsid w:val="008707AC"/>
    <w:rsid w:val="008709A7"/>
    <w:rsid w:val="00870BD2"/>
    <w:rsid w:val="00870FAE"/>
    <w:rsid w:val="00871519"/>
    <w:rsid w:val="0087239B"/>
    <w:rsid w:val="00872E88"/>
    <w:rsid w:val="0087321B"/>
    <w:rsid w:val="00873C5E"/>
    <w:rsid w:val="008744CC"/>
    <w:rsid w:val="00874CDA"/>
    <w:rsid w:val="008750B0"/>
    <w:rsid w:val="008751AB"/>
    <w:rsid w:val="00875935"/>
    <w:rsid w:val="008763B5"/>
    <w:rsid w:val="0087735F"/>
    <w:rsid w:val="0087798D"/>
    <w:rsid w:val="00877DAC"/>
    <w:rsid w:val="00877F4D"/>
    <w:rsid w:val="00880178"/>
    <w:rsid w:val="0088048A"/>
    <w:rsid w:val="00880662"/>
    <w:rsid w:val="008813FF"/>
    <w:rsid w:val="0088179E"/>
    <w:rsid w:val="00882125"/>
    <w:rsid w:val="008839BE"/>
    <w:rsid w:val="00884498"/>
    <w:rsid w:val="008846D3"/>
    <w:rsid w:val="00884C67"/>
    <w:rsid w:val="00885141"/>
    <w:rsid w:val="00885816"/>
    <w:rsid w:val="0088664B"/>
    <w:rsid w:val="008867F3"/>
    <w:rsid w:val="00886FD3"/>
    <w:rsid w:val="008876BD"/>
    <w:rsid w:val="00890698"/>
    <w:rsid w:val="00891C6A"/>
    <w:rsid w:val="008929BD"/>
    <w:rsid w:val="00893AD2"/>
    <w:rsid w:val="00894B73"/>
    <w:rsid w:val="0089504A"/>
    <w:rsid w:val="00895AF4"/>
    <w:rsid w:val="00896F17"/>
    <w:rsid w:val="008A0468"/>
    <w:rsid w:val="008A0EDE"/>
    <w:rsid w:val="008A2F17"/>
    <w:rsid w:val="008A3D6C"/>
    <w:rsid w:val="008A4F42"/>
    <w:rsid w:val="008A558C"/>
    <w:rsid w:val="008A5CF4"/>
    <w:rsid w:val="008A62B3"/>
    <w:rsid w:val="008A6CD5"/>
    <w:rsid w:val="008A6D07"/>
    <w:rsid w:val="008A75CF"/>
    <w:rsid w:val="008B1137"/>
    <w:rsid w:val="008B39D2"/>
    <w:rsid w:val="008B45D4"/>
    <w:rsid w:val="008B57C5"/>
    <w:rsid w:val="008B5D9D"/>
    <w:rsid w:val="008B775A"/>
    <w:rsid w:val="008B7FFE"/>
    <w:rsid w:val="008C1576"/>
    <w:rsid w:val="008C2419"/>
    <w:rsid w:val="008C2571"/>
    <w:rsid w:val="008C4268"/>
    <w:rsid w:val="008C5074"/>
    <w:rsid w:val="008C5D72"/>
    <w:rsid w:val="008C731B"/>
    <w:rsid w:val="008D00A2"/>
    <w:rsid w:val="008D0353"/>
    <w:rsid w:val="008D18BB"/>
    <w:rsid w:val="008D2389"/>
    <w:rsid w:val="008D341A"/>
    <w:rsid w:val="008D36CD"/>
    <w:rsid w:val="008D38E6"/>
    <w:rsid w:val="008D3A19"/>
    <w:rsid w:val="008D4104"/>
    <w:rsid w:val="008D4A45"/>
    <w:rsid w:val="008D5051"/>
    <w:rsid w:val="008D5C82"/>
    <w:rsid w:val="008D689F"/>
    <w:rsid w:val="008D7CB9"/>
    <w:rsid w:val="008D7FAD"/>
    <w:rsid w:val="008E0F29"/>
    <w:rsid w:val="008E1B51"/>
    <w:rsid w:val="008E2900"/>
    <w:rsid w:val="008E3984"/>
    <w:rsid w:val="008E3BE9"/>
    <w:rsid w:val="008E4FDF"/>
    <w:rsid w:val="008E58ED"/>
    <w:rsid w:val="008E5AD5"/>
    <w:rsid w:val="008E6046"/>
    <w:rsid w:val="008E6641"/>
    <w:rsid w:val="008E7B05"/>
    <w:rsid w:val="008F021C"/>
    <w:rsid w:val="008F043D"/>
    <w:rsid w:val="008F0520"/>
    <w:rsid w:val="008F1014"/>
    <w:rsid w:val="008F172C"/>
    <w:rsid w:val="008F1BB0"/>
    <w:rsid w:val="008F20B6"/>
    <w:rsid w:val="008F21BA"/>
    <w:rsid w:val="008F21CF"/>
    <w:rsid w:val="008F3194"/>
    <w:rsid w:val="008F3313"/>
    <w:rsid w:val="008F54F4"/>
    <w:rsid w:val="008F581E"/>
    <w:rsid w:val="008F5B2B"/>
    <w:rsid w:val="008F66A8"/>
    <w:rsid w:val="008F69AE"/>
    <w:rsid w:val="0090012C"/>
    <w:rsid w:val="00900B47"/>
    <w:rsid w:val="00900B67"/>
    <w:rsid w:val="00900BCA"/>
    <w:rsid w:val="00901069"/>
    <w:rsid w:val="00901A0B"/>
    <w:rsid w:val="00902691"/>
    <w:rsid w:val="00902F80"/>
    <w:rsid w:val="00903EDE"/>
    <w:rsid w:val="009052BF"/>
    <w:rsid w:val="00905646"/>
    <w:rsid w:val="009059F1"/>
    <w:rsid w:val="009059F5"/>
    <w:rsid w:val="00905B16"/>
    <w:rsid w:val="00905DD1"/>
    <w:rsid w:val="00906118"/>
    <w:rsid w:val="0090655B"/>
    <w:rsid w:val="009067B8"/>
    <w:rsid w:val="00906C83"/>
    <w:rsid w:val="00907408"/>
    <w:rsid w:val="009077E2"/>
    <w:rsid w:val="00907B0D"/>
    <w:rsid w:val="00907F78"/>
    <w:rsid w:val="00910BFE"/>
    <w:rsid w:val="00910F70"/>
    <w:rsid w:val="00911374"/>
    <w:rsid w:val="009125E3"/>
    <w:rsid w:val="0091297F"/>
    <w:rsid w:val="00912981"/>
    <w:rsid w:val="00912B18"/>
    <w:rsid w:val="00912BD2"/>
    <w:rsid w:val="00912CAE"/>
    <w:rsid w:val="0091337F"/>
    <w:rsid w:val="00913490"/>
    <w:rsid w:val="00914A5F"/>
    <w:rsid w:val="00915AFF"/>
    <w:rsid w:val="00915B7E"/>
    <w:rsid w:val="009163CE"/>
    <w:rsid w:val="00916B68"/>
    <w:rsid w:val="00916BC7"/>
    <w:rsid w:val="00917AEB"/>
    <w:rsid w:val="009207EC"/>
    <w:rsid w:val="009210F7"/>
    <w:rsid w:val="00922D0F"/>
    <w:rsid w:val="00924A8E"/>
    <w:rsid w:val="00924E21"/>
    <w:rsid w:val="00925412"/>
    <w:rsid w:val="0092560E"/>
    <w:rsid w:val="00925E3A"/>
    <w:rsid w:val="009266B7"/>
    <w:rsid w:val="009273F0"/>
    <w:rsid w:val="0093137D"/>
    <w:rsid w:val="009316BB"/>
    <w:rsid w:val="00931EE3"/>
    <w:rsid w:val="00933021"/>
    <w:rsid w:val="00933936"/>
    <w:rsid w:val="0093457D"/>
    <w:rsid w:val="00935116"/>
    <w:rsid w:val="009351C6"/>
    <w:rsid w:val="00935B42"/>
    <w:rsid w:val="00936830"/>
    <w:rsid w:val="009368B7"/>
    <w:rsid w:val="00936FC7"/>
    <w:rsid w:val="009370E6"/>
    <w:rsid w:val="009372F6"/>
    <w:rsid w:val="00940184"/>
    <w:rsid w:val="00940504"/>
    <w:rsid w:val="00940DC5"/>
    <w:rsid w:val="00940EE9"/>
    <w:rsid w:val="00941F22"/>
    <w:rsid w:val="0094386B"/>
    <w:rsid w:val="009438A3"/>
    <w:rsid w:val="00943B3D"/>
    <w:rsid w:val="009443F4"/>
    <w:rsid w:val="009451DF"/>
    <w:rsid w:val="00945373"/>
    <w:rsid w:val="00945610"/>
    <w:rsid w:val="0094577B"/>
    <w:rsid w:val="0094584A"/>
    <w:rsid w:val="00945908"/>
    <w:rsid w:val="00945F47"/>
    <w:rsid w:val="009468EB"/>
    <w:rsid w:val="00946A16"/>
    <w:rsid w:val="00947F82"/>
    <w:rsid w:val="009502E6"/>
    <w:rsid w:val="0095154C"/>
    <w:rsid w:val="009520AA"/>
    <w:rsid w:val="009530C5"/>
    <w:rsid w:val="00953BA7"/>
    <w:rsid w:val="00955FF0"/>
    <w:rsid w:val="00956B84"/>
    <w:rsid w:val="00956CF1"/>
    <w:rsid w:val="009570C0"/>
    <w:rsid w:val="009572F8"/>
    <w:rsid w:val="00957FC8"/>
    <w:rsid w:val="00960128"/>
    <w:rsid w:val="009607A4"/>
    <w:rsid w:val="009609CD"/>
    <w:rsid w:val="00960DA1"/>
    <w:rsid w:val="009616F5"/>
    <w:rsid w:val="00961CA4"/>
    <w:rsid w:val="0096258B"/>
    <w:rsid w:val="009626D3"/>
    <w:rsid w:val="00962C82"/>
    <w:rsid w:val="00962EE2"/>
    <w:rsid w:val="00963C48"/>
    <w:rsid w:val="00963DCD"/>
    <w:rsid w:val="00964572"/>
    <w:rsid w:val="00965056"/>
    <w:rsid w:val="00965607"/>
    <w:rsid w:val="009656D4"/>
    <w:rsid w:val="0096605B"/>
    <w:rsid w:val="0096670F"/>
    <w:rsid w:val="009669BB"/>
    <w:rsid w:val="00970D0F"/>
    <w:rsid w:val="00971004"/>
    <w:rsid w:val="00972641"/>
    <w:rsid w:val="009732E2"/>
    <w:rsid w:val="00973A93"/>
    <w:rsid w:val="0097495D"/>
    <w:rsid w:val="009750C6"/>
    <w:rsid w:val="00975284"/>
    <w:rsid w:val="0097529C"/>
    <w:rsid w:val="009758E9"/>
    <w:rsid w:val="00976401"/>
    <w:rsid w:val="009766C6"/>
    <w:rsid w:val="00977F18"/>
    <w:rsid w:val="00980179"/>
    <w:rsid w:val="0098093D"/>
    <w:rsid w:val="00980A08"/>
    <w:rsid w:val="00980CDD"/>
    <w:rsid w:val="00980D5A"/>
    <w:rsid w:val="00982081"/>
    <w:rsid w:val="00983293"/>
    <w:rsid w:val="009835B4"/>
    <w:rsid w:val="009836CF"/>
    <w:rsid w:val="009837E1"/>
    <w:rsid w:val="0098416B"/>
    <w:rsid w:val="00984C96"/>
    <w:rsid w:val="00984E71"/>
    <w:rsid w:val="0098681C"/>
    <w:rsid w:val="00987000"/>
    <w:rsid w:val="0098776F"/>
    <w:rsid w:val="00987C75"/>
    <w:rsid w:val="00987F71"/>
    <w:rsid w:val="0099029E"/>
    <w:rsid w:val="00990351"/>
    <w:rsid w:val="00990CFD"/>
    <w:rsid w:val="00990DD4"/>
    <w:rsid w:val="00990DD5"/>
    <w:rsid w:val="00991A9E"/>
    <w:rsid w:val="00991DD8"/>
    <w:rsid w:val="0099240E"/>
    <w:rsid w:val="009925AC"/>
    <w:rsid w:val="009939DA"/>
    <w:rsid w:val="00993AC8"/>
    <w:rsid w:val="00993EF1"/>
    <w:rsid w:val="00995447"/>
    <w:rsid w:val="00995B77"/>
    <w:rsid w:val="00995EE1"/>
    <w:rsid w:val="009967A4"/>
    <w:rsid w:val="009968A0"/>
    <w:rsid w:val="00996A83"/>
    <w:rsid w:val="0099708A"/>
    <w:rsid w:val="00997940"/>
    <w:rsid w:val="00997FF2"/>
    <w:rsid w:val="009A0360"/>
    <w:rsid w:val="009A0DAF"/>
    <w:rsid w:val="009A2832"/>
    <w:rsid w:val="009A2C73"/>
    <w:rsid w:val="009A40AD"/>
    <w:rsid w:val="009A45CA"/>
    <w:rsid w:val="009A5085"/>
    <w:rsid w:val="009A7374"/>
    <w:rsid w:val="009B0143"/>
    <w:rsid w:val="009B1FA5"/>
    <w:rsid w:val="009B2A92"/>
    <w:rsid w:val="009B2CE9"/>
    <w:rsid w:val="009B2EC3"/>
    <w:rsid w:val="009B3106"/>
    <w:rsid w:val="009B3AA2"/>
    <w:rsid w:val="009B4050"/>
    <w:rsid w:val="009B4EF2"/>
    <w:rsid w:val="009B5097"/>
    <w:rsid w:val="009B520E"/>
    <w:rsid w:val="009B534C"/>
    <w:rsid w:val="009B6BC8"/>
    <w:rsid w:val="009B6CA9"/>
    <w:rsid w:val="009B785A"/>
    <w:rsid w:val="009C0213"/>
    <w:rsid w:val="009C0BCA"/>
    <w:rsid w:val="009C1AA1"/>
    <w:rsid w:val="009C1B7A"/>
    <w:rsid w:val="009C1C95"/>
    <w:rsid w:val="009C263E"/>
    <w:rsid w:val="009C2A76"/>
    <w:rsid w:val="009C2EAC"/>
    <w:rsid w:val="009C3881"/>
    <w:rsid w:val="009C3F41"/>
    <w:rsid w:val="009C5122"/>
    <w:rsid w:val="009C5BA3"/>
    <w:rsid w:val="009C5ECF"/>
    <w:rsid w:val="009C6D76"/>
    <w:rsid w:val="009C7869"/>
    <w:rsid w:val="009C7C87"/>
    <w:rsid w:val="009D0168"/>
    <w:rsid w:val="009D0ADA"/>
    <w:rsid w:val="009D12FB"/>
    <w:rsid w:val="009D289E"/>
    <w:rsid w:val="009D5F92"/>
    <w:rsid w:val="009D71CE"/>
    <w:rsid w:val="009D7999"/>
    <w:rsid w:val="009D7AA1"/>
    <w:rsid w:val="009E0C80"/>
    <w:rsid w:val="009E271C"/>
    <w:rsid w:val="009E2B3D"/>
    <w:rsid w:val="009E33A0"/>
    <w:rsid w:val="009E3F8F"/>
    <w:rsid w:val="009E448F"/>
    <w:rsid w:val="009E5C4D"/>
    <w:rsid w:val="009E5FBC"/>
    <w:rsid w:val="009E61FB"/>
    <w:rsid w:val="009E6327"/>
    <w:rsid w:val="009E6394"/>
    <w:rsid w:val="009E641C"/>
    <w:rsid w:val="009E6A41"/>
    <w:rsid w:val="009E73FE"/>
    <w:rsid w:val="009E7546"/>
    <w:rsid w:val="009E77D3"/>
    <w:rsid w:val="009E7844"/>
    <w:rsid w:val="009E7F15"/>
    <w:rsid w:val="009E7F86"/>
    <w:rsid w:val="009F1649"/>
    <w:rsid w:val="009F2314"/>
    <w:rsid w:val="009F2F4F"/>
    <w:rsid w:val="009F33C1"/>
    <w:rsid w:val="009F44AA"/>
    <w:rsid w:val="009F4FA0"/>
    <w:rsid w:val="009F5601"/>
    <w:rsid w:val="009F5D03"/>
    <w:rsid w:val="009F63B6"/>
    <w:rsid w:val="009F7499"/>
    <w:rsid w:val="009F7819"/>
    <w:rsid w:val="009F7B3C"/>
    <w:rsid w:val="00A00C82"/>
    <w:rsid w:val="00A00E04"/>
    <w:rsid w:val="00A0236E"/>
    <w:rsid w:val="00A024A3"/>
    <w:rsid w:val="00A02BF3"/>
    <w:rsid w:val="00A02D35"/>
    <w:rsid w:val="00A03DE6"/>
    <w:rsid w:val="00A04480"/>
    <w:rsid w:val="00A04AF1"/>
    <w:rsid w:val="00A04D4F"/>
    <w:rsid w:val="00A04F27"/>
    <w:rsid w:val="00A06029"/>
    <w:rsid w:val="00A06C41"/>
    <w:rsid w:val="00A07970"/>
    <w:rsid w:val="00A10F31"/>
    <w:rsid w:val="00A115D1"/>
    <w:rsid w:val="00A11830"/>
    <w:rsid w:val="00A118AE"/>
    <w:rsid w:val="00A11C95"/>
    <w:rsid w:val="00A12793"/>
    <w:rsid w:val="00A12A46"/>
    <w:rsid w:val="00A13D21"/>
    <w:rsid w:val="00A14548"/>
    <w:rsid w:val="00A14EB0"/>
    <w:rsid w:val="00A165D1"/>
    <w:rsid w:val="00A167B1"/>
    <w:rsid w:val="00A17282"/>
    <w:rsid w:val="00A17353"/>
    <w:rsid w:val="00A174BD"/>
    <w:rsid w:val="00A1777D"/>
    <w:rsid w:val="00A201F4"/>
    <w:rsid w:val="00A22139"/>
    <w:rsid w:val="00A229B3"/>
    <w:rsid w:val="00A23A9A"/>
    <w:rsid w:val="00A23B61"/>
    <w:rsid w:val="00A23C5F"/>
    <w:rsid w:val="00A24525"/>
    <w:rsid w:val="00A248E0"/>
    <w:rsid w:val="00A24A4F"/>
    <w:rsid w:val="00A24F4A"/>
    <w:rsid w:val="00A252C1"/>
    <w:rsid w:val="00A25634"/>
    <w:rsid w:val="00A262FD"/>
    <w:rsid w:val="00A264B3"/>
    <w:rsid w:val="00A2655E"/>
    <w:rsid w:val="00A26E6A"/>
    <w:rsid w:val="00A27048"/>
    <w:rsid w:val="00A27A48"/>
    <w:rsid w:val="00A27D6E"/>
    <w:rsid w:val="00A3014E"/>
    <w:rsid w:val="00A325CE"/>
    <w:rsid w:val="00A33611"/>
    <w:rsid w:val="00A33659"/>
    <w:rsid w:val="00A346A1"/>
    <w:rsid w:val="00A34C16"/>
    <w:rsid w:val="00A34F7F"/>
    <w:rsid w:val="00A3676F"/>
    <w:rsid w:val="00A36988"/>
    <w:rsid w:val="00A37A16"/>
    <w:rsid w:val="00A405DB"/>
    <w:rsid w:val="00A41D93"/>
    <w:rsid w:val="00A43743"/>
    <w:rsid w:val="00A450FC"/>
    <w:rsid w:val="00A4582C"/>
    <w:rsid w:val="00A45DD7"/>
    <w:rsid w:val="00A46712"/>
    <w:rsid w:val="00A46A44"/>
    <w:rsid w:val="00A46F3D"/>
    <w:rsid w:val="00A505CA"/>
    <w:rsid w:val="00A50D9B"/>
    <w:rsid w:val="00A512DD"/>
    <w:rsid w:val="00A517C9"/>
    <w:rsid w:val="00A5230D"/>
    <w:rsid w:val="00A523B4"/>
    <w:rsid w:val="00A53E2C"/>
    <w:rsid w:val="00A54B78"/>
    <w:rsid w:val="00A551D9"/>
    <w:rsid w:val="00A55D6E"/>
    <w:rsid w:val="00A55FDD"/>
    <w:rsid w:val="00A607E7"/>
    <w:rsid w:val="00A620AE"/>
    <w:rsid w:val="00A62476"/>
    <w:rsid w:val="00A62B33"/>
    <w:rsid w:val="00A62F7D"/>
    <w:rsid w:val="00A63064"/>
    <w:rsid w:val="00A63A54"/>
    <w:rsid w:val="00A648A3"/>
    <w:rsid w:val="00A6782C"/>
    <w:rsid w:val="00A70B90"/>
    <w:rsid w:val="00A71234"/>
    <w:rsid w:val="00A71357"/>
    <w:rsid w:val="00A7192C"/>
    <w:rsid w:val="00A71ADC"/>
    <w:rsid w:val="00A71B8C"/>
    <w:rsid w:val="00A720A8"/>
    <w:rsid w:val="00A724A7"/>
    <w:rsid w:val="00A729AD"/>
    <w:rsid w:val="00A73036"/>
    <w:rsid w:val="00A739BE"/>
    <w:rsid w:val="00A743C6"/>
    <w:rsid w:val="00A74613"/>
    <w:rsid w:val="00A74E5A"/>
    <w:rsid w:val="00A767A6"/>
    <w:rsid w:val="00A76E62"/>
    <w:rsid w:val="00A773EF"/>
    <w:rsid w:val="00A77D26"/>
    <w:rsid w:val="00A81F83"/>
    <w:rsid w:val="00A83C74"/>
    <w:rsid w:val="00A84430"/>
    <w:rsid w:val="00A851BC"/>
    <w:rsid w:val="00A852CD"/>
    <w:rsid w:val="00A85C2A"/>
    <w:rsid w:val="00A86A80"/>
    <w:rsid w:val="00A86F4F"/>
    <w:rsid w:val="00A87611"/>
    <w:rsid w:val="00A87DC2"/>
    <w:rsid w:val="00A90254"/>
    <w:rsid w:val="00A902FF"/>
    <w:rsid w:val="00A9032A"/>
    <w:rsid w:val="00A904E2"/>
    <w:rsid w:val="00A90975"/>
    <w:rsid w:val="00A90F8D"/>
    <w:rsid w:val="00A9130C"/>
    <w:rsid w:val="00A9254A"/>
    <w:rsid w:val="00A9259E"/>
    <w:rsid w:val="00A93CE5"/>
    <w:rsid w:val="00A9585F"/>
    <w:rsid w:val="00A95AC7"/>
    <w:rsid w:val="00A95CCF"/>
    <w:rsid w:val="00AA05C4"/>
    <w:rsid w:val="00AA0B36"/>
    <w:rsid w:val="00AA0DE5"/>
    <w:rsid w:val="00AA194D"/>
    <w:rsid w:val="00AA1B05"/>
    <w:rsid w:val="00AA1D9C"/>
    <w:rsid w:val="00AA227B"/>
    <w:rsid w:val="00AA23EB"/>
    <w:rsid w:val="00AA2FBD"/>
    <w:rsid w:val="00AA3637"/>
    <w:rsid w:val="00AA4D6A"/>
    <w:rsid w:val="00AA5B67"/>
    <w:rsid w:val="00AA6308"/>
    <w:rsid w:val="00AA75EC"/>
    <w:rsid w:val="00AB00BE"/>
    <w:rsid w:val="00AB0252"/>
    <w:rsid w:val="00AB0D36"/>
    <w:rsid w:val="00AB20F6"/>
    <w:rsid w:val="00AB2171"/>
    <w:rsid w:val="00AB2554"/>
    <w:rsid w:val="00AB307D"/>
    <w:rsid w:val="00AB32BA"/>
    <w:rsid w:val="00AB37EB"/>
    <w:rsid w:val="00AB3D80"/>
    <w:rsid w:val="00AB3EDE"/>
    <w:rsid w:val="00AB4960"/>
    <w:rsid w:val="00AB4C0C"/>
    <w:rsid w:val="00AB5065"/>
    <w:rsid w:val="00AB517A"/>
    <w:rsid w:val="00AB54AC"/>
    <w:rsid w:val="00AB54C0"/>
    <w:rsid w:val="00AB59E7"/>
    <w:rsid w:val="00AB5C10"/>
    <w:rsid w:val="00AB5C31"/>
    <w:rsid w:val="00AB5CDC"/>
    <w:rsid w:val="00AB7129"/>
    <w:rsid w:val="00AC023F"/>
    <w:rsid w:val="00AC146B"/>
    <w:rsid w:val="00AC1F5F"/>
    <w:rsid w:val="00AC4F5F"/>
    <w:rsid w:val="00AC5151"/>
    <w:rsid w:val="00AC5F9E"/>
    <w:rsid w:val="00AC7A3D"/>
    <w:rsid w:val="00AD0324"/>
    <w:rsid w:val="00AD2366"/>
    <w:rsid w:val="00AD3FB2"/>
    <w:rsid w:val="00AD45B5"/>
    <w:rsid w:val="00AD4F35"/>
    <w:rsid w:val="00AD5851"/>
    <w:rsid w:val="00AD5E62"/>
    <w:rsid w:val="00AD6469"/>
    <w:rsid w:val="00AD6593"/>
    <w:rsid w:val="00AD6991"/>
    <w:rsid w:val="00AD6A5C"/>
    <w:rsid w:val="00AD6C60"/>
    <w:rsid w:val="00AD7289"/>
    <w:rsid w:val="00AE1D52"/>
    <w:rsid w:val="00AE272F"/>
    <w:rsid w:val="00AE2D52"/>
    <w:rsid w:val="00AE2F77"/>
    <w:rsid w:val="00AE4493"/>
    <w:rsid w:val="00AE453D"/>
    <w:rsid w:val="00AE4DBF"/>
    <w:rsid w:val="00AE629C"/>
    <w:rsid w:val="00AE7045"/>
    <w:rsid w:val="00AE7A5D"/>
    <w:rsid w:val="00AE7CDB"/>
    <w:rsid w:val="00AF059D"/>
    <w:rsid w:val="00AF07E6"/>
    <w:rsid w:val="00AF099A"/>
    <w:rsid w:val="00AF12B7"/>
    <w:rsid w:val="00AF12C5"/>
    <w:rsid w:val="00AF12FE"/>
    <w:rsid w:val="00AF13EF"/>
    <w:rsid w:val="00AF14F4"/>
    <w:rsid w:val="00AF1A25"/>
    <w:rsid w:val="00AF1C6B"/>
    <w:rsid w:val="00AF1C92"/>
    <w:rsid w:val="00AF1D49"/>
    <w:rsid w:val="00AF2E9C"/>
    <w:rsid w:val="00AF2F5D"/>
    <w:rsid w:val="00AF348E"/>
    <w:rsid w:val="00AF41C5"/>
    <w:rsid w:val="00AF4250"/>
    <w:rsid w:val="00AF4A7B"/>
    <w:rsid w:val="00AF5350"/>
    <w:rsid w:val="00AF5487"/>
    <w:rsid w:val="00AF5758"/>
    <w:rsid w:val="00AF57DE"/>
    <w:rsid w:val="00AF659A"/>
    <w:rsid w:val="00AF6627"/>
    <w:rsid w:val="00AF72E0"/>
    <w:rsid w:val="00AF7CB7"/>
    <w:rsid w:val="00AF7CD4"/>
    <w:rsid w:val="00B0052E"/>
    <w:rsid w:val="00B00683"/>
    <w:rsid w:val="00B00DAB"/>
    <w:rsid w:val="00B03232"/>
    <w:rsid w:val="00B04309"/>
    <w:rsid w:val="00B0464A"/>
    <w:rsid w:val="00B0496E"/>
    <w:rsid w:val="00B04B2F"/>
    <w:rsid w:val="00B05CEF"/>
    <w:rsid w:val="00B06104"/>
    <w:rsid w:val="00B0693B"/>
    <w:rsid w:val="00B073E3"/>
    <w:rsid w:val="00B11234"/>
    <w:rsid w:val="00B114AF"/>
    <w:rsid w:val="00B11B45"/>
    <w:rsid w:val="00B12319"/>
    <w:rsid w:val="00B1271B"/>
    <w:rsid w:val="00B12B12"/>
    <w:rsid w:val="00B136CB"/>
    <w:rsid w:val="00B13EA5"/>
    <w:rsid w:val="00B15CB7"/>
    <w:rsid w:val="00B15CDB"/>
    <w:rsid w:val="00B16438"/>
    <w:rsid w:val="00B16D32"/>
    <w:rsid w:val="00B16E53"/>
    <w:rsid w:val="00B1716C"/>
    <w:rsid w:val="00B171A4"/>
    <w:rsid w:val="00B17BD2"/>
    <w:rsid w:val="00B17DE6"/>
    <w:rsid w:val="00B20829"/>
    <w:rsid w:val="00B2084A"/>
    <w:rsid w:val="00B20FBA"/>
    <w:rsid w:val="00B21EA4"/>
    <w:rsid w:val="00B22148"/>
    <w:rsid w:val="00B223E8"/>
    <w:rsid w:val="00B22AA4"/>
    <w:rsid w:val="00B22FF7"/>
    <w:rsid w:val="00B243E3"/>
    <w:rsid w:val="00B24E9B"/>
    <w:rsid w:val="00B26EE7"/>
    <w:rsid w:val="00B274C0"/>
    <w:rsid w:val="00B278D0"/>
    <w:rsid w:val="00B30CB9"/>
    <w:rsid w:val="00B314F3"/>
    <w:rsid w:val="00B31BFA"/>
    <w:rsid w:val="00B31FD7"/>
    <w:rsid w:val="00B3236F"/>
    <w:rsid w:val="00B324F7"/>
    <w:rsid w:val="00B330DC"/>
    <w:rsid w:val="00B3312E"/>
    <w:rsid w:val="00B33508"/>
    <w:rsid w:val="00B3361A"/>
    <w:rsid w:val="00B34DE1"/>
    <w:rsid w:val="00B35A68"/>
    <w:rsid w:val="00B36EB7"/>
    <w:rsid w:val="00B37CF0"/>
    <w:rsid w:val="00B40CAC"/>
    <w:rsid w:val="00B412C8"/>
    <w:rsid w:val="00B4173D"/>
    <w:rsid w:val="00B41864"/>
    <w:rsid w:val="00B41E9A"/>
    <w:rsid w:val="00B42111"/>
    <w:rsid w:val="00B42249"/>
    <w:rsid w:val="00B423B7"/>
    <w:rsid w:val="00B4382B"/>
    <w:rsid w:val="00B43DF7"/>
    <w:rsid w:val="00B44765"/>
    <w:rsid w:val="00B44C47"/>
    <w:rsid w:val="00B450F4"/>
    <w:rsid w:val="00B45422"/>
    <w:rsid w:val="00B45654"/>
    <w:rsid w:val="00B463E1"/>
    <w:rsid w:val="00B46713"/>
    <w:rsid w:val="00B467F9"/>
    <w:rsid w:val="00B46BA1"/>
    <w:rsid w:val="00B46C60"/>
    <w:rsid w:val="00B471F1"/>
    <w:rsid w:val="00B47D6E"/>
    <w:rsid w:val="00B5150A"/>
    <w:rsid w:val="00B51A35"/>
    <w:rsid w:val="00B51D8F"/>
    <w:rsid w:val="00B51E29"/>
    <w:rsid w:val="00B53477"/>
    <w:rsid w:val="00B53C45"/>
    <w:rsid w:val="00B541CC"/>
    <w:rsid w:val="00B549E6"/>
    <w:rsid w:val="00B55179"/>
    <w:rsid w:val="00B55724"/>
    <w:rsid w:val="00B55B89"/>
    <w:rsid w:val="00B55E3F"/>
    <w:rsid w:val="00B5600E"/>
    <w:rsid w:val="00B5682C"/>
    <w:rsid w:val="00B569BC"/>
    <w:rsid w:val="00B578FD"/>
    <w:rsid w:val="00B57A4F"/>
    <w:rsid w:val="00B60363"/>
    <w:rsid w:val="00B61B85"/>
    <w:rsid w:val="00B61CA4"/>
    <w:rsid w:val="00B61D90"/>
    <w:rsid w:val="00B63441"/>
    <w:rsid w:val="00B64AFA"/>
    <w:rsid w:val="00B64DA5"/>
    <w:rsid w:val="00B65192"/>
    <w:rsid w:val="00B6566A"/>
    <w:rsid w:val="00B65681"/>
    <w:rsid w:val="00B6572D"/>
    <w:rsid w:val="00B660D3"/>
    <w:rsid w:val="00B67924"/>
    <w:rsid w:val="00B67CD0"/>
    <w:rsid w:val="00B70003"/>
    <w:rsid w:val="00B7009B"/>
    <w:rsid w:val="00B70119"/>
    <w:rsid w:val="00B70F8F"/>
    <w:rsid w:val="00B719A9"/>
    <w:rsid w:val="00B72AD5"/>
    <w:rsid w:val="00B73AAC"/>
    <w:rsid w:val="00B7736D"/>
    <w:rsid w:val="00B77CBE"/>
    <w:rsid w:val="00B81213"/>
    <w:rsid w:val="00B82128"/>
    <w:rsid w:val="00B82566"/>
    <w:rsid w:val="00B829DB"/>
    <w:rsid w:val="00B82C65"/>
    <w:rsid w:val="00B82E7D"/>
    <w:rsid w:val="00B83207"/>
    <w:rsid w:val="00B8406E"/>
    <w:rsid w:val="00B84E81"/>
    <w:rsid w:val="00B8517B"/>
    <w:rsid w:val="00B85738"/>
    <w:rsid w:val="00B85B2A"/>
    <w:rsid w:val="00B86C11"/>
    <w:rsid w:val="00B90194"/>
    <w:rsid w:val="00B9284F"/>
    <w:rsid w:val="00B92A37"/>
    <w:rsid w:val="00B92B57"/>
    <w:rsid w:val="00B92D4A"/>
    <w:rsid w:val="00B92FD2"/>
    <w:rsid w:val="00B93A4F"/>
    <w:rsid w:val="00B93F93"/>
    <w:rsid w:val="00B9411D"/>
    <w:rsid w:val="00B95713"/>
    <w:rsid w:val="00B95ADE"/>
    <w:rsid w:val="00B96491"/>
    <w:rsid w:val="00B977CB"/>
    <w:rsid w:val="00B97944"/>
    <w:rsid w:val="00B97DDC"/>
    <w:rsid w:val="00BA068A"/>
    <w:rsid w:val="00BA1CB3"/>
    <w:rsid w:val="00BA25C8"/>
    <w:rsid w:val="00BA3BBB"/>
    <w:rsid w:val="00BA5418"/>
    <w:rsid w:val="00BA5C1C"/>
    <w:rsid w:val="00BA6505"/>
    <w:rsid w:val="00BA67E9"/>
    <w:rsid w:val="00BA6D59"/>
    <w:rsid w:val="00BA7233"/>
    <w:rsid w:val="00BA7253"/>
    <w:rsid w:val="00BA7362"/>
    <w:rsid w:val="00BA7836"/>
    <w:rsid w:val="00BA79F9"/>
    <w:rsid w:val="00BA7FF4"/>
    <w:rsid w:val="00BB0AC2"/>
    <w:rsid w:val="00BB0E8E"/>
    <w:rsid w:val="00BB1AFD"/>
    <w:rsid w:val="00BB20D2"/>
    <w:rsid w:val="00BB2585"/>
    <w:rsid w:val="00BB2B04"/>
    <w:rsid w:val="00BB3237"/>
    <w:rsid w:val="00BB35D9"/>
    <w:rsid w:val="00BB5019"/>
    <w:rsid w:val="00BB58F1"/>
    <w:rsid w:val="00BB5F9C"/>
    <w:rsid w:val="00BB6EAC"/>
    <w:rsid w:val="00BB7964"/>
    <w:rsid w:val="00BC05E4"/>
    <w:rsid w:val="00BC0AA9"/>
    <w:rsid w:val="00BC0E79"/>
    <w:rsid w:val="00BC0F38"/>
    <w:rsid w:val="00BC187A"/>
    <w:rsid w:val="00BC2C98"/>
    <w:rsid w:val="00BC4548"/>
    <w:rsid w:val="00BC5EB2"/>
    <w:rsid w:val="00BC6288"/>
    <w:rsid w:val="00BC75EF"/>
    <w:rsid w:val="00BD0151"/>
    <w:rsid w:val="00BD0AC3"/>
    <w:rsid w:val="00BD0D6A"/>
    <w:rsid w:val="00BD1193"/>
    <w:rsid w:val="00BD16E8"/>
    <w:rsid w:val="00BD1D38"/>
    <w:rsid w:val="00BD4985"/>
    <w:rsid w:val="00BD5117"/>
    <w:rsid w:val="00BD5931"/>
    <w:rsid w:val="00BD7063"/>
    <w:rsid w:val="00BD7A46"/>
    <w:rsid w:val="00BD7B94"/>
    <w:rsid w:val="00BE02A3"/>
    <w:rsid w:val="00BE0D9A"/>
    <w:rsid w:val="00BE152A"/>
    <w:rsid w:val="00BE18DA"/>
    <w:rsid w:val="00BE24E4"/>
    <w:rsid w:val="00BE3969"/>
    <w:rsid w:val="00BE3D7A"/>
    <w:rsid w:val="00BE4205"/>
    <w:rsid w:val="00BE5B81"/>
    <w:rsid w:val="00BE5D58"/>
    <w:rsid w:val="00BE73EA"/>
    <w:rsid w:val="00BE763C"/>
    <w:rsid w:val="00BF0078"/>
    <w:rsid w:val="00BF00EE"/>
    <w:rsid w:val="00BF02E0"/>
    <w:rsid w:val="00BF1396"/>
    <w:rsid w:val="00BF1A1B"/>
    <w:rsid w:val="00BF26E8"/>
    <w:rsid w:val="00BF2BAC"/>
    <w:rsid w:val="00BF2F90"/>
    <w:rsid w:val="00BF327A"/>
    <w:rsid w:val="00BF3830"/>
    <w:rsid w:val="00BF62FB"/>
    <w:rsid w:val="00BF67F9"/>
    <w:rsid w:val="00BF728A"/>
    <w:rsid w:val="00BF7342"/>
    <w:rsid w:val="00C0110B"/>
    <w:rsid w:val="00C01A32"/>
    <w:rsid w:val="00C043C4"/>
    <w:rsid w:val="00C05BF3"/>
    <w:rsid w:val="00C05C9F"/>
    <w:rsid w:val="00C05DA3"/>
    <w:rsid w:val="00C06EB3"/>
    <w:rsid w:val="00C07894"/>
    <w:rsid w:val="00C106E5"/>
    <w:rsid w:val="00C11ACB"/>
    <w:rsid w:val="00C12041"/>
    <w:rsid w:val="00C12258"/>
    <w:rsid w:val="00C12478"/>
    <w:rsid w:val="00C13368"/>
    <w:rsid w:val="00C13FD9"/>
    <w:rsid w:val="00C15D9C"/>
    <w:rsid w:val="00C16029"/>
    <w:rsid w:val="00C16C1E"/>
    <w:rsid w:val="00C17769"/>
    <w:rsid w:val="00C20791"/>
    <w:rsid w:val="00C229D1"/>
    <w:rsid w:val="00C23CDB"/>
    <w:rsid w:val="00C23D2D"/>
    <w:rsid w:val="00C2622C"/>
    <w:rsid w:val="00C26E1B"/>
    <w:rsid w:val="00C26EA3"/>
    <w:rsid w:val="00C27835"/>
    <w:rsid w:val="00C309E8"/>
    <w:rsid w:val="00C30B0A"/>
    <w:rsid w:val="00C31905"/>
    <w:rsid w:val="00C319EC"/>
    <w:rsid w:val="00C31A1B"/>
    <w:rsid w:val="00C31E7F"/>
    <w:rsid w:val="00C32927"/>
    <w:rsid w:val="00C32D41"/>
    <w:rsid w:val="00C3312F"/>
    <w:rsid w:val="00C34427"/>
    <w:rsid w:val="00C34BDE"/>
    <w:rsid w:val="00C35F49"/>
    <w:rsid w:val="00C378C5"/>
    <w:rsid w:val="00C4000C"/>
    <w:rsid w:val="00C40315"/>
    <w:rsid w:val="00C40674"/>
    <w:rsid w:val="00C41077"/>
    <w:rsid w:val="00C41D25"/>
    <w:rsid w:val="00C4261E"/>
    <w:rsid w:val="00C4447B"/>
    <w:rsid w:val="00C455DF"/>
    <w:rsid w:val="00C45788"/>
    <w:rsid w:val="00C4599C"/>
    <w:rsid w:val="00C45BC5"/>
    <w:rsid w:val="00C46A3B"/>
    <w:rsid w:val="00C47223"/>
    <w:rsid w:val="00C478B4"/>
    <w:rsid w:val="00C47DC4"/>
    <w:rsid w:val="00C50902"/>
    <w:rsid w:val="00C53119"/>
    <w:rsid w:val="00C53F04"/>
    <w:rsid w:val="00C555F2"/>
    <w:rsid w:val="00C561BE"/>
    <w:rsid w:val="00C566D2"/>
    <w:rsid w:val="00C575CA"/>
    <w:rsid w:val="00C57FD3"/>
    <w:rsid w:val="00C61F99"/>
    <w:rsid w:val="00C624AE"/>
    <w:rsid w:val="00C62D26"/>
    <w:rsid w:val="00C64321"/>
    <w:rsid w:val="00C648C1"/>
    <w:rsid w:val="00C65932"/>
    <w:rsid w:val="00C66B14"/>
    <w:rsid w:val="00C703EE"/>
    <w:rsid w:val="00C7046D"/>
    <w:rsid w:val="00C7119E"/>
    <w:rsid w:val="00C719F9"/>
    <w:rsid w:val="00C71C41"/>
    <w:rsid w:val="00C73F44"/>
    <w:rsid w:val="00C7408E"/>
    <w:rsid w:val="00C745E4"/>
    <w:rsid w:val="00C74884"/>
    <w:rsid w:val="00C75239"/>
    <w:rsid w:val="00C76058"/>
    <w:rsid w:val="00C760AB"/>
    <w:rsid w:val="00C76702"/>
    <w:rsid w:val="00C775A1"/>
    <w:rsid w:val="00C77845"/>
    <w:rsid w:val="00C80295"/>
    <w:rsid w:val="00C804AA"/>
    <w:rsid w:val="00C806FD"/>
    <w:rsid w:val="00C80C85"/>
    <w:rsid w:val="00C815E4"/>
    <w:rsid w:val="00C81732"/>
    <w:rsid w:val="00C81841"/>
    <w:rsid w:val="00C82546"/>
    <w:rsid w:val="00C82A06"/>
    <w:rsid w:val="00C82C53"/>
    <w:rsid w:val="00C82DB4"/>
    <w:rsid w:val="00C82ED3"/>
    <w:rsid w:val="00C830E1"/>
    <w:rsid w:val="00C848CF"/>
    <w:rsid w:val="00C90D91"/>
    <w:rsid w:val="00C91284"/>
    <w:rsid w:val="00C917C9"/>
    <w:rsid w:val="00C91BE7"/>
    <w:rsid w:val="00C9221D"/>
    <w:rsid w:val="00C92B93"/>
    <w:rsid w:val="00C92C3E"/>
    <w:rsid w:val="00C92CBB"/>
    <w:rsid w:val="00C92E46"/>
    <w:rsid w:val="00C931E4"/>
    <w:rsid w:val="00C94BC8"/>
    <w:rsid w:val="00C9508D"/>
    <w:rsid w:val="00C9605E"/>
    <w:rsid w:val="00C9641E"/>
    <w:rsid w:val="00C96F0A"/>
    <w:rsid w:val="00C97105"/>
    <w:rsid w:val="00C9772B"/>
    <w:rsid w:val="00CA0096"/>
    <w:rsid w:val="00CA2472"/>
    <w:rsid w:val="00CA2968"/>
    <w:rsid w:val="00CA36F2"/>
    <w:rsid w:val="00CA415A"/>
    <w:rsid w:val="00CA43D0"/>
    <w:rsid w:val="00CA47B9"/>
    <w:rsid w:val="00CA48CC"/>
    <w:rsid w:val="00CA4CA7"/>
    <w:rsid w:val="00CA50D4"/>
    <w:rsid w:val="00CA54E0"/>
    <w:rsid w:val="00CA58D9"/>
    <w:rsid w:val="00CA5BCF"/>
    <w:rsid w:val="00CA5E63"/>
    <w:rsid w:val="00CA62C7"/>
    <w:rsid w:val="00CA7017"/>
    <w:rsid w:val="00CA74B5"/>
    <w:rsid w:val="00CB09BA"/>
    <w:rsid w:val="00CB0AD1"/>
    <w:rsid w:val="00CB13B8"/>
    <w:rsid w:val="00CB2C13"/>
    <w:rsid w:val="00CB4ED2"/>
    <w:rsid w:val="00CB5E33"/>
    <w:rsid w:val="00CB5EB8"/>
    <w:rsid w:val="00CB6286"/>
    <w:rsid w:val="00CB6876"/>
    <w:rsid w:val="00CB7015"/>
    <w:rsid w:val="00CB73A7"/>
    <w:rsid w:val="00CC02EC"/>
    <w:rsid w:val="00CC041D"/>
    <w:rsid w:val="00CC0700"/>
    <w:rsid w:val="00CC228D"/>
    <w:rsid w:val="00CC2920"/>
    <w:rsid w:val="00CC4365"/>
    <w:rsid w:val="00CC4CFF"/>
    <w:rsid w:val="00CC5090"/>
    <w:rsid w:val="00CC52B7"/>
    <w:rsid w:val="00CC55FF"/>
    <w:rsid w:val="00CC565D"/>
    <w:rsid w:val="00CC60F5"/>
    <w:rsid w:val="00CC6631"/>
    <w:rsid w:val="00CC76DC"/>
    <w:rsid w:val="00CD072A"/>
    <w:rsid w:val="00CD1B0E"/>
    <w:rsid w:val="00CD1F90"/>
    <w:rsid w:val="00CD2A56"/>
    <w:rsid w:val="00CD2A74"/>
    <w:rsid w:val="00CD2C05"/>
    <w:rsid w:val="00CD32CB"/>
    <w:rsid w:val="00CD34D0"/>
    <w:rsid w:val="00CD3658"/>
    <w:rsid w:val="00CD36F1"/>
    <w:rsid w:val="00CD3C0B"/>
    <w:rsid w:val="00CD457A"/>
    <w:rsid w:val="00CD5628"/>
    <w:rsid w:val="00CD65FB"/>
    <w:rsid w:val="00CD661D"/>
    <w:rsid w:val="00CD6CF6"/>
    <w:rsid w:val="00CD7554"/>
    <w:rsid w:val="00CD7734"/>
    <w:rsid w:val="00CE09B9"/>
    <w:rsid w:val="00CE0B27"/>
    <w:rsid w:val="00CE11CD"/>
    <w:rsid w:val="00CE1DD3"/>
    <w:rsid w:val="00CE1E1A"/>
    <w:rsid w:val="00CE1E28"/>
    <w:rsid w:val="00CE1F1C"/>
    <w:rsid w:val="00CE2614"/>
    <w:rsid w:val="00CE27E8"/>
    <w:rsid w:val="00CE2CA4"/>
    <w:rsid w:val="00CE3396"/>
    <w:rsid w:val="00CE36C7"/>
    <w:rsid w:val="00CE473A"/>
    <w:rsid w:val="00CE4FF4"/>
    <w:rsid w:val="00CE5D4A"/>
    <w:rsid w:val="00CE5E97"/>
    <w:rsid w:val="00CE7251"/>
    <w:rsid w:val="00CE7C26"/>
    <w:rsid w:val="00CE7E3F"/>
    <w:rsid w:val="00CF09E8"/>
    <w:rsid w:val="00CF0AB2"/>
    <w:rsid w:val="00CF0BD4"/>
    <w:rsid w:val="00CF1114"/>
    <w:rsid w:val="00CF1437"/>
    <w:rsid w:val="00CF1562"/>
    <w:rsid w:val="00CF22D4"/>
    <w:rsid w:val="00CF354A"/>
    <w:rsid w:val="00CF3E91"/>
    <w:rsid w:val="00CF4CBA"/>
    <w:rsid w:val="00CF5754"/>
    <w:rsid w:val="00CF5993"/>
    <w:rsid w:val="00CF5A3C"/>
    <w:rsid w:val="00D002D5"/>
    <w:rsid w:val="00D01029"/>
    <w:rsid w:val="00D01669"/>
    <w:rsid w:val="00D02B98"/>
    <w:rsid w:val="00D033FA"/>
    <w:rsid w:val="00D049C0"/>
    <w:rsid w:val="00D06BC1"/>
    <w:rsid w:val="00D071E8"/>
    <w:rsid w:val="00D0741A"/>
    <w:rsid w:val="00D10DA7"/>
    <w:rsid w:val="00D1127D"/>
    <w:rsid w:val="00D12864"/>
    <w:rsid w:val="00D137BB"/>
    <w:rsid w:val="00D13CAC"/>
    <w:rsid w:val="00D14027"/>
    <w:rsid w:val="00D140F6"/>
    <w:rsid w:val="00D145A7"/>
    <w:rsid w:val="00D15993"/>
    <w:rsid w:val="00D16821"/>
    <w:rsid w:val="00D173ED"/>
    <w:rsid w:val="00D177CB"/>
    <w:rsid w:val="00D20925"/>
    <w:rsid w:val="00D20CD7"/>
    <w:rsid w:val="00D21022"/>
    <w:rsid w:val="00D21366"/>
    <w:rsid w:val="00D22263"/>
    <w:rsid w:val="00D22DFC"/>
    <w:rsid w:val="00D24060"/>
    <w:rsid w:val="00D24B6A"/>
    <w:rsid w:val="00D267AF"/>
    <w:rsid w:val="00D26A55"/>
    <w:rsid w:val="00D27252"/>
    <w:rsid w:val="00D27336"/>
    <w:rsid w:val="00D27D44"/>
    <w:rsid w:val="00D3006C"/>
    <w:rsid w:val="00D30552"/>
    <w:rsid w:val="00D3076F"/>
    <w:rsid w:val="00D33DA2"/>
    <w:rsid w:val="00D34192"/>
    <w:rsid w:val="00D34EF5"/>
    <w:rsid w:val="00D35490"/>
    <w:rsid w:val="00D36731"/>
    <w:rsid w:val="00D3786A"/>
    <w:rsid w:val="00D37FEF"/>
    <w:rsid w:val="00D409BB"/>
    <w:rsid w:val="00D41005"/>
    <w:rsid w:val="00D4150E"/>
    <w:rsid w:val="00D42324"/>
    <w:rsid w:val="00D42456"/>
    <w:rsid w:val="00D425F5"/>
    <w:rsid w:val="00D43401"/>
    <w:rsid w:val="00D449AD"/>
    <w:rsid w:val="00D44E1D"/>
    <w:rsid w:val="00D462A3"/>
    <w:rsid w:val="00D462FC"/>
    <w:rsid w:val="00D465FB"/>
    <w:rsid w:val="00D47152"/>
    <w:rsid w:val="00D472BF"/>
    <w:rsid w:val="00D473B7"/>
    <w:rsid w:val="00D47881"/>
    <w:rsid w:val="00D47DBC"/>
    <w:rsid w:val="00D47F90"/>
    <w:rsid w:val="00D5046B"/>
    <w:rsid w:val="00D5073E"/>
    <w:rsid w:val="00D50934"/>
    <w:rsid w:val="00D50AD0"/>
    <w:rsid w:val="00D51104"/>
    <w:rsid w:val="00D5134C"/>
    <w:rsid w:val="00D52195"/>
    <w:rsid w:val="00D53177"/>
    <w:rsid w:val="00D538EE"/>
    <w:rsid w:val="00D54990"/>
    <w:rsid w:val="00D54F6B"/>
    <w:rsid w:val="00D55157"/>
    <w:rsid w:val="00D55177"/>
    <w:rsid w:val="00D55B0F"/>
    <w:rsid w:val="00D56336"/>
    <w:rsid w:val="00D5663D"/>
    <w:rsid w:val="00D570FF"/>
    <w:rsid w:val="00D57986"/>
    <w:rsid w:val="00D60148"/>
    <w:rsid w:val="00D604DA"/>
    <w:rsid w:val="00D612E8"/>
    <w:rsid w:val="00D615EB"/>
    <w:rsid w:val="00D63A55"/>
    <w:rsid w:val="00D64D31"/>
    <w:rsid w:val="00D65170"/>
    <w:rsid w:val="00D6558D"/>
    <w:rsid w:val="00D65801"/>
    <w:rsid w:val="00D67030"/>
    <w:rsid w:val="00D70052"/>
    <w:rsid w:val="00D707D8"/>
    <w:rsid w:val="00D708F3"/>
    <w:rsid w:val="00D70DE0"/>
    <w:rsid w:val="00D72516"/>
    <w:rsid w:val="00D73AF8"/>
    <w:rsid w:val="00D7478A"/>
    <w:rsid w:val="00D74D1C"/>
    <w:rsid w:val="00D75544"/>
    <w:rsid w:val="00D76C5F"/>
    <w:rsid w:val="00D76E8A"/>
    <w:rsid w:val="00D7717C"/>
    <w:rsid w:val="00D7720A"/>
    <w:rsid w:val="00D80E40"/>
    <w:rsid w:val="00D80EAC"/>
    <w:rsid w:val="00D8104A"/>
    <w:rsid w:val="00D83027"/>
    <w:rsid w:val="00D8351C"/>
    <w:rsid w:val="00D838F4"/>
    <w:rsid w:val="00D83A54"/>
    <w:rsid w:val="00D847C6"/>
    <w:rsid w:val="00D84F8F"/>
    <w:rsid w:val="00D8507E"/>
    <w:rsid w:val="00D85704"/>
    <w:rsid w:val="00D85848"/>
    <w:rsid w:val="00D87704"/>
    <w:rsid w:val="00D87D64"/>
    <w:rsid w:val="00D9096A"/>
    <w:rsid w:val="00D91B09"/>
    <w:rsid w:val="00D929CF"/>
    <w:rsid w:val="00D936A6"/>
    <w:rsid w:val="00D93AE6"/>
    <w:rsid w:val="00D941BA"/>
    <w:rsid w:val="00D951DA"/>
    <w:rsid w:val="00D96273"/>
    <w:rsid w:val="00D966FB"/>
    <w:rsid w:val="00D96C8F"/>
    <w:rsid w:val="00D96EC1"/>
    <w:rsid w:val="00D972E1"/>
    <w:rsid w:val="00D97539"/>
    <w:rsid w:val="00D97710"/>
    <w:rsid w:val="00DA03C3"/>
    <w:rsid w:val="00DA0620"/>
    <w:rsid w:val="00DA0B5E"/>
    <w:rsid w:val="00DA21D5"/>
    <w:rsid w:val="00DA23D2"/>
    <w:rsid w:val="00DA27E2"/>
    <w:rsid w:val="00DA2F2C"/>
    <w:rsid w:val="00DA302F"/>
    <w:rsid w:val="00DA3273"/>
    <w:rsid w:val="00DA4393"/>
    <w:rsid w:val="00DA4B0C"/>
    <w:rsid w:val="00DA4CD4"/>
    <w:rsid w:val="00DA50DF"/>
    <w:rsid w:val="00DA602D"/>
    <w:rsid w:val="00DB122F"/>
    <w:rsid w:val="00DB173A"/>
    <w:rsid w:val="00DB1BB0"/>
    <w:rsid w:val="00DB22CF"/>
    <w:rsid w:val="00DB2B82"/>
    <w:rsid w:val="00DB3AC1"/>
    <w:rsid w:val="00DB3EC9"/>
    <w:rsid w:val="00DB400B"/>
    <w:rsid w:val="00DB47AB"/>
    <w:rsid w:val="00DB4D05"/>
    <w:rsid w:val="00DB505C"/>
    <w:rsid w:val="00DB5571"/>
    <w:rsid w:val="00DB5BF0"/>
    <w:rsid w:val="00DB6ECD"/>
    <w:rsid w:val="00DB7114"/>
    <w:rsid w:val="00DB7EC8"/>
    <w:rsid w:val="00DC09BC"/>
    <w:rsid w:val="00DC1757"/>
    <w:rsid w:val="00DC2290"/>
    <w:rsid w:val="00DC2A66"/>
    <w:rsid w:val="00DC2FEE"/>
    <w:rsid w:val="00DC49BA"/>
    <w:rsid w:val="00DC4F10"/>
    <w:rsid w:val="00DC67E3"/>
    <w:rsid w:val="00DC794B"/>
    <w:rsid w:val="00DD04AB"/>
    <w:rsid w:val="00DD0BC6"/>
    <w:rsid w:val="00DD135F"/>
    <w:rsid w:val="00DD22A6"/>
    <w:rsid w:val="00DD2301"/>
    <w:rsid w:val="00DD3472"/>
    <w:rsid w:val="00DD38AC"/>
    <w:rsid w:val="00DD390A"/>
    <w:rsid w:val="00DD3B92"/>
    <w:rsid w:val="00DD3C4A"/>
    <w:rsid w:val="00DD3DB5"/>
    <w:rsid w:val="00DD4354"/>
    <w:rsid w:val="00DD4CA2"/>
    <w:rsid w:val="00DD50DC"/>
    <w:rsid w:val="00DD72D8"/>
    <w:rsid w:val="00DD79CF"/>
    <w:rsid w:val="00DD79ED"/>
    <w:rsid w:val="00DE0A82"/>
    <w:rsid w:val="00DE0D54"/>
    <w:rsid w:val="00DE0F80"/>
    <w:rsid w:val="00DE1BA6"/>
    <w:rsid w:val="00DE1E43"/>
    <w:rsid w:val="00DE4177"/>
    <w:rsid w:val="00DE4F04"/>
    <w:rsid w:val="00DE5188"/>
    <w:rsid w:val="00DE5841"/>
    <w:rsid w:val="00DE5ABD"/>
    <w:rsid w:val="00DE5BCF"/>
    <w:rsid w:val="00DE7796"/>
    <w:rsid w:val="00DE7819"/>
    <w:rsid w:val="00DF03FE"/>
    <w:rsid w:val="00DF0C5C"/>
    <w:rsid w:val="00DF2244"/>
    <w:rsid w:val="00DF2C71"/>
    <w:rsid w:val="00DF2D08"/>
    <w:rsid w:val="00DF42DB"/>
    <w:rsid w:val="00DF5D9C"/>
    <w:rsid w:val="00DF603C"/>
    <w:rsid w:val="00DF6280"/>
    <w:rsid w:val="00DF6792"/>
    <w:rsid w:val="00DF6B3A"/>
    <w:rsid w:val="00E00894"/>
    <w:rsid w:val="00E00B6F"/>
    <w:rsid w:val="00E00F05"/>
    <w:rsid w:val="00E0218D"/>
    <w:rsid w:val="00E02190"/>
    <w:rsid w:val="00E02775"/>
    <w:rsid w:val="00E0279E"/>
    <w:rsid w:val="00E028B0"/>
    <w:rsid w:val="00E033CF"/>
    <w:rsid w:val="00E039FB"/>
    <w:rsid w:val="00E03FF0"/>
    <w:rsid w:val="00E046A6"/>
    <w:rsid w:val="00E04A72"/>
    <w:rsid w:val="00E04DE4"/>
    <w:rsid w:val="00E05BCA"/>
    <w:rsid w:val="00E07270"/>
    <w:rsid w:val="00E1071F"/>
    <w:rsid w:val="00E10B43"/>
    <w:rsid w:val="00E11B23"/>
    <w:rsid w:val="00E11F46"/>
    <w:rsid w:val="00E14037"/>
    <w:rsid w:val="00E142AD"/>
    <w:rsid w:val="00E14651"/>
    <w:rsid w:val="00E14EB5"/>
    <w:rsid w:val="00E159C3"/>
    <w:rsid w:val="00E17F7D"/>
    <w:rsid w:val="00E205A6"/>
    <w:rsid w:val="00E214C4"/>
    <w:rsid w:val="00E21ADA"/>
    <w:rsid w:val="00E22241"/>
    <w:rsid w:val="00E22483"/>
    <w:rsid w:val="00E22AAE"/>
    <w:rsid w:val="00E22E47"/>
    <w:rsid w:val="00E22FE3"/>
    <w:rsid w:val="00E23B83"/>
    <w:rsid w:val="00E23F6D"/>
    <w:rsid w:val="00E23FE1"/>
    <w:rsid w:val="00E26192"/>
    <w:rsid w:val="00E261CB"/>
    <w:rsid w:val="00E2793E"/>
    <w:rsid w:val="00E300FD"/>
    <w:rsid w:val="00E3013E"/>
    <w:rsid w:val="00E3087B"/>
    <w:rsid w:val="00E310F5"/>
    <w:rsid w:val="00E32653"/>
    <w:rsid w:val="00E32A68"/>
    <w:rsid w:val="00E32CFC"/>
    <w:rsid w:val="00E336B8"/>
    <w:rsid w:val="00E33DD7"/>
    <w:rsid w:val="00E346C6"/>
    <w:rsid w:val="00E34D83"/>
    <w:rsid w:val="00E358B4"/>
    <w:rsid w:val="00E35A78"/>
    <w:rsid w:val="00E36605"/>
    <w:rsid w:val="00E36D9E"/>
    <w:rsid w:val="00E405BB"/>
    <w:rsid w:val="00E406E9"/>
    <w:rsid w:val="00E409C8"/>
    <w:rsid w:val="00E41293"/>
    <w:rsid w:val="00E41D41"/>
    <w:rsid w:val="00E41F0A"/>
    <w:rsid w:val="00E420AC"/>
    <w:rsid w:val="00E4351A"/>
    <w:rsid w:val="00E44322"/>
    <w:rsid w:val="00E4489B"/>
    <w:rsid w:val="00E45E3B"/>
    <w:rsid w:val="00E4640F"/>
    <w:rsid w:val="00E47769"/>
    <w:rsid w:val="00E4792D"/>
    <w:rsid w:val="00E47C4B"/>
    <w:rsid w:val="00E47D05"/>
    <w:rsid w:val="00E503EC"/>
    <w:rsid w:val="00E508DF"/>
    <w:rsid w:val="00E50FEA"/>
    <w:rsid w:val="00E513C1"/>
    <w:rsid w:val="00E52302"/>
    <w:rsid w:val="00E53169"/>
    <w:rsid w:val="00E535FC"/>
    <w:rsid w:val="00E5435E"/>
    <w:rsid w:val="00E54EA0"/>
    <w:rsid w:val="00E55086"/>
    <w:rsid w:val="00E5584C"/>
    <w:rsid w:val="00E55918"/>
    <w:rsid w:val="00E55B96"/>
    <w:rsid w:val="00E56414"/>
    <w:rsid w:val="00E56604"/>
    <w:rsid w:val="00E567BE"/>
    <w:rsid w:val="00E56BF3"/>
    <w:rsid w:val="00E56CDC"/>
    <w:rsid w:val="00E56D22"/>
    <w:rsid w:val="00E575DF"/>
    <w:rsid w:val="00E57DD4"/>
    <w:rsid w:val="00E60264"/>
    <w:rsid w:val="00E6052B"/>
    <w:rsid w:val="00E607DC"/>
    <w:rsid w:val="00E61172"/>
    <w:rsid w:val="00E62026"/>
    <w:rsid w:val="00E62CF6"/>
    <w:rsid w:val="00E63031"/>
    <w:rsid w:val="00E63AC3"/>
    <w:rsid w:val="00E63C15"/>
    <w:rsid w:val="00E640E8"/>
    <w:rsid w:val="00E6530F"/>
    <w:rsid w:val="00E663C5"/>
    <w:rsid w:val="00E667F8"/>
    <w:rsid w:val="00E66B98"/>
    <w:rsid w:val="00E672DA"/>
    <w:rsid w:val="00E673AF"/>
    <w:rsid w:val="00E67F3A"/>
    <w:rsid w:val="00E70626"/>
    <w:rsid w:val="00E710DD"/>
    <w:rsid w:val="00E715ED"/>
    <w:rsid w:val="00E71CD2"/>
    <w:rsid w:val="00E723E8"/>
    <w:rsid w:val="00E74A13"/>
    <w:rsid w:val="00E75399"/>
    <w:rsid w:val="00E768AA"/>
    <w:rsid w:val="00E76BC9"/>
    <w:rsid w:val="00E80262"/>
    <w:rsid w:val="00E80764"/>
    <w:rsid w:val="00E813CD"/>
    <w:rsid w:val="00E816C8"/>
    <w:rsid w:val="00E82130"/>
    <w:rsid w:val="00E83399"/>
    <w:rsid w:val="00E8343E"/>
    <w:rsid w:val="00E836DE"/>
    <w:rsid w:val="00E84047"/>
    <w:rsid w:val="00E84CA2"/>
    <w:rsid w:val="00E85877"/>
    <w:rsid w:val="00E85AF7"/>
    <w:rsid w:val="00E86341"/>
    <w:rsid w:val="00E8649B"/>
    <w:rsid w:val="00E86629"/>
    <w:rsid w:val="00E87796"/>
    <w:rsid w:val="00E9020D"/>
    <w:rsid w:val="00E902C2"/>
    <w:rsid w:val="00E90738"/>
    <w:rsid w:val="00E90B03"/>
    <w:rsid w:val="00E910AE"/>
    <w:rsid w:val="00E91CB0"/>
    <w:rsid w:val="00E91E03"/>
    <w:rsid w:val="00E92209"/>
    <w:rsid w:val="00E923B2"/>
    <w:rsid w:val="00E930B6"/>
    <w:rsid w:val="00E9356B"/>
    <w:rsid w:val="00E93CE2"/>
    <w:rsid w:val="00E95082"/>
    <w:rsid w:val="00E9589A"/>
    <w:rsid w:val="00E963B7"/>
    <w:rsid w:val="00E96A46"/>
    <w:rsid w:val="00E97AEC"/>
    <w:rsid w:val="00EA018D"/>
    <w:rsid w:val="00EA10F5"/>
    <w:rsid w:val="00EA16EE"/>
    <w:rsid w:val="00EA28F6"/>
    <w:rsid w:val="00EA3F1F"/>
    <w:rsid w:val="00EA439E"/>
    <w:rsid w:val="00EA4B72"/>
    <w:rsid w:val="00EA4D87"/>
    <w:rsid w:val="00EA5663"/>
    <w:rsid w:val="00EA583D"/>
    <w:rsid w:val="00EA5A7C"/>
    <w:rsid w:val="00EA77EA"/>
    <w:rsid w:val="00EB1578"/>
    <w:rsid w:val="00EB1ABC"/>
    <w:rsid w:val="00EB1F14"/>
    <w:rsid w:val="00EB23D5"/>
    <w:rsid w:val="00EB2592"/>
    <w:rsid w:val="00EB2825"/>
    <w:rsid w:val="00EB29C8"/>
    <w:rsid w:val="00EB3A28"/>
    <w:rsid w:val="00EB5044"/>
    <w:rsid w:val="00EB6D5A"/>
    <w:rsid w:val="00EB7C9A"/>
    <w:rsid w:val="00EB7F36"/>
    <w:rsid w:val="00EB7F70"/>
    <w:rsid w:val="00EC00C5"/>
    <w:rsid w:val="00EC01A7"/>
    <w:rsid w:val="00EC0DEE"/>
    <w:rsid w:val="00EC1226"/>
    <w:rsid w:val="00EC1A9F"/>
    <w:rsid w:val="00EC1F44"/>
    <w:rsid w:val="00EC2130"/>
    <w:rsid w:val="00EC2159"/>
    <w:rsid w:val="00EC2789"/>
    <w:rsid w:val="00EC284E"/>
    <w:rsid w:val="00EC2986"/>
    <w:rsid w:val="00EC2A1B"/>
    <w:rsid w:val="00EC2DCD"/>
    <w:rsid w:val="00EC329B"/>
    <w:rsid w:val="00EC32D9"/>
    <w:rsid w:val="00EC3528"/>
    <w:rsid w:val="00EC41F5"/>
    <w:rsid w:val="00EC6120"/>
    <w:rsid w:val="00EC644E"/>
    <w:rsid w:val="00EC71DD"/>
    <w:rsid w:val="00EC739D"/>
    <w:rsid w:val="00EC7668"/>
    <w:rsid w:val="00ED0B3B"/>
    <w:rsid w:val="00ED0C75"/>
    <w:rsid w:val="00ED2471"/>
    <w:rsid w:val="00ED26A0"/>
    <w:rsid w:val="00ED2A53"/>
    <w:rsid w:val="00ED38BB"/>
    <w:rsid w:val="00ED397C"/>
    <w:rsid w:val="00ED3F26"/>
    <w:rsid w:val="00ED42E2"/>
    <w:rsid w:val="00ED4801"/>
    <w:rsid w:val="00ED4C25"/>
    <w:rsid w:val="00ED64A9"/>
    <w:rsid w:val="00ED69BA"/>
    <w:rsid w:val="00ED6F95"/>
    <w:rsid w:val="00EE000F"/>
    <w:rsid w:val="00EE06E6"/>
    <w:rsid w:val="00EE0737"/>
    <w:rsid w:val="00EE17C5"/>
    <w:rsid w:val="00EE17FA"/>
    <w:rsid w:val="00EE2225"/>
    <w:rsid w:val="00EE3019"/>
    <w:rsid w:val="00EE3235"/>
    <w:rsid w:val="00EE41A3"/>
    <w:rsid w:val="00EE4FCE"/>
    <w:rsid w:val="00EE552A"/>
    <w:rsid w:val="00EE5C3E"/>
    <w:rsid w:val="00EE66B0"/>
    <w:rsid w:val="00EE6836"/>
    <w:rsid w:val="00EE6F48"/>
    <w:rsid w:val="00EE73C6"/>
    <w:rsid w:val="00EE7A7C"/>
    <w:rsid w:val="00EF0A73"/>
    <w:rsid w:val="00EF2FC1"/>
    <w:rsid w:val="00EF48C6"/>
    <w:rsid w:val="00EF4CCB"/>
    <w:rsid w:val="00EF5013"/>
    <w:rsid w:val="00EF57C4"/>
    <w:rsid w:val="00EF5ED1"/>
    <w:rsid w:val="00EF6A95"/>
    <w:rsid w:val="00EF7B50"/>
    <w:rsid w:val="00F001E3"/>
    <w:rsid w:val="00F00E73"/>
    <w:rsid w:val="00F0111D"/>
    <w:rsid w:val="00F0177B"/>
    <w:rsid w:val="00F01BD7"/>
    <w:rsid w:val="00F02FD5"/>
    <w:rsid w:val="00F03679"/>
    <w:rsid w:val="00F03DA0"/>
    <w:rsid w:val="00F04931"/>
    <w:rsid w:val="00F04CB3"/>
    <w:rsid w:val="00F04E37"/>
    <w:rsid w:val="00F060D8"/>
    <w:rsid w:val="00F066CC"/>
    <w:rsid w:val="00F0795A"/>
    <w:rsid w:val="00F07B38"/>
    <w:rsid w:val="00F07DE7"/>
    <w:rsid w:val="00F100A8"/>
    <w:rsid w:val="00F1038A"/>
    <w:rsid w:val="00F1095D"/>
    <w:rsid w:val="00F10A34"/>
    <w:rsid w:val="00F12682"/>
    <w:rsid w:val="00F13437"/>
    <w:rsid w:val="00F13561"/>
    <w:rsid w:val="00F135CC"/>
    <w:rsid w:val="00F136BB"/>
    <w:rsid w:val="00F143E5"/>
    <w:rsid w:val="00F144AF"/>
    <w:rsid w:val="00F148A7"/>
    <w:rsid w:val="00F14A3E"/>
    <w:rsid w:val="00F150A0"/>
    <w:rsid w:val="00F15127"/>
    <w:rsid w:val="00F162DE"/>
    <w:rsid w:val="00F168E7"/>
    <w:rsid w:val="00F16EBE"/>
    <w:rsid w:val="00F16F7A"/>
    <w:rsid w:val="00F17A6F"/>
    <w:rsid w:val="00F17FCA"/>
    <w:rsid w:val="00F20F8E"/>
    <w:rsid w:val="00F21A68"/>
    <w:rsid w:val="00F21C8C"/>
    <w:rsid w:val="00F2272A"/>
    <w:rsid w:val="00F22758"/>
    <w:rsid w:val="00F232F2"/>
    <w:rsid w:val="00F23F64"/>
    <w:rsid w:val="00F242CC"/>
    <w:rsid w:val="00F24721"/>
    <w:rsid w:val="00F249D2"/>
    <w:rsid w:val="00F25DA0"/>
    <w:rsid w:val="00F26205"/>
    <w:rsid w:val="00F269E5"/>
    <w:rsid w:val="00F274AB"/>
    <w:rsid w:val="00F277FB"/>
    <w:rsid w:val="00F27C70"/>
    <w:rsid w:val="00F30446"/>
    <w:rsid w:val="00F31B46"/>
    <w:rsid w:val="00F31DBC"/>
    <w:rsid w:val="00F31DE9"/>
    <w:rsid w:val="00F32852"/>
    <w:rsid w:val="00F329F7"/>
    <w:rsid w:val="00F32DEF"/>
    <w:rsid w:val="00F34AEB"/>
    <w:rsid w:val="00F35905"/>
    <w:rsid w:val="00F35963"/>
    <w:rsid w:val="00F36075"/>
    <w:rsid w:val="00F361F0"/>
    <w:rsid w:val="00F36AE0"/>
    <w:rsid w:val="00F40518"/>
    <w:rsid w:val="00F409BE"/>
    <w:rsid w:val="00F41270"/>
    <w:rsid w:val="00F41C5A"/>
    <w:rsid w:val="00F4233E"/>
    <w:rsid w:val="00F42DB4"/>
    <w:rsid w:val="00F43461"/>
    <w:rsid w:val="00F43B29"/>
    <w:rsid w:val="00F45E2F"/>
    <w:rsid w:val="00F46E30"/>
    <w:rsid w:val="00F47213"/>
    <w:rsid w:val="00F500A0"/>
    <w:rsid w:val="00F501FA"/>
    <w:rsid w:val="00F504A6"/>
    <w:rsid w:val="00F51DD6"/>
    <w:rsid w:val="00F528AB"/>
    <w:rsid w:val="00F52A92"/>
    <w:rsid w:val="00F52BB1"/>
    <w:rsid w:val="00F52FBA"/>
    <w:rsid w:val="00F53015"/>
    <w:rsid w:val="00F532BA"/>
    <w:rsid w:val="00F53654"/>
    <w:rsid w:val="00F54B1C"/>
    <w:rsid w:val="00F553FA"/>
    <w:rsid w:val="00F56997"/>
    <w:rsid w:val="00F57053"/>
    <w:rsid w:val="00F57CCB"/>
    <w:rsid w:val="00F57CD6"/>
    <w:rsid w:val="00F60A1A"/>
    <w:rsid w:val="00F60B10"/>
    <w:rsid w:val="00F618FA"/>
    <w:rsid w:val="00F61DEA"/>
    <w:rsid w:val="00F63479"/>
    <w:rsid w:val="00F63972"/>
    <w:rsid w:val="00F648EB"/>
    <w:rsid w:val="00F64F1A"/>
    <w:rsid w:val="00F65674"/>
    <w:rsid w:val="00F66070"/>
    <w:rsid w:val="00F66198"/>
    <w:rsid w:val="00F667ED"/>
    <w:rsid w:val="00F7123C"/>
    <w:rsid w:val="00F714D7"/>
    <w:rsid w:val="00F7176D"/>
    <w:rsid w:val="00F7252B"/>
    <w:rsid w:val="00F72DD5"/>
    <w:rsid w:val="00F7396B"/>
    <w:rsid w:val="00F73AB1"/>
    <w:rsid w:val="00F75FE6"/>
    <w:rsid w:val="00F76821"/>
    <w:rsid w:val="00F76AD3"/>
    <w:rsid w:val="00F76C8E"/>
    <w:rsid w:val="00F76D1A"/>
    <w:rsid w:val="00F77547"/>
    <w:rsid w:val="00F8053B"/>
    <w:rsid w:val="00F80FFB"/>
    <w:rsid w:val="00F81183"/>
    <w:rsid w:val="00F8177A"/>
    <w:rsid w:val="00F81840"/>
    <w:rsid w:val="00F819F0"/>
    <w:rsid w:val="00F82EBF"/>
    <w:rsid w:val="00F8340A"/>
    <w:rsid w:val="00F8362D"/>
    <w:rsid w:val="00F83D83"/>
    <w:rsid w:val="00F8435F"/>
    <w:rsid w:val="00F84A84"/>
    <w:rsid w:val="00F84BDD"/>
    <w:rsid w:val="00F85051"/>
    <w:rsid w:val="00F85E92"/>
    <w:rsid w:val="00F866C3"/>
    <w:rsid w:val="00F86FDF"/>
    <w:rsid w:val="00F87227"/>
    <w:rsid w:val="00F874A2"/>
    <w:rsid w:val="00F875DB"/>
    <w:rsid w:val="00F87ACB"/>
    <w:rsid w:val="00F87E49"/>
    <w:rsid w:val="00F90996"/>
    <w:rsid w:val="00F91087"/>
    <w:rsid w:val="00F91459"/>
    <w:rsid w:val="00F92087"/>
    <w:rsid w:val="00F92C32"/>
    <w:rsid w:val="00F93F3E"/>
    <w:rsid w:val="00F94008"/>
    <w:rsid w:val="00F94143"/>
    <w:rsid w:val="00F94A7D"/>
    <w:rsid w:val="00F96445"/>
    <w:rsid w:val="00F972B5"/>
    <w:rsid w:val="00FA0743"/>
    <w:rsid w:val="00FA1926"/>
    <w:rsid w:val="00FA1C6D"/>
    <w:rsid w:val="00FA21C9"/>
    <w:rsid w:val="00FA2667"/>
    <w:rsid w:val="00FA2BDA"/>
    <w:rsid w:val="00FA3B81"/>
    <w:rsid w:val="00FA4B6E"/>
    <w:rsid w:val="00FA4DD6"/>
    <w:rsid w:val="00FA4F01"/>
    <w:rsid w:val="00FA5008"/>
    <w:rsid w:val="00FA5476"/>
    <w:rsid w:val="00FA584D"/>
    <w:rsid w:val="00FA707C"/>
    <w:rsid w:val="00FA7301"/>
    <w:rsid w:val="00FB1152"/>
    <w:rsid w:val="00FB1C96"/>
    <w:rsid w:val="00FB242F"/>
    <w:rsid w:val="00FB37B4"/>
    <w:rsid w:val="00FB38F9"/>
    <w:rsid w:val="00FB463F"/>
    <w:rsid w:val="00FB5201"/>
    <w:rsid w:val="00FB683B"/>
    <w:rsid w:val="00FB6C80"/>
    <w:rsid w:val="00FC0186"/>
    <w:rsid w:val="00FC22F1"/>
    <w:rsid w:val="00FC24AD"/>
    <w:rsid w:val="00FC2671"/>
    <w:rsid w:val="00FC26E9"/>
    <w:rsid w:val="00FC350A"/>
    <w:rsid w:val="00FC3720"/>
    <w:rsid w:val="00FC436C"/>
    <w:rsid w:val="00FC5814"/>
    <w:rsid w:val="00FC6EC4"/>
    <w:rsid w:val="00FC7DF2"/>
    <w:rsid w:val="00FD1679"/>
    <w:rsid w:val="00FD1857"/>
    <w:rsid w:val="00FD2799"/>
    <w:rsid w:val="00FD28CB"/>
    <w:rsid w:val="00FD348F"/>
    <w:rsid w:val="00FD37A4"/>
    <w:rsid w:val="00FD3E8E"/>
    <w:rsid w:val="00FD5975"/>
    <w:rsid w:val="00FD6606"/>
    <w:rsid w:val="00FD74F8"/>
    <w:rsid w:val="00FE0B01"/>
    <w:rsid w:val="00FE0ED8"/>
    <w:rsid w:val="00FE14FC"/>
    <w:rsid w:val="00FE15BB"/>
    <w:rsid w:val="00FE1D6C"/>
    <w:rsid w:val="00FE23EE"/>
    <w:rsid w:val="00FE3A63"/>
    <w:rsid w:val="00FE4197"/>
    <w:rsid w:val="00FE44A2"/>
    <w:rsid w:val="00FE49C0"/>
    <w:rsid w:val="00FE5812"/>
    <w:rsid w:val="00FE60DC"/>
    <w:rsid w:val="00FE64C0"/>
    <w:rsid w:val="00FE6642"/>
    <w:rsid w:val="00FE67E6"/>
    <w:rsid w:val="00FE708A"/>
    <w:rsid w:val="00FE7252"/>
    <w:rsid w:val="00FE74B8"/>
    <w:rsid w:val="00FF07DC"/>
    <w:rsid w:val="00FF1164"/>
    <w:rsid w:val="00FF127B"/>
    <w:rsid w:val="00FF3D54"/>
    <w:rsid w:val="00FF4036"/>
    <w:rsid w:val="00FF4176"/>
    <w:rsid w:val="00FF4A99"/>
    <w:rsid w:val="00FF5B90"/>
    <w:rsid w:val="00FF5CC4"/>
    <w:rsid w:val="00FF60F0"/>
    <w:rsid w:val="00FF6142"/>
    <w:rsid w:val="00FF61F4"/>
    <w:rsid w:val="00FF6B2B"/>
    <w:rsid w:val="00FF7153"/>
    <w:rsid w:val="00FF7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54B1E5-751F-4B95-AF1F-9AD8A699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7A"/>
    <w:pPr>
      <w:spacing w:after="200" w:line="276" w:lineRule="auto"/>
    </w:pPr>
    <w:rPr>
      <w:rFonts w:ascii="Franklin Gothic Book" w:eastAsia="MS Mincho" w:hAnsi="Franklin Gothic Book" w:cs="Arial"/>
      <w:sz w:val="22"/>
      <w:szCs w:val="22"/>
      <w:lang w:val="sq-AL"/>
    </w:rPr>
  </w:style>
  <w:style w:type="paragraph" w:styleId="Heading1">
    <w:name w:val="heading 1"/>
    <w:basedOn w:val="Normal"/>
    <w:next w:val="Normal"/>
    <w:link w:val="Heading1Char"/>
    <w:uiPriority w:val="99"/>
    <w:qFormat/>
    <w:rsid w:val="008662D5"/>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8662D5"/>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8662D5"/>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8662D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8662D5"/>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8662D5"/>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9"/>
    <w:qFormat/>
    <w:rsid w:val="008662D5"/>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9"/>
    <w:qFormat/>
    <w:rsid w:val="008662D5"/>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9"/>
    <w:qFormat/>
    <w:rsid w:val="008662D5"/>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2D5"/>
    <w:rPr>
      <w:rFonts w:ascii="Cambria" w:hAnsi="Cambria" w:cs="Times New Roman"/>
      <w:b/>
      <w:bCs/>
      <w:color w:val="365F91"/>
      <w:sz w:val="28"/>
      <w:szCs w:val="28"/>
      <w:lang w:val="sq-AL"/>
    </w:rPr>
  </w:style>
  <w:style w:type="character" w:customStyle="1" w:styleId="Heading2Char">
    <w:name w:val="Heading 2 Char"/>
    <w:basedOn w:val="DefaultParagraphFont"/>
    <w:link w:val="Heading2"/>
    <w:uiPriority w:val="99"/>
    <w:locked/>
    <w:rsid w:val="008662D5"/>
    <w:rPr>
      <w:rFonts w:ascii="Cambria" w:hAnsi="Cambria" w:cs="Times New Roman"/>
      <w:b/>
      <w:bCs/>
      <w:color w:val="4F81BD"/>
      <w:sz w:val="26"/>
      <w:szCs w:val="26"/>
      <w:lang w:val="sq-AL"/>
    </w:rPr>
  </w:style>
  <w:style w:type="character" w:customStyle="1" w:styleId="Heading3Char">
    <w:name w:val="Heading 3 Char"/>
    <w:basedOn w:val="DefaultParagraphFont"/>
    <w:link w:val="Heading3"/>
    <w:uiPriority w:val="99"/>
    <w:semiHidden/>
    <w:locked/>
    <w:rsid w:val="008662D5"/>
    <w:rPr>
      <w:rFonts w:ascii="Cambria" w:hAnsi="Cambria" w:cs="Times New Roman"/>
      <w:b/>
      <w:bCs/>
      <w:color w:val="4F81BD"/>
      <w:sz w:val="24"/>
      <w:szCs w:val="24"/>
      <w:lang w:val="sq-AL"/>
    </w:rPr>
  </w:style>
  <w:style w:type="character" w:customStyle="1" w:styleId="Heading4Char">
    <w:name w:val="Heading 4 Char"/>
    <w:basedOn w:val="DefaultParagraphFont"/>
    <w:link w:val="Heading4"/>
    <w:uiPriority w:val="99"/>
    <w:semiHidden/>
    <w:locked/>
    <w:rsid w:val="008662D5"/>
    <w:rPr>
      <w:rFonts w:ascii="Cambria" w:hAnsi="Cambria" w:cs="Times New Roman"/>
      <w:b/>
      <w:bCs/>
      <w:i/>
      <w:iCs/>
      <w:color w:val="4F81BD"/>
      <w:sz w:val="24"/>
      <w:szCs w:val="24"/>
      <w:lang w:val="sq-AL"/>
    </w:rPr>
  </w:style>
  <w:style w:type="character" w:customStyle="1" w:styleId="Heading5Char">
    <w:name w:val="Heading 5 Char"/>
    <w:basedOn w:val="DefaultParagraphFont"/>
    <w:link w:val="Heading5"/>
    <w:uiPriority w:val="99"/>
    <w:semiHidden/>
    <w:locked/>
    <w:rsid w:val="008662D5"/>
    <w:rPr>
      <w:rFonts w:ascii="Cambria" w:hAnsi="Cambria" w:cs="Times New Roman"/>
      <w:color w:val="243F60"/>
      <w:sz w:val="24"/>
      <w:szCs w:val="24"/>
      <w:lang w:val="sq-AL"/>
    </w:rPr>
  </w:style>
  <w:style w:type="character" w:customStyle="1" w:styleId="Heading6Char">
    <w:name w:val="Heading 6 Char"/>
    <w:basedOn w:val="DefaultParagraphFont"/>
    <w:link w:val="Heading6"/>
    <w:uiPriority w:val="99"/>
    <w:semiHidden/>
    <w:locked/>
    <w:rsid w:val="008662D5"/>
    <w:rPr>
      <w:rFonts w:ascii="Cambria" w:hAnsi="Cambria" w:cs="Times New Roman"/>
      <w:i/>
      <w:iCs/>
      <w:color w:val="243F60"/>
      <w:sz w:val="24"/>
      <w:szCs w:val="24"/>
      <w:lang w:val="sq-AL"/>
    </w:rPr>
  </w:style>
  <w:style w:type="character" w:customStyle="1" w:styleId="Heading7Char">
    <w:name w:val="Heading 7 Char"/>
    <w:basedOn w:val="DefaultParagraphFont"/>
    <w:link w:val="Heading7"/>
    <w:uiPriority w:val="99"/>
    <w:semiHidden/>
    <w:locked/>
    <w:rsid w:val="008662D5"/>
    <w:rPr>
      <w:rFonts w:ascii="Cambria" w:hAnsi="Cambria" w:cs="Times New Roman"/>
      <w:i/>
      <w:iCs/>
      <w:color w:val="404040"/>
      <w:sz w:val="24"/>
      <w:szCs w:val="24"/>
      <w:lang w:val="sq-AL"/>
    </w:rPr>
  </w:style>
  <w:style w:type="character" w:customStyle="1" w:styleId="Heading8Char">
    <w:name w:val="Heading 8 Char"/>
    <w:basedOn w:val="DefaultParagraphFont"/>
    <w:link w:val="Heading8"/>
    <w:uiPriority w:val="99"/>
    <w:semiHidden/>
    <w:locked/>
    <w:rsid w:val="008662D5"/>
    <w:rPr>
      <w:rFonts w:ascii="Cambria" w:hAnsi="Cambria" w:cs="Times New Roman"/>
      <w:color w:val="404040"/>
      <w:sz w:val="20"/>
      <w:szCs w:val="20"/>
      <w:lang w:val="sq-AL"/>
    </w:rPr>
  </w:style>
  <w:style w:type="character" w:customStyle="1" w:styleId="Heading9Char">
    <w:name w:val="Heading 9 Char"/>
    <w:basedOn w:val="DefaultParagraphFont"/>
    <w:link w:val="Heading9"/>
    <w:uiPriority w:val="99"/>
    <w:semiHidden/>
    <w:locked/>
    <w:rsid w:val="008662D5"/>
    <w:rPr>
      <w:rFonts w:ascii="Cambria" w:hAnsi="Cambria" w:cs="Times New Roman"/>
      <w:i/>
      <w:iCs/>
      <w:color w:val="404040"/>
      <w:sz w:val="20"/>
      <w:szCs w:val="20"/>
      <w:lang w:val="sq-AL"/>
    </w:rPr>
  </w:style>
  <w:style w:type="paragraph" w:styleId="Title">
    <w:name w:val="Title"/>
    <w:basedOn w:val="Normal"/>
    <w:link w:val="TitleChar"/>
    <w:uiPriority w:val="10"/>
    <w:qFormat/>
    <w:rsid w:val="008662D5"/>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locked/>
    <w:rsid w:val="008662D5"/>
    <w:rPr>
      <w:rFonts w:ascii="Cambria" w:hAnsi="Cambria" w:cs="Times New Roman"/>
      <w:color w:val="17365D"/>
      <w:spacing w:val="5"/>
      <w:kern w:val="28"/>
      <w:sz w:val="52"/>
      <w:szCs w:val="52"/>
      <w:lang w:val="sq-AL"/>
    </w:rPr>
  </w:style>
  <w:style w:type="paragraph" w:styleId="Subtitle">
    <w:name w:val="Subtitle"/>
    <w:basedOn w:val="Normal"/>
    <w:next w:val="Normal"/>
    <w:link w:val="SubtitleChar"/>
    <w:uiPriority w:val="99"/>
    <w:qFormat/>
    <w:rsid w:val="00A724A7"/>
    <w:pPr>
      <w:numPr>
        <w:ilvl w:val="1"/>
      </w:numPr>
    </w:pPr>
    <w:rPr>
      <w:rFonts w:ascii="Cambria" w:eastAsia="Times New Roman" w:hAnsi="Cambria" w:cs="Times New Roman"/>
      <w:i/>
      <w:iCs/>
      <w:color w:val="4F81BD"/>
      <w:spacing w:val="15"/>
    </w:rPr>
  </w:style>
  <w:style w:type="character" w:customStyle="1" w:styleId="SubtitleChar">
    <w:name w:val="Subtitle Char"/>
    <w:basedOn w:val="DefaultParagraphFont"/>
    <w:link w:val="Subtitle"/>
    <w:uiPriority w:val="99"/>
    <w:locked/>
    <w:rsid w:val="00A724A7"/>
    <w:rPr>
      <w:rFonts w:ascii="Cambria" w:hAnsi="Cambria" w:cs="Times New Roman"/>
      <w:i/>
      <w:iCs/>
      <w:color w:val="4F81BD"/>
      <w:spacing w:val="15"/>
      <w:sz w:val="24"/>
      <w:szCs w:val="24"/>
      <w:lang w:val="sq-AL"/>
    </w:rPr>
  </w:style>
  <w:style w:type="character" w:styleId="Emphasis">
    <w:name w:val="Emphasis"/>
    <w:basedOn w:val="DefaultParagraphFont"/>
    <w:uiPriority w:val="99"/>
    <w:qFormat/>
    <w:rsid w:val="008662D5"/>
    <w:rPr>
      <w:rFonts w:cs="Times New Roman"/>
      <w:i/>
      <w:iCs/>
    </w:rPr>
  </w:style>
  <w:style w:type="paragraph" w:styleId="ListParagraph">
    <w:name w:val="List Paragraph"/>
    <w:basedOn w:val="Normal"/>
    <w:uiPriority w:val="99"/>
    <w:qFormat/>
    <w:rsid w:val="00C62D26"/>
    <w:pPr>
      <w:ind w:left="720"/>
      <w:contextualSpacing/>
    </w:pPr>
    <w:rPr>
      <w:rFonts w:ascii="Calibri" w:eastAsia="Calibri" w:hAnsi="Calibri"/>
    </w:rPr>
  </w:style>
  <w:style w:type="character" w:styleId="SubtleReference">
    <w:name w:val="Subtle Reference"/>
    <w:basedOn w:val="DefaultParagraphFont"/>
    <w:uiPriority w:val="99"/>
    <w:qFormat/>
    <w:rsid w:val="00A724A7"/>
    <w:rPr>
      <w:rFonts w:cs="Times New Roman"/>
      <w:smallCaps/>
      <w:color w:val="C0504D"/>
      <w:u w:val="single"/>
    </w:rPr>
  </w:style>
  <w:style w:type="character" w:styleId="IntenseReference">
    <w:name w:val="Intense Reference"/>
    <w:basedOn w:val="DefaultParagraphFont"/>
    <w:uiPriority w:val="99"/>
    <w:qFormat/>
    <w:rsid w:val="00A724A7"/>
    <w:rPr>
      <w:rFonts w:cs="Times New Roman"/>
      <w:b/>
      <w:bCs/>
      <w:smallCaps/>
      <w:color w:val="C0504D"/>
      <w:spacing w:val="5"/>
      <w:u w:val="single"/>
    </w:rPr>
  </w:style>
  <w:style w:type="character" w:styleId="BookTitle">
    <w:name w:val="Book Title"/>
    <w:basedOn w:val="DefaultParagraphFont"/>
    <w:uiPriority w:val="99"/>
    <w:qFormat/>
    <w:rsid w:val="00A724A7"/>
    <w:rPr>
      <w:rFonts w:cs="Times New Roman"/>
      <w:b/>
      <w:bCs/>
      <w:smallCaps/>
      <w:spacing w:val="5"/>
    </w:rPr>
  </w:style>
  <w:style w:type="paragraph" w:styleId="Caption">
    <w:name w:val="caption"/>
    <w:basedOn w:val="Normal"/>
    <w:next w:val="Normal"/>
    <w:uiPriority w:val="99"/>
    <w:qFormat/>
    <w:rsid w:val="008662D5"/>
    <w:rPr>
      <w:b/>
      <w:bCs/>
      <w:color w:val="4F81BD"/>
      <w:sz w:val="18"/>
      <w:szCs w:val="18"/>
    </w:rPr>
  </w:style>
  <w:style w:type="character" w:styleId="Strong">
    <w:name w:val="Strong"/>
    <w:basedOn w:val="DefaultParagraphFont"/>
    <w:uiPriority w:val="99"/>
    <w:qFormat/>
    <w:rsid w:val="00C62D26"/>
    <w:rPr>
      <w:rFonts w:cs="Times New Roman"/>
      <w:b/>
    </w:rPr>
  </w:style>
  <w:style w:type="table" w:styleId="TableGrid">
    <w:name w:val="Table Grid"/>
    <w:basedOn w:val="TableNormal"/>
    <w:uiPriority w:val="99"/>
    <w:rsid w:val="009C1B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C1B7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9C1B7A"/>
    <w:rPr>
      <w:rFonts w:ascii="Tahoma" w:eastAsia="MS Mincho" w:hAnsi="Tahoma" w:cs="Times New Roman"/>
      <w:sz w:val="16"/>
      <w:szCs w:val="16"/>
      <w:lang w:val="sq-AL"/>
    </w:rPr>
  </w:style>
  <w:style w:type="character" w:customStyle="1" w:styleId="hps">
    <w:name w:val="hps"/>
    <w:rsid w:val="009C1B7A"/>
  </w:style>
  <w:style w:type="character" w:styleId="IntenseEmphasis">
    <w:name w:val="Intense Emphasis"/>
    <w:basedOn w:val="DefaultParagraphFont"/>
    <w:uiPriority w:val="99"/>
    <w:qFormat/>
    <w:rsid w:val="009C1B7A"/>
    <w:rPr>
      <w:rFonts w:cs="Times New Roman"/>
      <w:b/>
      <w:i/>
      <w:color w:val="4F81BD"/>
    </w:rPr>
  </w:style>
  <w:style w:type="character" w:styleId="Hyperlink">
    <w:name w:val="Hyperlink"/>
    <w:basedOn w:val="DefaultParagraphFont"/>
    <w:uiPriority w:val="99"/>
    <w:semiHidden/>
    <w:rsid w:val="009C1B7A"/>
    <w:rPr>
      <w:rFonts w:cs="Times New Roman"/>
      <w:color w:val="5A9914"/>
      <w:u w:val="none"/>
      <w:effect w:val="none"/>
    </w:rPr>
  </w:style>
  <w:style w:type="paragraph" w:styleId="NormalWeb">
    <w:name w:val="Normal (Web)"/>
    <w:basedOn w:val="Normal"/>
    <w:uiPriority w:val="99"/>
    <w:semiHidden/>
    <w:rsid w:val="009C1B7A"/>
    <w:pPr>
      <w:spacing w:after="0" w:line="240" w:lineRule="auto"/>
    </w:pPr>
    <w:rPr>
      <w:rFonts w:ascii="Times New Roman" w:eastAsia="Times New Roman" w:hAnsi="Times New Roman" w:cs="Times New Roman"/>
      <w:color w:val="666666"/>
      <w:sz w:val="34"/>
      <w:szCs w:val="34"/>
      <w:lang w:eastAsia="sq-AL"/>
    </w:rPr>
  </w:style>
  <w:style w:type="character" w:customStyle="1" w:styleId="hpsatn">
    <w:name w:val="hps atn"/>
    <w:uiPriority w:val="99"/>
    <w:rsid w:val="009C1B7A"/>
  </w:style>
  <w:style w:type="paragraph" w:styleId="Header">
    <w:name w:val="header"/>
    <w:aliases w:val="Char Char,Char"/>
    <w:basedOn w:val="Normal"/>
    <w:link w:val="HeaderChar"/>
    <w:uiPriority w:val="99"/>
    <w:rsid w:val="009C1B7A"/>
    <w:pPr>
      <w:tabs>
        <w:tab w:val="center" w:pos="4513"/>
        <w:tab w:val="right" w:pos="9026"/>
      </w:tabs>
    </w:pPr>
    <w:rPr>
      <w:rFonts w:cs="Times New Roman"/>
    </w:rPr>
  </w:style>
  <w:style w:type="character" w:customStyle="1" w:styleId="HeaderChar">
    <w:name w:val="Header Char"/>
    <w:aliases w:val="Char Char Char,Char Char1"/>
    <w:basedOn w:val="DefaultParagraphFont"/>
    <w:link w:val="Header"/>
    <w:uiPriority w:val="99"/>
    <w:locked/>
    <w:rsid w:val="009C1B7A"/>
    <w:rPr>
      <w:rFonts w:ascii="Franklin Gothic Book" w:eastAsia="MS Mincho" w:hAnsi="Franklin Gothic Book" w:cs="Times New Roman"/>
    </w:rPr>
  </w:style>
  <w:style w:type="paragraph" w:styleId="Footer">
    <w:name w:val="footer"/>
    <w:basedOn w:val="Normal"/>
    <w:link w:val="FooterChar"/>
    <w:uiPriority w:val="99"/>
    <w:rsid w:val="009C1B7A"/>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9C1B7A"/>
    <w:rPr>
      <w:rFonts w:ascii="Franklin Gothic Book" w:eastAsia="MS Mincho" w:hAnsi="Franklin Gothic Book" w:cs="Times New Roman"/>
    </w:rPr>
  </w:style>
  <w:style w:type="paragraph" w:styleId="NoSpacing">
    <w:name w:val="No Spacing"/>
    <w:link w:val="NoSpacingChar"/>
    <w:uiPriority w:val="99"/>
    <w:qFormat/>
    <w:rsid w:val="009C1B7A"/>
    <w:rPr>
      <w:rFonts w:eastAsia="MS Mincho"/>
      <w:sz w:val="22"/>
      <w:szCs w:val="22"/>
    </w:rPr>
  </w:style>
  <w:style w:type="character" w:customStyle="1" w:styleId="NoSpacingChar">
    <w:name w:val="No Spacing Char"/>
    <w:link w:val="NoSpacing"/>
    <w:uiPriority w:val="99"/>
    <w:locked/>
    <w:rsid w:val="009C1B7A"/>
    <w:rPr>
      <w:rFonts w:eastAsia="MS Mincho"/>
      <w:sz w:val="22"/>
      <w:szCs w:val="22"/>
      <w:lang w:val="en-US" w:eastAsia="en-US" w:bidi="ar-SA"/>
    </w:rPr>
  </w:style>
  <w:style w:type="paragraph" w:customStyle="1" w:styleId="Default">
    <w:name w:val="Default"/>
    <w:uiPriority w:val="99"/>
    <w:rsid w:val="009C1B7A"/>
    <w:pPr>
      <w:autoSpaceDE w:val="0"/>
      <w:autoSpaceDN w:val="0"/>
      <w:adjustRightInd w:val="0"/>
    </w:pPr>
    <w:rPr>
      <w:rFonts w:ascii="EU Albertina" w:eastAsia="Times New Roman" w:hAnsi="EU Albertina" w:cs="EU Albertina"/>
      <w:color w:val="000000"/>
      <w:sz w:val="24"/>
      <w:szCs w:val="24"/>
    </w:rPr>
  </w:style>
  <w:style w:type="paragraph" w:customStyle="1" w:styleId="CM4">
    <w:name w:val="CM4"/>
    <w:basedOn w:val="Default"/>
    <w:next w:val="Default"/>
    <w:uiPriority w:val="99"/>
    <w:rsid w:val="009C1B7A"/>
    <w:pPr>
      <w:spacing w:before="60" w:after="60"/>
    </w:pPr>
    <w:rPr>
      <w:rFonts w:cs="Times New Roman"/>
      <w:color w:val="auto"/>
    </w:rPr>
  </w:style>
  <w:style w:type="character" w:customStyle="1" w:styleId="atn">
    <w:name w:val="atn"/>
    <w:basedOn w:val="DefaultParagraphFont"/>
    <w:rsid w:val="009C1B7A"/>
    <w:rPr>
      <w:rFonts w:cs="Times New Roman"/>
    </w:rPr>
  </w:style>
  <w:style w:type="paragraph" w:styleId="BodyText2">
    <w:name w:val="Body Text 2"/>
    <w:basedOn w:val="Normal"/>
    <w:link w:val="BodyText2Char"/>
    <w:uiPriority w:val="99"/>
    <w:rsid w:val="009C1B7A"/>
    <w:pPr>
      <w:spacing w:after="0" w:line="240" w:lineRule="auto"/>
    </w:pPr>
    <w:rPr>
      <w:rFonts w:ascii="Times New Roman" w:hAnsi="Times New Roman" w:cs="Times New Roman"/>
      <w:sz w:val="28"/>
      <w:szCs w:val="20"/>
    </w:rPr>
  </w:style>
  <w:style w:type="character" w:customStyle="1" w:styleId="BodyText2Char">
    <w:name w:val="Body Text 2 Char"/>
    <w:basedOn w:val="DefaultParagraphFont"/>
    <w:link w:val="BodyText2"/>
    <w:uiPriority w:val="99"/>
    <w:locked/>
    <w:rsid w:val="009C1B7A"/>
    <w:rPr>
      <w:rFonts w:ascii="Times New Roman" w:eastAsia="MS Mincho" w:hAnsi="Times New Roman" w:cs="Times New Roman"/>
      <w:sz w:val="20"/>
      <w:szCs w:val="20"/>
      <w:lang w:val="sq-AL"/>
    </w:rPr>
  </w:style>
  <w:style w:type="character" w:customStyle="1" w:styleId="FontStyle20">
    <w:name w:val="Font Style20"/>
    <w:basedOn w:val="DefaultParagraphFont"/>
    <w:uiPriority w:val="99"/>
    <w:rsid w:val="009C1B7A"/>
    <w:rPr>
      <w:rFonts w:ascii="Times New Roman" w:hAnsi="Times New Roman" w:cs="Times New Roman"/>
      <w:sz w:val="20"/>
      <w:szCs w:val="20"/>
    </w:rPr>
  </w:style>
  <w:style w:type="character" w:styleId="CommentReference">
    <w:name w:val="annotation reference"/>
    <w:basedOn w:val="DefaultParagraphFont"/>
    <w:uiPriority w:val="99"/>
    <w:semiHidden/>
    <w:rsid w:val="00181FD4"/>
    <w:rPr>
      <w:rFonts w:cs="Times New Roman"/>
      <w:sz w:val="16"/>
      <w:szCs w:val="16"/>
    </w:rPr>
  </w:style>
  <w:style w:type="paragraph" w:styleId="CommentText">
    <w:name w:val="annotation text"/>
    <w:basedOn w:val="Normal"/>
    <w:link w:val="CommentTextChar"/>
    <w:uiPriority w:val="99"/>
    <w:semiHidden/>
    <w:rsid w:val="00181F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81FD4"/>
    <w:rPr>
      <w:rFonts w:ascii="Franklin Gothic Book" w:eastAsia="MS Mincho" w:hAnsi="Franklin Gothic Book" w:cs="Arial"/>
      <w:sz w:val="20"/>
      <w:szCs w:val="20"/>
      <w:lang w:val="sq-AL"/>
    </w:rPr>
  </w:style>
  <w:style w:type="paragraph" w:styleId="CommentSubject">
    <w:name w:val="annotation subject"/>
    <w:basedOn w:val="CommentText"/>
    <w:next w:val="CommentText"/>
    <w:link w:val="CommentSubjectChar"/>
    <w:uiPriority w:val="99"/>
    <w:semiHidden/>
    <w:rsid w:val="00181FD4"/>
    <w:rPr>
      <w:b/>
      <w:bCs/>
    </w:rPr>
  </w:style>
  <w:style w:type="character" w:customStyle="1" w:styleId="CommentSubjectChar">
    <w:name w:val="Comment Subject Char"/>
    <w:basedOn w:val="CommentTextChar"/>
    <w:link w:val="CommentSubject"/>
    <w:uiPriority w:val="99"/>
    <w:semiHidden/>
    <w:locked/>
    <w:rsid w:val="00181FD4"/>
    <w:rPr>
      <w:rFonts w:ascii="Franklin Gothic Book" w:eastAsia="MS Mincho" w:hAnsi="Franklin Gothic Book" w:cs="Arial"/>
      <w:b/>
      <w:bCs/>
      <w:sz w:val="20"/>
      <w:szCs w:val="20"/>
      <w:lang w:val="sq-AL"/>
    </w:rPr>
  </w:style>
  <w:style w:type="paragraph" w:styleId="Revision">
    <w:name w:val="Revision"/>
    <w:hidden/>
    <w:uiPriority w:val="99"/>
    <w:semiHidden/>
    <w:rsid w:val="00A95CCF"/>
    <w:rPr>
      <w:rFonts w:ascii="Franklin Gothic Book" w:eastAsia="MS Mincho" w:hAnsi="Franklin Gothic Book" w:cs="Arial"/>
      <w:sz w:val="22"/>
      <w:szCs w:val="22"/>
      <w:lang w:val="sq-AL"/>
    </w:rPr>
  </w:style>
  <w:style w:type="paragraph" w:styleId="Quote">
    <w:name w:val="Quote"/>
    <w:basedOn w:val="Normal"/>
    <w:next w:val="Normal"/>
    <w:link w:val="QuoteChar"/>
    <w:uiPriority w:val="29"/>
    <w:qFormat/>
    <w:rsid w:val="007C4453"/>
    <w:rPr>
      <w:i/>
      <w:iCs/>
      <w:color w:val="000000" w:themeColor="text1"/>
    </w:rPr>
  </w:style>
  <w:style w:type="character" w:customStyle="1" w:styleId="QuoteChar">
    <w:name w:val="Quote Char"/>
    <w:basedOn w:val="DefaultParagraphFont"/>
    <w:link w:val="Quote"/>
    <w:uiPriority w:val="29"/>
    <w:rsid w:val="007C4453"/>
    <w:rPr>
      <w:rFonts w:ascii="Franklin Gothic Book" w:eastAsia="MS Mincho" w:hAnsi="Franklin Gothic Book" w:cs="Arial"/>
      <w:i/>
      <w:iCs/>
      <w:color w:val="000000" w:themeColor="text1"/>
      <w:sz w:val="22"/>
      <w:szCs w:val="22"/>
      <w:lang w:val="sq-AL"/>
    </w:rPr>
  </w:style>
  <w:style w:type="character" w:styleId="PlaceholderText">
    <w:name w:val="Placeholder Text"/>
    <w:basedOn w:val="DefaultParagraphFont"/>
    <w:uiPriority w:val="99"/>
    <w:semiHidden/>
    <w:rsid w:val="007C24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12605">
      <w:bodyDiv w:val="1"/>
      <w:marLeft w:val="0"/>
      <w:marRight w:val="0"/>
      <w:marTop w:val="0"/>
      <w:marBottom w:val="0"/>
      <w:divBdr>
        <w:top w:val="none" w:sz="0" w:space="0" w:color="auto"/>
        <w:left w:val="none" w:sz="0" w:space="0" w:color="auto"/>
        <w:bottom w:val="none" w:sz="0" w:space="0" w:color="auto"/>
        <w:right w:val="none" w:sz="0" w:space="0" w:color="auto"/>
      </w:divBdr>
    </w:div>
    <w:div w:id="2122143940">
      <w:marLeft w:val="0"/>
      <w:marRight w:val="0"/>
      <w:marTop w:val="0"/>
      <w:marBottom w:val="0"/>
      <w:divBdr>
        <w:top w:val="none" w:sz="0" w:space="0" w:color="auto"/>
        <w:left w:val="none" w:sz="0" w:space="0" w:color="auto"/>
        <w:bottom w:val="none" w:sz="0" w:space="0" w:color="auto"/>
        <w:right w:val="none" w:sz="0" w:space="0" w:color="auto"/>
      </w:divBdr>
    </w:div>
    <w:div w:id="2122143941">
      <w:marLeft w:val="0"/>
      <w:marRight w:val="0"/>
      <w:marTop w:val="0"/>
      <w:marBottom w:val="0"/>
      <w:divBdr>
        <w:top w:val="none" w:sz="0" w:space="0" w:color="auto"/>
        <w:left w:val="none" w:sz="0" w:space="0" w:color="auto"/>
        <w:bottom w:val="none" w:sz="0" w:space="0" w:color="auto"/>
        <w:right w:val="none" w:sz="0" w:space="0" w:color="auto"/>
      </w:divBdr>
    </w:div>
    <w:div w:id="2122143942">
      <w:marLeft w:val="0"/>
      <w:marRight w:val="0"/>
      <w:marTop w:val="0"/>
      <w:marBottom w:val="0"/>
      <w:divBdr>
        <w:top w:val="none" w:sz="0" w:space="0" w:color="auto"/>
        <w:left w:val="none" w:sz="0" w:space="0" w:color="auto"/>
        <w:bottom w:val="none" w:sz="0" w:space="0" w:color="auto"/>
        <w:right w:val="none" w:sz="0" w:space="0" w:color="auto"/>
      </w:divBdr>
    </w:div>
    <w:div w:id="2122143943">
      <w:marLeft w:val="0"/>
      <w:marRight w:val="0"/>
      <w:marTop w:val="0"/>
      <w:marBottom w:val="0"/>
      <w:divBdr>
        <w:top w:val="none" w:sz="0" w:space="0" w:color="auto"/>
        <w:left w:val="none" w:sz="0" w:space="0" w:color="auto"/>
        <w:bottom w:val="none" w:sz="0" w:space="0" w:color="auto"/>
        <w:right w:val="none" w:sz="0" w:space="0" w:color="auto"/>
      </w:divBdr>
    </w:div>
    <w:div w:id="21221439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7184-1460-44B1-8743-AB30D58E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30609</Words>
  <Characters>174473</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204673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minire.begaj</dc:creator>
  <cp:lastModifiedBy>Zemrie Limaj</cp:lastModifiedBy>
  <cp:revision>8</cp:revision>
  <cp:lastPrinted>2015-05-08T13:17:00Z</cp:lastPrinted>
  <dcterms:created xsi:type="dcterms:W3CDTF">2017-04-24T08:04:00Z</dcterms:created>
  <dcterms:modified xsi:type="dcterms:W3CDTF">2017-04-24T11:30:00Z</dcterms:modified>
</cp:coreProperties>
</file>